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85FE" w14:textId="77777777" w:rsidR="00815089" w:rsidRDefault="00815089" w:rsidP="00815089">
      <w:pPr>
        <w:rPr>
          <w:b/>
        </w:rPr>
      </w:pPr>
      <w:r w:rsidRPr="00B66025">
        <w:rPr>
          <w:b/>
        </w:rPr>
        <w:t>Emise skleníkových plynů a jejich snižování s využitím prvků precizního zemědělství</w:t>
      </w:r>
    </w:p>
    <w:p w14:paraId="06924216" w14:textId="77777777" w:rsidR="00DE3233" w:rsidRDefault="00DE3233" w:rsidP="00815089">
      <w:r>
        <w:t>M. Štolcová</w:t>
      </w:r>
    </w:p>
    <w:p w14:paraId="33FDED2E" w14:textId="77777777" w:rsidR="000B2A9B" w:rsidRDefault="00DE3233" w:rsidP="00815089">
      <w:pPr>
        <w:rPr>
          <w:b/>
        </w:rPr>
      </w:pPr>
      <w:r w:rsidRPr="00DE3233">
        <w:rPr>
          <w:b/>
        </w:rPr>
        <w:t>Úvod</w:t>
      </w:r>
      <w:r w:rsidR="000B2A9B">
        <w:rPr>
          <w:b/>
        </w:rPr>
        <w:t xml:space="preserve"> </w:t>
      </w:r>
    </w:p>
    <w:p w14:paraId="2F80D77A" w14:textId="543AA684" w:rsidR="000B2A9B" w:rsidRDefault="000B2A9B" w:rsidP="00815089">
      <w:r>
        <w:t xml:space="preserve">Změny klimatu </w:t>
      </w:r>
      <w:r w:rsidR="00377428">
        <w:t>jsou dnes viditelné na mnohých</w:t>
      </w:r>
      <w:r>
        <w:t xml:space="preserve"> místech </w:t>
      </w:r>
      <w:r w:rsidR="00377428">
        <w:t>naší planety</w:t>
      </w:r>
      <w:r>
        <w:t xml:space="preserve">. </w:t>
      </w:r>
      <w:r w:rsidRPr="000B2A9B">
        <w:t xml:space="preserve">Hlavní příčinou </w:t>
      </w:r>
      <w:r w:rsidR="00377428">
        <w:t>této změny</w:t>
      </w:r>
      <w:r w:rsidRPr="000B2A9B">
        <w:t xml:space="preserve"> je tzv. skleníkový efekt. </w:t>
      </w:r>
      <w:r w:rsidR="006A5B1C">
        <w:t>Chování n</w:t>
      </w:r>
      <w:r w:rsidRPr="000B2A9B">
        <w:t>ěkter</w:t>
      </w:r>
      <w:r w:rsidR="006A5B1C">
        <w:t>ých</w:t>
      </w:r>
      <w:r w:rsidRPr="000B2A9B">
        <w:t xml:space="preserve"> plyn</w:t>
      </w:r>
      <w:r w:rsidR="006A5B1C">
        <w:t>ů</w:t>
      </w:r>
      <w:r w:rsidRPr="000B2A9B">
        <w:t xml:space="preserve"> v zemské atmosféře se </w:t>
      </w:r>
      <w:r w:rsidR="006A5B1C">
        <w:t>se dá totiž přirovnat ke</w:t>
      </w:r>
      <w:r w:rsidRPr="000B2A9B">
        <w:t xml:space="preserve"> skleněn</w:t>
      </w:r>
      <w:r w:rsidR="006A5B1C">
        <w:t>ým</w:t>
      </w:r>
      <w:r w:rsidRPr="000B2A9B">
        <w:t xml:space="preserve"> tabulk</w:t>
      </w:r>
      <w:r w:rsidR="006A5B1C">
        <w:t>ám</w:t>
      </w:r>
      <w:r w:rsidRPr="000B2A9B">
        <w:t xml:space="preserve"> skleníku – zadržují sluneční teplo a nedovolují mu unikno</w:t>
      </w:r>
      <w:r w:rsidR="00377428">
        <w:t>ut ven, což</w:t>
      </w:r>
      <w:r w:rsidRPr="000B2A9B">
        <w:t xml:space="preserve"> vede ke zvyšování teploty na povrchu </w:t>
      </w:r>
      <w:r>
        <w:t xml:space="preserve">naší </w:t>
      </w:r>
      <w:r w:rsidR="00377428">
        <w:t>země</w:t>
      </w:r>
      <w:r w:rsidRPr="000B2A9B">
        <w:t>.</w:t>
      </w:r>
      <w:r>
        <w:t xml:space="preserve"> </w:t>
      </w:r>
      <w:r w:rsidRPr="000B2A9B">
        <w:t>Nejvýznamnějším skleníkovým plynem je oxid uhličitý (</w:t>
      </w:r>
      <w:r w:rsidRPr="00DE4736">
        <w:rPr>
          <w:b/>
        </w:rPr>
        <w:t>CO</w:t>
      </w:r>
      <w:r w:rsidRPr="00DE4736">
        <w:rPr>
          <w:b/>
          <w:vertAlign w:val="subscript"/>
        </w:rPr>
        <w:t>2</w:t>
      </w:r>
      <w:r w:rsidRPr="000B2A9B">
        <w:t>), který k oteplování přispívá přibližně ze 70 %. Jeho koncentrace v atmosféře rostou především kvůli spalování fosilních paliv, ale například i kácení pralesů nebo výrobě oceli a cementu. Dalšími významnými skleníkovými plyny jsou metan (</w:t>
      </w:r>
      <w:r w:rsidRPr="00DE4736">
        <w:rPr>
          <w:b/>
        </w:rPr>
        <w:t>CH</w:t>
      </w:r>
      <w:r w:rsidRPr="00DE4736">
        <w:rPr>
          <w:b/>
          <w:vertAlign w:val="subscript"/>
        </w:rPr>
        <w:t>4</w:t>
      </w:r>
      <w:r w:rsidRPr="000B2A9B">
        <w:t>), který do atmosféry uniká hlavně při těžbě fosilních paliv a chovu dobytka, a oxid dusný (</w:t>
      </w:r>
      <w:r w:rsidRPr="00DE4736">
        <w:rPr>
          <w:b/>
        </w:rPr>
        <w:t>N</w:t>
      </w:r>
      <w:r w:rsidRPr="00DE4736">
        <w:rPr>
          <w:b/>
          <w:vertAlign w:val="subscript"/>
        </w:rPr>
        <w:t>2</w:t>
      </w:r>
      <w:r w:rsidRPr="00DE4736">
        <w:rPr>
          <w:b/>
        </w:rPr>
        <w:t>O</w:t>
      </w:r>
      <w:r w:rsidRPr="000B2A9B">
        <w:t>) vznikající zejména při používání umělých dusíkatých hnojiv. Ke skleníkovým plynům náleží také halogenderiváty uhlovodíků, veřejnosti dobře známé jako freony.</w:t>
      </w:r>
    </w:p>
    <w:p w14:paraId="7CD72E05" w14:textId="5E5BCBAC" w:rsidR="000B2A9B" w:rsidRDefault="000B2A9B" w:rsidP="00815089">
      <w:r w:rsidRPr="000B2A9B">
        <w:t>K zastavení klimatické změny je klíčové dosáhnout celosvěto</w:t>
      </w:r>
      <w:r w:rsidR="00A41D12">
        <w:t xml:space="preserve">vě tzv. klimatické neutrality – </w:t>
      </w:r>
      <w:r w:rsidRPr="000B2A9B">
        <w:t>rovnováhy mezi emisemi uhlíku a jeho pohlcováním z atmosféry do takzvaných úložišť uhlíku. Aby bylo dosaženo čistých (nulových) emisí, musí být celosvětové emise CO</w:t>
      </w:r>
      <w:r w:rsidRPr="000B2A9B">
        <w:rPr>
          <w:vertAlign w:val="subscript"/>
        </w:rPr>
        <w:t>2</w:t>
      </w:r>
      <w:r w:rsidRPr="000B2A9B">
        <w:t xml:space="preserve"> vyváženy zachycováním uhlíku. Uhlíkové úložiště je jakýkoli systém, který pohlcuje více uhlíku, než emituje. Hlavními přírodními zachytávači uhlíku jsou půda, lesy a oceány. Na druhou stranu se však uhlík přirozeně zachycený například lesy může znovu uvolnit do atmosféry lesními požáry, změnami ve využívání půdy nebo těžbou dřeva. Proto je pro dosažení klimatické neutrality především nutné snížit emise CO</w:t>
      </w:r>
      <w:r w:rsidRPr="000B2A9B">
        <w:rPr>
          <w:vertAlign w:val="subscript"/>
        </w:rPr>
        <w:t>2</w:t>
      </w:r>
      <w:r w:rsidR="00C41F40">
        <w:t xml:space="preserve"> a </w:t>
      </w:r>
      <w:r>
        <w:t xml:space="preserve">je </w:t>
      </w:r>
      <w:r w:rsidR="00A41D12">
        <w:t>potřeba,</w:t>
      </w:r>
      <w:r w:rsidRPr="000B2A9B">
        <w:t xml:space="preserve"> aby se </w:t>
      </w:r>
      <w:r w:rsidR="006A5B1C">
        <w:t xml:space="preserve">do tohoto procesu </w:t>
      </w:r>
      <w:r w:rsidR="00A41D12">
        <w:t>zapojili a </w:t>
      </w:r>
      <w:r w:rsidRPr="000B2A9B">
        <w:t>vzájemně spolupracovali všichni: od podniků a institucí až po státy a mezinárodní organizace.</w:t>
      </w:r>
      <w:r>
        <w:t xml:space="preserve"> </w:t>
      </w:r>
      <w:r w:rsidRPr="000B2A9B">
        <w:t xml:space="preserve">Evropská unie </w:t>
      </w:r>
      <w:r>
        <w:t xml:space="preserve">se rozhodla jít příkladem a </w:t>
      </w:r>
      <w:r w:rsidRPr="000B2A9B">
        <w:t>snaží</w:t>
      </w:r>
      <w:r>
        <w:t xml:space="preserve"> se</w:t>
      </w:r>
      <w:r w:rsidRPr="000B2A9B">
        <w:t xml:space="preserve"> vytvořit podmínky pro postupné splnění požadavku klimatické neutrality do roku 2050. Strategie pro dosažení tohoto cíle jsou známy pod pojmem Zelená dohoda pro Evropu, </w:t>
      </w:r>
      <w:r w:rsidR="006A5B1C">
        <w:t>která mimo jiné zahrnuje</w:t>
      </w:r>
      <w:r w:rsidRPr="000B2A9B">
        <w:t xml:space="preserve"> aktuální balíček „Fit </w:t>
      </w:r>
      <w:proofErr w:type="spellStart"/>
      <w:r w:rsidRPr="000B2A9B">
        <w:t>for</w:t>
      </w:r>
      <w:proofErr w:type="spellEnd"/>
      <w:r w:rsidRPr="000B2A9B">
        <w:t xml:space="preserve"> 55“ obsahující </w:t>
      </w:r>
      <w:r>
        <w:t xml:space="preserve">závazná </w:t>
      </w:r>
      <w:r w:rsidRPr="000B2A9B">
        <w:t>pravidla, která mají za cíl snížit emise sk</w:t>
      </w:r>
      <w:r>
        <w:t>leníkových plynů minimálně o 55 </w:t>
      </w:r>
      <w:r w:rsidRPr="000B2A9B">
        <w:t>% do roku 2030 (ve srovnání s rokem 1990).</w:t>
      </w:r>
    </w:p>
    <w:p w14:paraId="660D79B0" w14:textId="40925064" w:rsidR="00065B89" w:rsidRDefault="00065B89" w:rsidP="00815089">
      <w:r>
        <w:t xml:space="preserve">Strategií, kterými lze snižovat produkci emisí skleníkových plynů v zemědělství, je celá řada. </w:t>
      </w:r>
      <w:r w:rsidR="006214E3">
        <w:t>Tato rešerše</w:t>
      </w:r>
      <w:r>
        <w:t xml:space="preserve"> se týk</w:t>
      </w:r>
      <w:r w:rsidR="006214E3">
        <w:t>á</w:t>
      </w:r>
      <w:r>
        <w:t xml:space="preserve"> především odvětví chovu skotu, které je veřejností </w:t>
      </w:r>
      <w:r w:rsidR="006214E3">
        <w:t xml:space="preserve">často </w:t>
      </w:r>
      <w:r>
        <w:t xml:space="preserve">vnímáno jako jeden z hlavních přispěvatelů ke globálnímu oteplování. Cílem je poukázat na faktické podíly zemědělství na produkci emisí a diskutovat možnosti jejich snižování různými cestami včetně využití prvků precizního zemědělství. </w:t>
      </w:r>
    </w:p>
    <w:p w14:paraId="2E024927" w14:textId="77777777" w:rsidR="000B2A9B" w:rsidRPr="000B2A9B" w:rsidRDefault="000B2A9B" w:rsidP="00815089">
      <w:pPr>
        <w:rPr>
          <w:b/>
        </w:rPr>
      </w:pPr>
      <w:r>
        <w:rPr>
          <w:b/>
        </w:rPr>
        <w:t>Emise skleníkových plynů</w:t>
      </w:r>
    </w:p>
    <w:p w14:paraId="28BD2C72" w14:textId="2A07E048" w:rsidR="000B2A9B" w:rsidRDefault="000B2A9B" w:rsidP="000B2A9B">
      <w:r>
        <w:t>Za rok 2021 celý svět vypustil do atmosféry 55 miliard tun ekvivalentu oxidu uhličitého</w:t>
      </w:r>
      <w:r w:rsidR="00DE4736">
        <w:t xml:space="preserve"> (</w:t>
      </w:r>
      <w:proofErr w:type="spellStart"/>
      <w:r w:rsidR="00DE4736">
        <w:t>Our</w:t>
      </w:r>
      <w:proofErr w:type="spellEnd"/>
      <w:r w:rsidR="00DE4736">
        <w:t xml:space="preserve"> </w:t>
      </w:r>
      <w:proofErr w:type="spellStart"/>
      <w:r w:rsidR="00DE4736">
        <w:t>World</w:t>
      </w:r>
      <w:proofErr w:type="spellEnd"/>
      <w:r w:rsidR="00DE4736">
        <w:t xml:space="preserve"> in Data, 2023</w:t>
      </w:r>
      <w:r>
        <w:t xml:space="preserve">). Největší podíl měla Čína, která vyprodukovala 25 % celosvětových emisí skleníkových plynů. Druhým největším znečišťovatelem jsou USA (11 %). Za 7 % celkových emisí je zodpovědná EU, </w:t>
      </w:r>
      <w:r w:rsidR="009309C3">
        <w:t xml:space="preserve">podobně </w:t>
      </w:r>
      <w:r w:rsidR="00C41F40">
        <w:t>jako Indie nebo</w:t>
      </w:r>
      <w:r>
        <w:t xml:space="preserve"> Jižní Amerika (Jones et al., 2023). </w:t>
      </w:r>
      <w:r w:rsidRPr="005B3FEB">
        <w:t xml:space="preserve">Ekvivalent oxidu uhličitého neboli zkráceně </w:t>
      </w:r>
      <w:r w:rsidRPr="005305F7">
        <w:rPr>
          <w:b/>
        </w:rPr>
        <w:t>CO</w:t>
      </w:r>
      <w:r w:rsidRPr="005305F7">
        <w:rPr>
          <w:b/>
          <w:vertAlign w:val="subscript"/>
        </w:rPr>
        <w:t>2</w:t>
      </w:r>
      <w:r w:rsidRPr="005305F7">
        <w:rPr>
          <w:b/>
        </w:rPr>
        <w:t>eq</w:t>
      </w:r>
      <w:r w:rsidRPr="005B3FEB">
        <w:t xml:space="preserve">, je metrická míra používaná k porovnání emisí různých </w:t>
      </w:r>
      <w:r>
        <w:t>skleníkových plynů</w:t>
      </w:r>
      <w:r w:rsidRPr="005B3FEB">
        <w:t xml:space="preserve"> na základě </w:t>
      </w:r>
      <w:r w:rsidR="009309C3">
        <w:t>přepočtu</w:t>
      </w:r>
      <w:r w:rsidRPr="005B3FEB">
        <w:t xml:space="preserve"> na ekvivalentní množství oxidu uhličitého se stejným potenciálem globálního oteplování</w:t>
      </w:r>
      <w:r>
        <w:t xml:space="preserve"> (</w:t>
      </w:r>
      <w:proofErr w:type="spellStart"/>
      <w:r w:rsidR="00DE4736" w:rsidRPr="00DE4736">
        <w:t>Eurostat</w:t>
      </w:r>
      <w:proofErr w:type="spellEnd"/>
      <w:r w:rsidR="00DE4736" w:rsidRPr="00DE4736">
        <w:t xml:space="preserve"> </w:t>
      </w:r>
      <w:proofErr w:type="spellStart"/>
      <w:r w:rsidR="00DE4736" w:rsidRPr="00DE4736">
        <w:t>Statistics</w:t>
      </w:r>
      <w:proofErr w:type="spellEnd"/>
      <w:r w:rsidR="00DE4736" w:rsidRPr="00DE4736">
        <w:t xml:space="preserve"> </w:t>
      </w:r>
      <w:proofErr w:type="spellStart"/>
      <w:r w:rsidR="00DE4736" w:rsidRPr="00DE4736">
        <w:t>Explained</w:t>
      </w:r>
      <w:proofErr w:type="spellEnd"/>
      <w:r w:rsidR="00DE4736">
        <w:t>, 2023</w:t>
      </w:r>
      <w:r>
        <w:t>). Například podle standardního výpočtu je metan 28krát</w:t>
      </w:r>
      <w:r w:rsidRPr="005B3FEB">
        <w:t xml:space="preserve"> silnější skleníkový plyn než oxid uhličitý (při uvažovaném stoletém horizontu), tedy 1 tuna metanu představuje 28 tun CO</w:t>
      </w:r>
      <w:r w:rsidRPr="00D430DA">
        <w:rPr>
          <w:vertAlign w:val="subscript"/>
        </w:rPr>
        <w:t>2</w:t>
      </w:r>
      <w:r w:rsidRPr="005B3FEB">
        <w:t>eq</w:t>
      </w:r>
      <w:r>
        <w:t>. Tento výpočet však v poslední době bývá zpochybňován a nový výpočet ukazuje, že metan je jen 8krát silnější skleníkový plyn než CO</w:t>
      </w:r>
      <w:r w:rsidRPr="005B3FEB">
        <w:rPr>
          <w:vertAlign w:val="subscript"/>
        </w:rPr>
        <w:t>2</w:t>
      </w:r>
      <w:r>
        <w:t xml:space="preserve"> (</w:t>
      </w:r>
      <w:r w:rsidRPr="00CD71E7">
        <w:t>Muller et Muller, 2017; Lynch et al., 2020; Smith et al. 2021</w:t>
      </w:r>
      <w:r>
        <w:t>). Tyto nové argumenty a</w:t>
      </w:r>
      <w:r w:rsidR="00596EC3">
        <w:t> </w:t>
      </w:r>
      <w:r>
        <w:t xml:space="preserve">výpočty dosud nejsou ve značné části vědecké a politické </w:t>
      </w:r>
      <w:r>
        <w:lastRenderedPageBreak/>
        <w:t>komunity přijímány, ale množství důkazů pro tvrzení, že původní výpočty byly nadhodnoceny, stále roste (</w:t>
      </w:r>
      <w:r w:rsidRPr="00D17180">
        <w:t>Meissner et al., 2023).</w:t>
      </w:r>
    </w:p>
    <w:p w14:paraId="7C5ECBA1" w14:textId="5FECE0CD" w:rsidR="000B2A9B" w:rsidRDefault="000B2A9B" w:rsidP="000B2A9B">
      <w:r>
        <w:t>Kromě absolutních hodnot emisí skleníkových plynů jsou vypovídající také relativní změny v produkci emisí od roku 1990 do roku 2021 ve vybraných částech světa</w:t>
      </w:r>
      <w:r w:rsidRPr="00D85779">
        <w:t>.</w:t>
      </w:r>
      <w:r>
        <w:t xml:space="preserve"> Na jedné straně stojí EU, potažmo celá Evropa, které se spolu s Velkou Británií, USA a dalšími státy daří emise skleníkových plynů snižovat, a tím naplňovat sen o klimatické neutralitě. Avšak na opačné straně jsou země jako Čína, Indie, Turecko, Rusko, Saudská Arábie a další, ve kterých naopak emise skleníkových plynů stále rostou, jelikož v těchto zemích se masivně </w:t>
      </w:r>
      <w:r w:rsidR="00A41D12">
        <w:t>těží</w:t>
      </w:r>
      <w:r>
        <w:t xml:space="preserve"> ropa či zemní plyn, nebo dochází k obrovskému nárůstu průmyslu a zároveň k ne zcela šetrnému zacházení s půdou a odpady. </w:t>
      </w:r>
    </w:p>
    <w:p w14:paraId="5BB6E4DC" w14:textId="77777777" w:rsidR="000B2A9B" w:rsidRPr="000B2A9B" w:rsidRDefault="000B2A9B" w:rsidP="000B2A9B">
      <w:pPr>
        <w:rPr>
          <w:b/>
          <w:i/>
        </w:rPr>
      </w:pPr>
      <w:r w:rsidRPr="000B2A9B">
        <w:rPr>
          <w:b/>
          <w:i/>
        </w:rPr>
        <w:t>Podíl zemědělství na produkci emisí skleníkových plynů</w:t>
      </w:r>
    </w:p>
    <w:p w14:paraId="1276B20D" w14:textId="1C6360D5" w:rsidR="00DE4736" w:rsidRDefault="00DE4736" w:rsidP="000B2A9B">
      <w:r>
        <w:t>Zemědělská činnost přispívá ke globálním</w:t>
      </w:r>
      <w:r w:rsidR="00405159">
        <w:t xml:space="preserve">u oteplování především produkcí </w:t>
      </w:r>
      <w:r>
        <w:t>metanu z </w:t>
      </w:r>
      <w:proofErr w:type="spellStart"/>
      <w:r>
        <w:t>bachorové</w:t>
      </w:r>
      <w:proofErr w:type="spellEnd"/>
      <w:r>
        <w:t xml:space="preserve"> a střevní fermentace hospodářských zvířat a také oxidu dusného při používání hnojiv a hospodaření s půdou. </w:t>
      </w:r>
      <w:r w:rsidR="00D036D9">
        <w:t>Navíc z</w:t>
      </w:r>
      <w:r>
        <w:t xml:space="preserve">emědělství, stejně jako jakákoli jiná průmyslová výroba, využívá také velké množství energie a paliv, které jsou zdrojem emisí oxidu uhličitého. </w:t>
      </w:r>
    </w:p>
    <w:p w14:paraId="6E99664D" w14:textId="77777777" w:rsidR="000B2A9B" w:rsidRDefault="000B2A9B" w:rsidP="000B2A9B">
      <w:r>
        <w:t xml:space="preserve">Jednou z nejzásadnějších informací pro rozhodování se v otázce snížení emisí je znalost podílu a role jednotlivých sektorů na celkové produkci emisí skleníkových plynů. Data vycházející ze studie </w:t>
      </w:r>
      <w:proofErr w:type="spellStart"/>
      <w:r w:rsidRPr="00065B89">
        <w:t>Poore</w:t>
      </w:r>
      <w:proofErr w:type="spellEnd"/>
      <w:r w:rsidRPr="00065B89">
        <w:t xml:space="preserve"> et </w:t>
      </w:r>
      <w:proofErr w:type="spellStart"/>
      <w:r w:rsidRPr="00065B89">
        <w:t>Nemecek</w:t>
      </w:r>
      <w:proofErr w:type="spellEnd"/>
      <w:r w:rsidRPr="00065B89">
        <w:t xml:space="preserve"> z roku 2018</w:t>
      </w:r>
      <w:r>
        <w:t xml:space="preserve"> ukázala, že celosvětově tvorbě emisí vévodí energetika. Zemědělství spolu s </w:t>
      </w:r>
      <w:r w:rsidRPr="001514A7">
        <w:rPr>
          <w:b/>
        </w:rPr>
        <w:t>LUCF</w:t>
      </w:r>
      <w:r>
        <w:t xml:space="preserve"> (Land-use </w:t>
      </w:r>
      <w:proofErr w:type="spellStart"/>
      <w:r>
        <w:t>Change</w:t>
      </w:r>
      <w:proofErr w:type="spellEnd"/>
      <w:r>
        <w:t xml:space="preserve"> and </w:t>
      </w:r>
      <w:proofErr w:type="spellStart"/>
      <w:r>
        <w:t>Forestry</w:t>
      </w:r>
      <w:proofErr w:type="spellEnd"/>
      <w:r>
        <w:t>, změna využívání půdy a lesnictví) tvořily 18,4 % z celkových emisí skleníkových plynů. Samotný chov dobytka, na který je vyvíjen tlak z důvodu emisí CH</w:t>
      </w:r>
      <w:r w:rsidRPr="00DE7706">
        <w:rPr>
          <w:vertAlign w:val="subscript"/>
        </w:rPr>
        <w:t>4</w:t>
      </w:r>
      <w:r>
        <w:t>, pak necelých 6 %</w:t>
      </w:r>
      <w:r w:rsidR="00DE4736">
        <w:t xml:space="preserve">. Pokud k živočišné </w:t>
      </w:r>
      <w:r w:rsidR="00596EC3">
        <w:t>výrobě připočteme i </w:t>
      </w:r>
      <w:r w:rsidR="00DE4736">
        <w:t>rybolov, dostaneme se na produkci 8 % celkových světových emisí</w:t>
      </w:r>
      <w:r>
        <w:t>. Co se týká „problematiky“ LUCF, je potřeba krátkého vysvětlení. Lesy tradičně CO</w:t>
      </w:r>
      <w:r w:rsidRPr="00A344B7">
        <w:rPr>
          <w:vertAlign w:val="subscript"/>
        </w:rPr>
        <w:t>2</w:t>
      </w:r>
      <w:r>
        <w:t xml:space="preserve"> pohlcují (kategorie LUCF má pak „záporné“ emise), ale při požárech či odlesňování se naopak stanou zdrojem emisí CO</w:t>
      </w:r>
      <w:r w:rsidRPr="00A344B7">
        <w:rPr>
          <w:vertAlign w:val="subscript"/>
        </w:rPr>
        <w:t>2</w:t>
      </w:r>
      <w:r w:rsidR="00596EC3">
        <w:t>. Bez </w:t>
      </w:r>
      <w:r>
        <w:t>započítání LUCF se v roce 2019 zemědělství podílelo na celosvětové produkci emisí skleníkových plynů 12 % a ve státech EU to bylo 11 % (</w:t>
      </w:r>
      <w:proofErr w:type="spellStart"/>
      <w:r w:rsidRPr="00DE4736">
        <w:t>Our</w:t>
      </w:r>
      <w:proofErr w:type="spellEnd"/>
      <w:r w:rsidRPr="00DE4736">
        <w:t xml:space="preserve"> </w:t>
      </w:r>
      <w:proofErr w:type="spellStart"/>
      <w:r w:rsidRPr="00DE4736">
        <w:t>World</w:t>
      </w:r>
      <w:proofErr w:type="spellEnd"/>
      <w:r w:rsidRPr="00DE4736">
        <w:t xml:space="preserve"> in Data</w:t>
      </w:r>
      <w:r w:rsidR="00DE4736" w:rsidRPr="00DE4736">
        <w:t>, 2023;</w:t>
      </w:r>
      <w:r w:rsidRPr="00DE4736">
        <w:t xml:space="preserve"> </w:t>
      </w:r>
      <w:proofErr w:type="spellStart"/>
      <w:r w:rsidRPr="00DE4736">
        <w:t>European</w:t>
      </w:r>
      <w:proofErr w:type="spellEnd"/>
      <w:r w:rsidRPr="00DE4736">
        <w:t xml:space="preserve"> </w:t>
      </w:r>
      <w:proofErr w:type="spellStart"/>
      <w:r w:rsidRPr="00DE4736">
        <w:t>Environmental</w:t>
      </w:r>
      <w:proofErr w:type="spellEnd"/>
      <w:r w:rsidRPr="00DE4736">
        <w:t xml:space="preserve"> </w:t>
      </w:r>
      <w:proofErr w:type="spellStart"/>
      <w:r w:rsidRPr="00DE4736">
        <w:t>Agency</w:t>
      </w:r>
      <w:proofErr w:type="spellEnd"/>
      <w:r w:rsidR="00DE4736" w:rsidRPr="00DE4736">
        <w:t>,</w:t>
      </w:r>
      <w:r w:rsidR="00DE4736">
        <w:t xml:space="preserve"> 2023</w:t>
      </w:r>
      <w:r>
        <w:t xml:space="preserve">). </w:t>
      </w:r>
    </w:p>
    <w:p w14:paraId="0DF6800D" w14:textId="77777777" w:rsidR="000B2A9B" w:rsidRDefault="000B2A9B" w:rsidP="000B2A9B">
      <w:r>
        <w:t>V České republice se na produkci emisí skleníkových</w:t>
      </w:r>
      <w:r w:rsidR="00C41F40">
        <w:t xml:space="preserve"> plynů nejvíce podílejí</w:t>
      </w:r>
      <w:r>
        <w:t xml:space="preserve"> elektrárny a teplárny, doprava, výroba a stavby (energie budov). Zemědělství je na pátém místě a tvoří </w:t>
      </w:r>
      <w:r w:rsidR="00596EC3">
        <w:t>zhruba 6 </w:t>
      </w:r>
      <w:r>
        <w:t>% celkových emisí v ČR (bez z</w:t>
      </w:r>
      <w:r w:rsidR="00596EC3">
        <w:t>apočítání LUCF), přičemž asi 50 </w:t>
      </w:r>
      <w:r>
        <w:t>% z toho připadá na živočišnou výrobu</w:t>
      </w:r>
      <w:r w:rsidR="00596EC3">
        <w:t xml:space="preserve"> (v celé EU je to asi 30 </w:t>
      </w:r>
      <w:r>
        <w:t xml:space="preserve">%). </w:t>
      </w:r>
    </w:p>
    <w:p w14:paraId="449B31BD" w14:textId="77777777" w:rsidR="000B2A9B" w:rsidRPr="000B2A9B" w:rsidRDefault="000B2A9B" w:rsidP="00B2011A">
      <w:pPr>
        <w:rPr>
          <w:b/>
          <w:i/>
        </w:rPr>
      </w:pPr>
      <w:r w:rsidRPr="000B2A9B">
        <w:rPr>
          <w:b/>
          <w:i/>
        </w:rPr>
        <w:t>Emise skleníkových plynů a chov skotu</w:t>
      </w:r>
    </w:p>
    <w:p w14:paraId="10CFF049" w14:textId="2B869808" w:rsidR="00065B89" w:rsidRDefault="00B2011A" w:rsidP="00B2011A">
      <w:r w:rsidRPr="00B2011A">
        <w:t>Přežvýkavci mají jedinečnou schopnost vyu</w:t>
      </w:r>
      <w:r>
        <w:t xml:space="preserve">žívat krmiva bohatá na celulózu, která jsou jinými živočichy nestravitelná. To je umožněno velkou rozmanitostí mikroorganismů, které osidlují bachor a rozkládají krmivo pomocí fermentačních procesů. Hlavními produkty mikrobiální </w:t>
      </w:r>
      <w:proofErr w:type="spellStart"/>
      <w:r>
        <w:t>bachorové</w:t>
      </w:r>
      <w:proofErr w:type="spellEnd"/>
      <w:r>
        <w:t xml:space="preserve"> fermentace jsou těkavé mastné kyseliny (acetát, propionát a butyrát), které jsou vstřebávány</w:t>
      </w:r>
      <w:r w:rsidR="00C41F40">
        <w:t xml:space="preserve"> a dále využívány</w:t>
      </w:r>
      <w:r>
        <w:t xml:space="preserve"> zvířetem, a také oxid uhličitý a vodík (</w:t>
      </w:r>
      <w:r w:rsidRPr="00DE4736">
        <w:rPr>
          <w:b/>
        </w:rPr>
        <w:t>H</w:t>
      </w:r>
      <w:r w:rsidRPr="00DE4736">
        <w:rPr>
          <w:b/>
          <w:vertAlign w:val="subscript"/>
        </w:rPr>
        <w:t>2</w:t>
      </w:r>
      <w:r>
        <w:t xml:space="preserve">), které jsou </w:t>
      </w:r>
      <w:proofErr w:type="spellStart"/>
      <w:r>
        <w:t>metanogenními</w:t>
      </w:r>
      <w:proofErr w:type="spellEnd"/>
      <w:r>
        <w:t xml:space="preserve"> bakteriemi přeměňovány na odpadní plyn – metan. </w:t>
      </w:r>
      <w:r w:rsidRPr="00B2011A">
        <w:t>Tento proces udržuje nízký parciální tlak H</w:t>
      </w:r>
      <w:r w:rsidRPr="00B2011A">
        <w:rPr>
          <w:vertAlign w:val="subscript"/>
        </w:rPr>
        <w:t>2</w:t>
      </w:r>
      <w:r w:rsidRPr="00B2011A">
        <w:t xml:space="preserve">, což </w:t>
      </w:r>
      <w:r>
        <w:t>posouvá</w:t>
      </w:r>
      <w:r w:rsidRPr="00B2011A">
        <w:t xml:space="preserve"> fermentaci k produkci méně redukovaných konečných produktů včetně </w:t>
      </w:r>
      <w:r>
        <w:t xml:space="preserve">klíčového </w:t>
      </w:r>
      <w:r w:rsidRPr="00B2011A">
        <w:t>acetátu (</w:t>
      </w:r>
      <w:proofErr w:type="spellStart"/>
      <w:r w:rsidRPr="00B2011A">
        <w:t>Moss</w:t>
      </w:r>
      <w:proofErr w:type="spellEnd"/>
      <w:r w:rsidRPr="00B2011A">
        <w:t xml:space="preserve"> et al., 2000)</w:t>
      </w:r>
      <w:r>
        <w:t xml:space="preserve">. </w:t>
      </w:r>
      <w:r w:rsidRPr="00B2011A">
        <w:t xml:space="preserve">Vzniklý </w:t>
      </w:r>
      <w:r>
        <w:t>metan</w:t>
      </w:r>
      <w:r w:rsidRPr="00B2011A">
        <w:t xml:space="preserve"> není využíván samotným zvířetem,</w:t>
      </w:r>
      <w:r>
        <w:t xml:space="preserve"> ale představuje energetickou ztrátu a</w:t>
      </w:r>
      <w:r w:rsidRPr="00B2011A">
        <w:t xml:space="preserve"> </w:t>
      </w:r>
      <w:r>
        <w:t xml:space="preserve">je následně odstraněn z organismu především </w:t>
      </w:r>
      <w:proofErr w:type="spellStart"/>
      <w:r>
        <w:t>eruktací</w:t>
      </w:r>
      <w:proofErr w:type="spellEnd"/>
      <w:r>
        <w:t xml:space="preserve"> (říháním) a dýcháním. </w:t>
      </w:r>
      <w:r w:rsidRPr="00B2011A">
        <w:t xml:space="preserve">Menší část </w:t>
      </w:r>
      <w:r>
        <w:t>metanu</w:t>
      </w:r>
      <w:r w:rsidR="00C41F40">
        <w:t xml:space="preserve"> (10</w:t>
      </w:r>
      <w:r w:rsidR="00DE4736">
        <w:t>–15 </w:t>
      </w:r>
      <w:r w:rsidRPr="00B2011A">
        <w:t xml:space="preserve">%) vzniká ve </w:t>
      </w:r>
      <w:r>
        <w:t>střevech a odchází přirozeně konečníkem v procesu zvaném flatulence</w:t>
      </w:r>
      <w:r w:rsidRPr="00B2011A">
        <w:t>.</w:t>
      </w:r>
      <w:r>
        <w:t xml:space="preserve"> Průměrná</w:t>
      </w:r>
      <w:r w:rsidRPr="00B2011A">
        <w:t xml:space="preserve"> dojnice vypustí ročně</w:t>
      </w:r>
      <w:r>
        <w:t xml:space="preserve"> do atmosféry</w:t>
      </w:r>
      <w:r w:rsidR="00DE4736">
        <w:t xml:space="preserve"> přibližně 160 </w:t>
      </w:r>
      <w:r w:rsidRPr="00B2011A">
        <w:t xml:space="preserve">kg </w:t>
      </w:r>
      <w:r>
        <w:t>metanu</w:t>
      </w:r>
      <w:r w:rsidR="00065B89">
        <w:t xml:space="preserve"> (</w:t>
      </w:r>
      <w:proofErr w:type="spellStart"/>
      <w:r w:rsidR="00065B89">
        <w:t>Hristov</w:t>
      </w:r>
      <w:proofErr w:type="spellEnd"/>
      <w:r w:rsidR="00065B89">
        <w:t xml:space="preserve"> et al., 2015)</w:t>
      </w:r>
      <w:r w:rsidRPr="00B2011A">
        <w:t xml:space="preserve">. Množství </w:t>
      </w:r>
      <w:r>
        <w:t xml:space="preserve">produkovaného </w:t>
      </w:r>
      <w:r w:rsidRPr="00B2011A">
        <w:t xml:space="preserve">metanu závisí na mnoha faktorech, včetně stravitelnosti krmiva, celkového množství fermentovaných sacharidů, </w:t>
      </w:r>
      <w:r w:rsidRPr="00B2011A">
        <w:lastRenderedPageBreak/>
        <w:t>poměru tvořených m</w:t>
      </w:r>
      <w:r>
        <w:t>astných kyselin a koncentrace vodíku a zastoupení mikroorganismů v</w:t>
      </w:r>
      <w:r w:rsidR="00065B89">
        <w:t> </w:t>
      </w:r>
      <w:r>
        <w:t>bachoru</w:t>
      </w:r>
      <w:r w:rsidR="00065B89">
        <w:t xml:space="preserve"> (</w:t>
      </w:r>
      <w:proofErr w:type="spellStart"/>
      <w:r w:rsidR="00065B89">
        <w:t>Garnsworthy</w:t>
      </w:r>
      <w:proofErr w:type="spellEnd"/>
      <w:r w:rsidR="00065B89">
        <w:t xml:space="preserve"> et al., 2019)</w:t>
      </w:r>
      <w:r w:rsidRPr="00B2011A">
        <w:t>.</w:t>
      </w:r>
      <w:r w:rsidR="00DE4736">
        <w:t xml:space="preserve"> </w:t>
      </w:r>
    </w:p>
    <w:p w14:paraId="1441E515" w14:textId="76E5D115" w:rsidR="00DE4736" w:rsidRDefault="00DE4736" w:rsidP="00B2011A">
      <w:r>
        <w:t xml:space="preserve">Samotná živočišná výroba se na celosvětové produkci skleníkových plynů podílí z 6 až 8 %, v rámci emisí vyprodukovaných v EU jsou to </w:t>
      </w:r>
      <w:r w:rsidR="000A3FC2">
        <w:t xml:space="preserve">ale </w:t>
      </w:r>
      <w:r>
        <w:t>pouhá 3 %. Celková produkce emisí vznikajících v zemědělství od roku 1990 do roku 2019 se v EU snížila</w:t>
      </w:r>
      <w:r w:rsidR="00596EC3">
        <w:t xml:space="preserve"> o 25 </w:t>
      </w:r>
      <w:r>
        <w:t xml:space="preserve">%, což je dáno zejména snížením stavů hospodářských zvířat. </w:t>
      </w:r>
      <w:r w:rsidR="00C41F40">
        <w:t>Pro porovnání je vhodné si připomenout, že za</w:t>
      </w:r>
      <w:r>
        <w:t xml:space="preserve"> stejné období se zvýšila o 65 % produkce emisí z letecké a lodní dopravy, o 26 % z dopravy pozemní a o 15 % ze sektoru LUCF, </w:t>
      </w:r>
      <w:r w:rsidR="00065B89">
        <w:t>což je dáno zejména nevhodný</w:t>
      </w:r>
      <w:r w:rsidR="000A3FC2">
        <w:t>m</w:t>
      </w:r>
      <w:r w:rsidR="00065B89">
        <w:t xml:space="preserve"> hospodařením s lesy (</w:t>
      </w:r>
      <w:proofErr w:type="spellStart"/>
      <w:r w:rsidR="00065B89">
        <w:t>Our</w:t>
      </w:r>
      <w:proofErr w:type="spellEnd"/>
      <w:r w:rsidR="00065B89">
        <w:t xml:space="preserve"> </w:t>
      </w:r>
      <w:proofErr w:type="spellStart"/>
      <w:r w:rsidR="00065B89">
        <w:t>World</w:t>
      </w:r>
      <w:proofErr w:type="spellEnd"/>
      <w:r w:rsidR="00065B89">
        <w:t xml:space="preserve"> in Data, 2023)</w:t>
      </w:r>
      <w:r>
        <w:t xml:space="preserve">. </w:t>
      </w:r>
    </w:p>
    <w:p w14:paraId="3EFE11D3" w14:textId="77777777" w:rsidR="000B2A9B" w:rsidRDefault="000B2A9B" w:rsidP="00B2011A">
      <w:pPr>
        <w:rPr>
          <w:b/>
        </w:rPr>
      </w:pPr>
      <w:r w:rsidRPr="000B2A9B">
        <w:rPr>
          <w:b/>
        </w:rPr>
        <w:t xml:space="preserve">Možnosti snižování emisí skleníkových plynů </w:t>
      </w:r>
      <w:r w:rsidR="00065B89">
        <w:rPr>
          <w:b/>
        </w:rPr>
        <w:t>v odvětví chovu skotu</w:t>
      </w:r>
    </w:p>
    <w:p w14:paraId="33FE9229" w14:textId="69931201" w:rsidR="00065B89" w:rsidRDefault="00065B89" w:rsidP="00DE4736">
      <w:r>
        <w:t xml:space="preserve">Zemědělství </w:t>
      </w:r>
      <w:r w:rsidR="008F1DC1">
        <w:t>hra</w:t>
      </w:r>
      <w:r>
        <w:t>je v kontextu boje s emisemi v podstatě dvo</w:t>
      </w:r>
      <w:r w:rsidR="008F1DC1">
        <w:t>jí roli</w:t>
      </w:r>
      <w:r>
        <w:t xml:space="preserve">, protože je jak producentem skleníkových plynů, tak má zároveň </w:t>
      </w:r>
      <w:r w:rsidR="00DE4736">
        <w:t xml:space="preserve">potenciál být součástí řešení </w:t>
      </w:r>
      <w:r w:rsidR="008F1DC1">
        <w:t xml:space="preserve">vedoucího </w:t>
      </w:r>
      <w:r w:rsidR="00DE4736">
        <w:t>k dosažení uhlíkové neutrality. Udr</w:t>
      </w:r>
      <w:r w:rsidR="0094214B">
        <w:t>žitelné zemědělské postupy, jakými jsou</w:t>
      </w:r>
      <w:r w:rsidR="00596EC3">
        <w:t xml:space="preserve"> ekologické zemědělství a </w:t>
      </w:r>
      <w:r w:rsidR="00DE4736">
        <w:t>agrolesnictví, mohou pomoci zachycovat uhlík v půdě a</w:t>
      </w:r>
      <w:r w:rsidR="0094214B">
        <w:t xml:space="preserve"> tím</w:t>
      </w:r>
      <w:r w:rsidR="00DE4736">
        <w:t xml:space="preserve"> snižovat emise. </w:t>
      </w:r>
      <w:r w:rsidR="000F6AAB">
        <w:t>Omezovat produkci emisí</w:t>
      </w:r>
      <w:r>
        <w:t xml:space="preserve"> v zemědělství lze různými cestami;</w:t>
      </w:r>
      <w:r w:rsidRPr="00065B89">
        <w:t xml:space="preserve"> je možné </w:t>
      </w:r>
      <w:r w:rsidR="000F6AAB">
        <w:t>redukovat</w:t>
      </w:r>
      <w:r w:rsidRPr="00065B89">
        <w:t xml:space="preserve"> spotřebu živočišných produktů, zefektivnit výrobu, ekologicky hospodařit s půdou, omezit </w:t>
      </w:r>
      <w:r w:rsidR="000F6AAB">
        <w:t>používání umělých hnojiv</w:t>
      </w:r>
      <w:r w:rsidRPr="00065B89">
        <w:t xml:space="preserve">, hledat alternativní zdroje energie a paliv. </w:t>
      </w:r>
      <w:r>
        <w:t xml:space="preserve">V chovech skotu se nejčastěji lze setkat se strategiemi založenými na úpravě výživy, podávání inhibitorů metanu nebo genetické selekci s cílem snížit </w:t>
      </w:r>
      <w:r w:rsidR="000F6AAB">
        <w:t>tvorbu</w:t>
      </w:r>
      <w:r>
        <w:t xml:space="preserve"> metanu. Na produkci emisí má vliv také zdraví a dlouhověkost zvířat, čemuž je paradoxně </w:t>
      </w:r>
      <w:r w:rsidR="00C41F40">
        <w:t xml:space="preserve">zatím </w:t>
      </w:r>
      <w:r>
        <w:t>věnována jen malá pozornost.</w:t>
      </w:r>
    </w:p>
    <w:p w14:paraId="483A05D0" w14:textId="77777777" w:rsidR="00065B89" w:rsidRPr="00710CEB" w:rsidRDefault="00065B89" w:rsidP="00DE4736">
      <w:pPr>
        <w:rPr>
          <w:b/>
          <w:i/>
        </w:rPr>
      </w:pPr>
      <w:r w:rsidRPr="00710CEB">
        <w:rPr>
          <w:b/>
          <w:i/>
        </w:rPr>
        <w:t>Výživa a selekce</w:t>
      </w:r>
    </w:p>
    <w:p w14:paraId="74FDCB02" w14:textId="61B9F039" w:rsidR="00765FCA" w:rsidRDefault="00765FCA" w:rsidP="00DE4736">
      <w:r>
        <w:t>Mezi doporučené strategie pro snižování emisí skleníkových plynů, především metanu, patří inhibitory metanu přidávané do krmiv. Zkoumalo se například podávání rostlinných ol</w:t>
      </w:r>
      <w:r w:rsidR="00651550">
        <w:t xml:space="preserve">ejů, </w:t>
      </w:r>
      <w:r>
        <w:t>tříslovin</w:t>
      </w:r>
      <w:r w:rsidR="00651550">
        <w:t>, vyšší zastoup</w:t>
      </w:r>
      <w:r w:rsidR="0089093F">
        <w:t>ení koncentrovaných krmiv</w:t>
      </w:r>
      <w:r w:rsidR="00651550">
        <w:t>, nebo využití dusičnanů jako „pohlcovačů“</w:t>
      </w:r>
      <w:r w:rsidR="007C7287">
        <w:t xml:space="preserve"> vodíkových elektronů</w:t>
      </w:r>
      <w:r w:rsidR="00651550">
        <w:t xml:space="preserve"> (</w:t>
      </w:r>
      <w:proofErr w:type="spellStart"/>
      <w:r w:rsidR="00651550" w:rsidRPr="0089093F">
        <w:t>Beauchemin</w:t>
      </w:r>
      <w:proofErr w:type="spellEnd"/>
      <w:r w:rsidR="00651550" w:rsidRPr="0089093F">
        <w:t xml:space="preserve"> et al., 2020</w:t>
      </w:r>
      <w:r w:rsidR="00651550">
        <w:t xml:space="preserve">). </w:t>
      </w:r>
      <w:r>
        <w:t>Vyšší míra zařazení olejů však negativně ovlivňuje příjem krmiva, funkci bachoru a užitkovost z</w:t>
      </w:r>
      <w:r w:rsidR="00904767">
        <w:t>vířat, konkrétně složky mléka (</w:t>
      </w:r>
      <w:proofErr w:type="spellStart"/>
      <w:r w:rsidR="00904767" w:rsidRPr="00904767">
        <w:t>Cobellis</w:t>
      </w:r>
      <w:proofErr w:type="spellEnd"/>
      <w:r w:rsidR="00904767" w:rsidRPr="00904767">
        <w:t xml:space="preserve"> et al., 2016</w:t>
      </w:r>
      <w:r w:rsidR="00904767">
        <w:t>)</w:t>
      </w:r>
      <w:r w:rsidR="00651550">
        <w:t>.</w:t>
      </w:r>
      <w:r w:rsidR="00904767">
        <w:t xml:space="preserve"> </w:t>
      </w:r>
      <w:r w:rsidR="007C7287">
        <w:t xml:space="preserve">Zvýšení podílu koncentrovaných krmiv s sebou nese vysoké náklady a představuje poměrně vysoké riziko narušení </w:t>
      </w:r>
      <w:proofErr w:type="spellStart"/>
      <w:r w:rsidR="007C7287">
        <w:t>bachorových</w:t>
      </w:r>
      <w:proofErr w:type="spellEnd"/>
      <w:r w:rsidR="007C7287">
        <w:t xml:space="preserve"> funkcí (</w:t>
      </w:r>
      <w:proofErr w:type="spellStart"/>
      <w:r w:rsidR="007C7287">
        <w:t>Agle</w:t>
      </w:r>
      <w:proofErr w:type="spellEnd"/>
      <w:r w:rsidR="007C7287">
        <w:t xml:space="preserve"> et al., 2010). T</w:t>
      </w:r>
      <w:r>
        <w:t xml:space="preserve">řísloviny </w:t>
      </w:r>
      <w:r w:rsidR="00904767">
        <w:t>mohou mít</w:t>
      </w:r>
      <w:r>
        <w:t xml:space="preserve"> negativní vliv na stravitelnost živin</w:t>
      </w:r>
      <w:r w:rsidR="007C7287">
        <w:t xml:space="preserve">. V případě dusičnanů mohou jejich zavedení do praxe bránit obavy o zdraví zvířat, ačkoli </w:t>
      </w:r>
      <w:r w:rsidR="00F1272F">
        <w:t xml:space="preserve">autoři jiných </w:t>
      </w:r>
      <w:r w:rsidR="007C7287">
        <w:t>studi</w:t>
      </w:r>
      <w:r w:rsidR="00F1272F">
        <w:t>í</w:t>
      </w:r>
      <w:r w:rsidR="007C7287">
        <w:t xml:space="preserve"> žá</w:t>
      </w:r>
      <w:r w:rsidR="00F1272F">
        <w:t>dný vliv na zdraví nezaznamenali</w:t>
      </w:r>
      <w:r w:rsidR="007C7287">
        <w:t xml:space="preserve"> (</w:t>
      </w:r>
      <w:r w:rsidR="00F1272F">
        <w:t xml:space="preserve">např. </w:t>
      </w:r>
      <w:proofErr w:type="spellStart"/>
      <w:r w:rsidR="007C7287" w:rsidRPr="007C7287">
        <w:t>Olijhoek</w:t>
      </w:r>
      <w:proofErr w:type="spellEnd"/>
      <w:r w:rsidR="007C7287">
        <w:t xml:space="preserve"> et al., 2016)</w:t>
      </w:r>
      <w:r w:rsidR="00904767">
        <w:t>. Inhibitor metanu, který má v současné době největší potenciál, je</w:t>
      </w:r>
      <w:r w:rsidR="00F1272F">
        <w:t xml:space="preserve"> </w:t>
      </w:r>
      <w:r w:rsidR="00CD40E2">
        <w:t>3-nitrooxypropanol (</w:t>
      </w:r>
      <w:r w:rsidR="00CD40E2" w:rsidRPr="00CD40E2">
        <w:rPr>
          <w:b/>
        </w:rPr>
        <w:t>3-NOP</w:t>
      </w:r>
      <w:r w:rsidR="00CD40E2">
        <w:t xml:space="preserve">), který </w:t>
      </w:r>
      <w:r w:rsidR="002B5A98">
        <w:t xml:space="preserve">inhibuje enzym zodpovědný za </w:t>
      </w:r>
      <w:r w:rsidR="00CD40E2">
        <w:t xml:space="preserve">tvorbu </w:t>
      </w:r>
      <w:r w:rsidR="002B5A98">
        <w:t>tohoto plynu</w:t>
      </w:r>
      <w:r w:rsidR="00CD40E2">
        <w:t xml:space="preserve"> v trávicím traktu </w:t>
      </w:r>
      <w:r w:rsidR="00CD40E2" w:rsidRPr="00CD40E2">
        <w:t>dojnic</w:t>
      </w:r>
      <w:r w:rsidR="00CD40E2">
        <w:t xml:space="preserve"> (</w:t>
      </w:r>
      <w:proofErr w:type="spellStart"/>
      <w:r w:rsidR="00CD40E2">
        <w:t>Pitta</w:t>
      </w:r>
      <w:proofErr w:type="spellEnd"/>
      <w:r w:rsidR="00CD40E2">
        <w:t xml:space="preserve"> et al., 2022). </w:t>
      </w:r>
      <w:r w:rsidR="00904767">
        <w:t>Tato látka dokáže zajistit pokles denních emisí metanu o 28 až 32 % a nemá žádný vliv na příjem sušiny ani produkci (</w:t>
      </w:r>
      <w:proofErr w:type="spellStart"/>
      <w:r w:rsidR="00904767" w:rsidRPr="00710CEB">
        <w:t>Hristov</w:t>
      </w:r>
      <w:proofErr w:type="spellEnd"/>
      <w:r w:rsidR="00904767" w:rsidRPr="00710CEB">
        <w:t xml:space="preserve"> et al., 2022</w:t>
      </w:r>
      <w:r w:rsidR="00904767">
        <w:t>).</w:t>
      </w:r>
      <w:r w:rsidR="0089093F">
        <w:t xml:space="preserve"> </w:t>
      </w:r>
      <w:r w:rsidR="00015C97">
        <w:t xml:space="preserve">Kvůli své chemické struktuře a rozpustnosti je </w:t>
      </w:r>
      <w:r w:rsidR="002B5A98">
        <w:t xml:space="preserve">však </w:t>
      </w:r>
      <w:r w:rsidR="00015C97">
        <w:t>pravděpodobně doba trvání účinku 3-NOP v</w:t>
      </w:r>
      <w:r w:rsidR="00F1272F">
        <w:t> </w:t>
      </w:r>
      <w:r w:rsidR="00015C97">
        <w:t>bachoru</w:t>
      </w:r>
      <w:r w:rsidR="00F1272F">
        <w:t xml:space="preserve"> poměrně</w:t>
      </w:r>
      <w:r w:rsidR="00015C97">
        <w:t xml:space="preserve"> krátká (</w:t>
      </w:r>
      <w:proofErr w:type="spellStart"/>
      <w:r w:rsidR="00015C97" w:rsidRPr="00857DED">
        <w:t>Hristov</w:t>
      </w:r>
      <w:proofErr w:type="spellEnd"/>
      <w:r w:rsidR="00015C97" w:rsidRPr="00857DED">
        <w:t xml:space="preserve"> et </w:t>
      </w:r>
      <w:proofErr w:type="spellStart"/>
      <w:r w:rsidR="00015C97" w:rsidRPr="00857DED">
        <w:t>Melgar</w:t>
      </w:r>
      <w:proofErr w:type="spellEnd"/>
      <w:r w:rsidR="00015C97" w:rsidRPr="00857DED">
        <w:t xml:space="preserve">, 2020). </w:t>
      </w:r>
      <w:proofErr w:type="spellStart"/>
      <w:r w:rsidR="00015C97" w:rsidRPr="00857DED">
        <w:t>Tricarico</w:t>
      </w:r>
      <w:proofErr w:type="spellEnd"/>
      <w:r w:rsidR="00015C97" w:rsidRPr="00857DED">
        <w:t xml:space="preserve"> et al. (2022)</w:t>
      </w:r>
      <w:r w:rsidR="00015C97">
        <w:t xml:space="preserve"> </w:t>
      </w:r>
      <w:r w:rsidR="00857DED">
        <w:t xml:space="preserve">proto </w:t>
      </w:r>
      <w:r w:rsidR="00015C97">
        <w:t>navr</w:t>
      </w:r>
      <w:r w:rsidR="00857DED">
        <w:t>hli</w:t>
      </w:r>
      <w:r w:rsidR="00015C97">
        <w:t xml:space="preserve"> další zkoumání </w:t>
      </w:r>
      <w:r w:rsidR="002B5A98">
        <w:t xml:space="preserve">jeho </w:t>
      </w:r>
      <w:r w:rsidR="00015C97">
        <w:t xml:space="preserve">účinnosti v průběhu času a v závislosti na podílu neutrálně detergentní vlákniny v krmné dávce. </w:t>
      </w:r>
      <w:r w:rsidR="0089093F">
        <w:t xml:space="preserve">Aktuálně </w:t>
      </w:r>
      <w:r w:rsidR="00BC0502">
        <w:t xml:space="preserve">je 3-NOP schválen </w:t>
      </w:r>
      <w:r w:rsidR="00710CEB">
        <w:t>Evropským úřadem pro bezpečnost potravin (</w:t>
      </w:r>
      <w:r w:rsidR="00BC0502">
        <w:t>EFSA</w:t>
      </w:r>
      <w:r w:rsidR="00710CEB">
        <w:t>, 2021)</w:t>
      </w:r>
      <w:r w:rsidR="00BC0502">
        <w:t xml:space="preserve"> a pod názvem </w:t>
      </w:r>
      <w:proofErr w:type="spellStart"/>
      <w:r w:rsidR="00BC0502">
        <w:t>Bovaer</w:t>
      </w:r>
      <w:proofErr w:type="spellEnd"/>
      <w:r w:rsidR="0089093F">
        <w:t xml:space="preserve">® </w:t>
      </w:r>
      <w:r w:rsidR="00BC0502">
        <w:t xml:space="preserve">má povolení k prodeji ve více než 45 zemích včetně </w:t>
      </w:r>
      <w:r w:rsidR="00CD40E2">
        <w:t>EU. Nicméně na trhu v současné chvíli není dostupný, pravděpodobně z důvodu nedostatečných výrobních kapacit</w:t>
      </w:r>
      <w:r w:rsidR="00857DED">
        <w:t xml:space="preserve"> a p</w:t>
      </w:r>
      <w:r w:rsidR="00710CEB">
        <w:t xml:space="preserve">odle neoficiálních informací se plánuje výstavba velké továrny na </w:t>
      </w:r>
      <w:r w:rsidR="00857DED">
        <w:t xml:space="preserve">jeho </w:t>
      </w:r>
      <w:r w:rsidR="00710CEB">
        <w:t>výrobu v Brazílii.</w:t>
      </w:r>
      <w:r w:rsidR="00CD40E2">
        <w:t xml:space="preserve"> </w:t>
      </w:r>
    </w:p>
    <w:p w14:paraId="476212BF" w14:textId="72C55559" w:rsidR="00710CEB" w:rsidRDefault="00857DED" w:rsidP="00DE4736">
      <w:r>
        <w:t>Genetická selekce krav s nízkou produkcí metanu je</w:t>
      </w:r>
      <w:r w:rsidR="00553B05">
        <w:t xml:space="preserve"> jednou z</w:t>
      </w:r>
      <w:r>
        <w:t xml:space="preserve"> </w:t>
      </w:r>
      <w:r w:rsidR="00553B05">
        <w:t>dalších metod k zajištění snížení</w:t>
      </w:r>
      <w:r>
        <w:t xml:space="preserve"> emisí skleníkových plynů. Na rozdíl od dietních strategií má genetika výhodu v tom, že její účinky jsou aditivní a trvalé. </w:t>
      </w:r>
      <w:r w:rsidR="001A4B4D">
        <w:t>Intenzita metanu (množství metanu vyprodukovaného na jednotku vyrobeného mléka) je slibnou vlastností</w:t>
      </w:r>
      <w:r w:rsidR="00553B05">
        <w:t xml:space="preserve"> (fenotypem)</w:t>
      </w:r>
      <w:r w:rsidR="001A4B4D">
        <w:t>, která by mohla být zahrnuta do selekčního indexu (</w:t>
      </w:r>
      <w:r w:rsidR="001A4B4D" w:rsidRPr="001A4B4D">
        <w:t>Kandel et al., 2018</w:t>
      </w:r>
      <w:r w:rsidR="001A4B4D">
        <w:t xml:space="preserve">). Výsledky nizozemské studie naznačily, že přidáním </w:t>
      </w:r>
      <w:r w:rsidR="001A4B4D">
        <w:lastRenderedPageBreak/>
        <w:t>produkce metanu jako selekčního kritéria</w:t>
      </w:r>
      <w:r w:rsidR="002B5A98">
        <w:t xml:space="preserve"> lze</w:t>
      </w:r>
      <w:r w:rsidR="001A4B4D">
        <w:t xml:space="preserve"> snížit intenzitu </w:t>
      </w:r>
      <w:r w:rsidR="00700553">
        <w:t>jeho emisí</w:t>
      </w:r>
      <w:r w:rsidR="001A4B4D">
        <w:t xml:space="preserve"> o 24 % do roku 2050 (de Haas et al., 2021), což naznačuje, že </w:t>
      </w:r>
      <w:r w:rsidR="00700553">
        <w:t xml:space="preserve">rovněž pomocí nástrojů </w:t>
      </w:r>
      <w:r w:rsidR="001A4B4D">
        <w:t>genetik</w:t>
      </w:r>
      <w:r w:rsidR="00700553">
        <w:t>y</w:t>
      </w:r>
      <w:r w:rsidR="001A4B4D">
        <w:t xml:space="preserve"> je </w:t>
      </w:r>
      <w:r w:rsidR="00700553">
        <w:t>možné významně přispět</w:t>
      </w:r>
      <w:r w:rsidR="001A4B4D">
        <w:t xml:space="preserve"> k dosažení </w:t>
      </w:r>
      <w:r w:rsidR="004C1F6B">
        <w:t xml:space="preserve">cíle </w:t>
      </w:r>
      <w:r w:rsidR="00700553">
        <w:t>stanoveného EU, kterým je dosažení</w:t>
      </w:r>
      <w:r w:rsidR="00553B05">
        <w:t xml:space="preserve"> </w:t>
      </w:r>
      <w:r w:rsidR="004C1F6B">
        <w:t xml:space="preserve">klimatické neutrality. </w:t>
      </w:r>
      <w:r w:rsidR="00553B05">
        <w:t xml:space="preserve">Stejná studie zároveň upozorňuje, že pro zajištění požadované spolehlivosti pro </w:t>
      </w:r>
      <w:proofErr w:type="spellStart"/>
      <w:r w:rsidR="00553B05">
        <w:t>genomickou</w:t>
      </w:r>
      <w:proofErr w:type="spellEnd"/>
      <w:r w:rsidR="00553B05">
        <w:t xml:space="preserve"> pr</w:t>
      </w:r>
      <w:r w:rsidR="008D10BC">
        <w:t>edikci je zapotřebí zaznamenávat</w:t>
      </w:r>
      <w:r w:rsidR="00553B05">
        <w:t xml:space="preserve"> data o produkci metanu na sto farmách (o průměrné velikosti 150 krav) </w:t>
      </w:r>
      <w:r w:rsidR="00AC3FAE">
        <w:t>po dobu nejméně</w:t>
      </w:r>
      <w:r w:rsidR="00553B05">
        <w:t xml:space="preserve"> 2 let.</w:t>
      </w:r>
    </w:p>
    <w:p w14:paraId="18760F84" w14:textId="77777777" w:rsidR="00065B89" w:rsidRPr="00761152" w:rsidRDefault="00065B89" w:rsidP="00DE4736">
      <w:pPr>
        <w:rPr>
          <w:b/>
          <w:i/>
        </w:rPr>
      </w:pPr>
      <w:r w:rsidRPr="00761152">
        <w:rPr>
          <w:b/>
          <w:i/>
        </w:rPr>
        <w:t>Zdraví a dlouhověkost</w:t>
      </w:r>
    </w:p>
    <w:p w14:paraId="043E0489" w14:textId="77777777" w:rsidR="00065B89" w:rsidRDefault="00065B89" w:rsidP="00065B89">
      <w:proofErr w:type="spellStart"/>
      <w:r w:rsidRPr="00F25B6D">
        <w:t>Hristov</w:t>
      </w:r>
      <w:proofErr w:type="spellEnd"/>
      <w:r w:rsidRPr="00F25B6D">
        <w:t xml:space="preserve"> et al. (2013) byli</w:t>
      </w:r>
      <w:r>
        <w:t xml:space="preserve"> jedněmi z prvních, kteří považovali zdraví zvířat a jejich předčasné vyřazení za velmi důležité faktory ovlivňující </w:t>
      </w:r>
      <w:r w:rsidR="008D10BC">
        <w:t>užitkovost</w:t>
      </w:r>
      <w:r>
        <w:t xml:space="preserve"> zvířat a dopadající </w:t>
      </w:r>
      <w:r w:rsidR="00761152">
        <w:t xml:space="preserve">také </w:t>
      </w:r>
      <w:r>
        <w:t xml:space="preserve">na </w:t>
      </w:r>
      <w:r w:rsidR="00761152">
        <w:t>produkci emisí skleníkových plynů</w:t>
      </w:r>
      <w:r>
        <w:t xml:space="preserve">. </w:t>
      </w:r>
      <w:r w:rsidR="007F47B1">
        <w:t xml:space="preserve">Grace et al. (2015) </w:t>
      </w:r>
      <w:r>
        <w:t xml:space="preserve">odhadli, že nemoci hospodářských zvířat celosvětově snižují </w:t>
      </w:r>
      <w:r w:rsidR="008D10BC">
        <w:t>užitkovosti</w:t>
      </w:r>
      <w:r>
        <w:t xml:space="preserve"> až o 25 %. Zdraví zvířat lze také považovat za důležité pro adekvátní konverzi krmiv na potraviny živočišného původu, přičemž při optimálním využití krmiv bude produkováno menší množství </w:t>
      </w:r>
      <w:r w:rsidR="00761152">
        <w:t>skleníkových plynů</w:t>
      </w:r>
      <w:r>
        <w:t xml:space="preserve"> na jednotku produktu </w:t>
      </w:r>
      <w:r w:rsidRPr="007F47B1">
        <w:t>(</w:t>
      </w:r>
      <w:proofErr w:type="spellStart"/>
      <w:r w:rsidRPr="007F47B1">
        <w:t>Niemann</w:t>
      </w:r>
      <w:proofErr w:type="spellEnd"/>
      <w:r w:rsidRPr="007F47B1">
        <w:t xml:space="preserve"> et al., 2011).</w:t>
      </w:r>
      <w:r>
        <w:t xml:space="preserve"> </w:t>
      </w:r>
      <w:r w:rsidR="00761152">
        <w:t xml:space="preserve">Ke snížení intenzity produkce skleníkových plynů se tak nabízí cesta dlouhověkosti a zdraví chovaných zvířat. </w:t>
      </w:r>
      <w:r>
        <w:t>Pomocí modelov</w:t>
      </w:r>
      <w:r w:rsidR="00596EC3">
        <w:t>ého výpočtu bylo zjištěno, že s </w:t>
      </w:r>
      <w:r>
        <w:t xml:space="preserve">rostoucím </w:t>
      </w:r>
      <w:r w:rsidR="00761152">
        <w:t>pořadím laktace</w:t>
      </w:r>
      <w:r>
        <w:t xml:space="preserve"> klesá množství emisí </w:t>
      </w:r>
      <w:r w:rsidR="00761152">
        <w:t>skleníkových plynů</w:t>
      </w:r>
      <w:r>
        <w:t xml:space="preserve"> na kilogram mléka, přičemž do třetí laktace byl te</w:t>
      </w:r>
      <w:r w:rsidR="007F47B1">
        <w:t>nto pokles velmi dramatický (</w:t>
      </w:r>
      <w:r w:rsidR="00F46735">
        <w:t xml:space="preserve">von </w:t>
      </w:r>
      <w:proofErr w:type="spellStart"/>
      <w:r w:rsidRPr="007F47B1">
        <w:t>Soosten</w:t>
      </w:r>
      <w:proofErr w:type="spellEnd"/>
      <w:r w:rsidRPr="007F47B1">
        <w:t xml:space="preserve"> et al., 2020</w:t>
      </w:r>
      <w:r>
        <w:t xml:space="preserve">). Také </w:t>
      </w:r>
      <w:proofErr w:type="spellStart"/>
      <w:r w:rsidR="00F46735" w:rsidRPr="00F46735">
        <w:t>Garnsworthy</w:t>
      </w:r>
      <w:proofErr w:type="spellEnd"/>
      <w:r w:rsidR="00F46735" w:rsidRPr="00F46735">
        <w:t xml:space="preserve"> (2004</w:t>
      </w:r>
      <w:r w:rsidRPr="00F46735">
        <w:t>)</w:t>
      </w:r>
      <w:r>
        <w:t xml:space="preserve"> dospěl k závěru, že zlepšení plodnosti krav by mohlo snížit emise metanu až od 24 %, a to především díky </w:t>
      </w:r>
      <w:r w:rsidR="00761152">
        <w:t>dlouhověkosti a tedy nižší potřebě obměňovat stádo</w:t>
      </w:r>
      <w:r>
        <w:t>.</w:t>
      </w:r>
    </w:p>
    <w:p w14:paraId="5A40BD7B" w14:textId="033F70DC" w:rsidR="00065B89" w:rsidRDefault="003E35D1" w:rsidP="00065B89">
      <w:r>
        <w:t xml:space="preserve">Vysoká užitkovost je logicky spjata s vyššími celkovými emisemi, ale v přepočtu na jednotku produktu </w:t>
      </w:r>
      <w:r w:rsidR="002419C5">
        <w:t xml:space="preserve">(kg mléka) </w:t>
      </w:r>
      <w:r>
        <w:t>emise s rostoucí užitkovostí klesají (</w:t>
      </w:r>
      <w:proofErr w:type="spellStart"/>
      <w:r w:rsidRPr="00F25B6D">
        <w:t>Zehetmeier</w:t>
      </w:r>
      <w:proofErr w:type="spellEnd"/>
      <w:r w:rsidRPr="00F25B6D">
        <w:t xml:space="preserve"> et al., 2012</w:t>
      </w:r>
      <w:r>
        <w:t xml:space="preserve">). S vysokou produkcí je </w:t>
      </w:r>
      <w:r w:rsidR="002419C5">
        <w:t xml:space="preserve">často </w:t>
      </w:r>
      <w:r>
        <w:t xml:space="preserve">bohužel spojen horší zdravotní stav, </w:t>
      </w:r>
      <w:r w:rsidR="002419C5">
        <w:t>protože</w:t>
      </w:r>
      <w:r w:rsidR="00065B89">
        <w:t xml:space="preserve"> </w:t>
      </w:r>
      <w:proofErr w:type="spellStart"/>
      <w:r w:rsidR="00065B89">
        <w:t>vysokoprodukční</w:t>
      </w:r>
      <w:proofErr w:type="spellEnd"/>
      <w:r w:rsidR="00065B89">
        <w:t xml:space="preserve"> dojnice potřebují pro splnění </w:t>
      </w:r>
      <w:r w:rsidR="002419C5">
        <w:t xml:space="preserve">svých </w:t>
      </w:r>
      <w:r w:rsidR="00065B89">
        <w:t xml:space="preserve">energetických požadavků na laktaci vysoký příjem sušiny, kterého fyziologicky po porodu nejsou schopny dosáhnout. </w:t>
      </w:r>
      <w:r w:rsidR="002419C5">
        <w:t>D</w:t>
      </w:r>
      <w:r w:rsidR="00065B89">
        <w:t xml:space="preserve">ostávají </w:t>
      </w:r>
      <w:r w:rsidR="002419C5">
        <w:t xml:space="preserve">se </w:t>
      </w:r>
      <w:r w:rsidR="00065B89">
        <w:t>do negativní energetické bilance</w:t>
      </w:r>
      <w:r>
        <w:t xml:space="preserve"> (</w:t>
      </w:r>
      <w:r w:rsidRPr="003E35D1">
        <w:rPr>
          <w:b/>
        </w:rPr>
        <w:t>NEB</w:t>
      </w:r>
      <w:r>
        <w:t>)</w:t>
      </w:r>
      <w:r w:rsidR="00065B89">
        <w:t xml:space="preserve">, která je přímo spojena s poruchami imunitního systému, což vede ke zhoršení zdraví. U krav s NEB se často objevuje ketóza, dislokace slezu, laminitidy, </w:t>
      </w:r>
      <w:r>
        <w:t>poruchy plodnosti a mastitidy. Relativně n</w:t>
      </w:r>
      <w:r w:rsidR="00065B89">
        <w:t xml:space="preserve">edávná </w:t>
      </w:r>
      <w:r w:rsidR="00065B89" w:rsidRPr="00F25B6D">
        <w:t xml:space="preserve">studie </w:t>
      </w:r>
      <w:proofErr w:type="spellStart"/>
      <w:r w:rsidR="00065B89" w:rsidRPr="00F25B6D">
        <w:t>Mostert</w:t>
      </w:r>
      <w:proofErr w:type="spellEnd"/>
      <w:r w:rsidR="00065B89" w:rsidRPr="00F25B6D">
        <w:t xml:space="preserve"> et al. (2018a) ukázala vliv subklinické ketózy</w:t>
      </w:r>
      <w:r w:rsidRPr="00F25B6D">
        <w:t xml:space="preserve"> (</w:t>
      </w:r>
      <w:r w:rsidRPr="00F25B6D">
        <w:rPr>
          <w:b/>
        </w:rPr>
        <w:t>SKC</w:t>
      </w:r>
      <w:r w:rsidRPr="00F25B6D">
        <w:t>)</w:t>
      </w:r>
      <w:r w:rsidR="00065B89" w:rsidRPr="00F25B6D">
        <w:t xml:space="preserve"> na emise </w:t>
      </w:r>
      <w:r w:rsidRPr="00F25B6D">
        <w:t>skleníkových plynů</w:t>
      </w:r>
      <w:r w:rsidR="00065B89" w:rsidRPr="00F25B6D">
        <w:t xml:space="preserve">. Autoři na základě svých výpočtů došli k závěru, že každý případ SCK zvýšil emise </w:t>
      </w:r>
      <w:r w:rsidRPr="00F25B6D">
        <w:t>skleníkových plynů</w:t>
      </w:r>
      <w:r w:rsidR="00065B89" w:rsidRPr="00F25B6D">
        <w:t xml:space="preserve"> v průměru o </w:t>
      </w:r>
      <w:r w:rsidR="00596EC3">
        <w:t>21 </w:t>
      </w:r>
      <w:r w:rsidR="00065B89" w:rsidRPr="00F25B6D">
        <w:t>kg CO</w:t>
      </w:r>
      <w:r w:rsidR="00065B89" w:rsidRPr="00F25B6D">
        <w:rPr>
          <w:vertAlign w:val="subscript"/>
        </w:rPr>
        <w:t>2eq</w:t>
      </w:r>
      <w:r w:rsidR="00065B89" w:rsidRPr="00F25B6D">
        <w:t xml:space="preserve">/t </w:t>
      </w:r>
      <w:r w:rsidR="00065B89" w:rsidRPr="00F25B6D">
        <w:rPr>
          <w:b/>
        </w:rPr>
        <w:t>FPCM</w:t>
      </w:r>
      <w:r w:rsidR="00065B89" w:rsidRPr="00F25B6D">
        <w:t xml:space="preserve"> (fat-protein-</w:t>
      </w:r>
      <w:proofErr w:type="spellStart"/>
      <w:r w:rsidR="00065B89" w:rsidRPr="00F25B6D">
        <w:t>cor</w:t>
      </w:r>
      <w:r w:rsidR="00596EC3">
        <w:t>rected</w:t>
      </w:r>
      <w:proofErr w:type="spellEnd"/>
      <w:r w:rsidR="00596EC3">
        <w:t xml:space="preserve"> </w:t>
      </w:r>
      <w:proofErr w:type="spellStart"/>
      <w:r w:rsidR="00596EC3">
        <w:t>milk</w:t>
      </w:r>
      <w:proofErr w:type="spellEnd"/>
      <w:r w:rsidR="00596EC3">
        <w:t>), tj. zvýšení o 2,3 </w:t>
      </w:r>
      <w:r w:rsidR="00065B89" w:rsidRPr="00F25B6D">
        <w:t xml:space="preserve">%. Pokud </w:t>
      </w:r>
      <w:r w:rsidR="002419C5">
        <w:t>se u krav vyskytla pouze</w:t>
      </w:r>
      <w:r w:rsidR="00065B89" w:rsidRPr="00F25B6D">
        <w:t xml:space="preserve"> SCK, </w:t>
      </w:r>
      <w:r w:rsidR="00596EC3">
        <w:t>zvýšení bylo v průměru o 0,9 </w:t>
      </w:r>
      <w:r w:rsidR="00065B89" w:rsidRPr="00F25B6D">
        <w:t xml:space="preserve">%. U krav s SCK a dalšími onemocněními (mastitida, metritida, dislokace slezu nebo </w:t>
      </w:r>
      <w:proofErr w:type="spellStart"/>
      <w:r w:rsidR="00065B89" w:rsidRPr="00F25B6D">
        <w:t>lami</w:t>
      </w:r>
      <w:r w:rsidR="00596EC3">
        <w:t>nitida</w:t>
      </w:r>
      <w:proofErr w:type="spellEnd"/>
      <w:r w:rsidR="00596EC3">
        <w:t xml:space="preserve">) to bylo v průměru o 3,4 %. </w:t>
      </w:r>
      <w:r w:rsidR="00F74E8D">
        <w:t>K n</w:t>
      </w:r>
      <w:r w:rsidR="00596EC3">
        <w:t xml:space="preserve">avýšení </w:t>
      </w:r>
      <w:r w:rsidR="00F74E8D">
        <w:t xml:space="preserve">emisí až </w:t>
      </w:r>
      <w:r w:rsidR="00596EC3">
        <w:t>o 20,4 </w:t>
      </w:r>
      <w:r w:rsidR="008D10BC">
        <w:t>%</w:t>
      </w:r>
      <w:r w:rsidR="00065B89" w:rsidRPr="00F25B6D">
        <w:t xml:space="preserve"> </w:t>
      </w:r>
      <w:r w:rsidR="00F74E8D">
        <w:t>došlo</w:t>
      </w:r>
      <w:r w:rsidR="00065B89" w:rsidRPr="00F25B6D">
        <w:t xml:space="preserve"> u krav s SCK, které byly</w:t>
      </w:r>
      <w:r w:rsidRPr="00F25B6D">
        <w:t xml:space="preserve"> </w:t>
      </w:r>
      <w:r w:rsidR="008D10BC">
        <w:t xml:space="preserve">zároveň </w:t>
      </w:r>
      <w:r w:rsidRPr="00F25B6D">
        <w:t xml:space="preserve">předčasně vyřazeny ze stáda. U </w:t>
      </w:r>
      <w:r w:rsidR="00065B89" w:rsidRPr="00F25B6D">
        <w:t xml:space="preserve">krav s SKC, </w:t>
      </w:r>
      <w:r w:rsidR="008D10BC">
        <w:t>které uhynuly</w:t>
      </w:r>
      <w:r w:rsidR="00065B89" w:rsidRPr="00F25B6D">
        <w:t xml:space="preserve">, </w:t>
      </w:r>
      <w:r w:rsidRPr="00F25B6D">
        <w:t xml:space="preserve">došlo k navýšení emisí </w:t>
      </w:r>
      <w:r w:rsidR="00596EC3">
        <w:t>o 50,2 </w:t>
      </w:r>
      <w:r w:rsidR="00065B89" w:rsidRPr="00F25B6D">
        <w:t xml:space="preserve">%. </w:t>
      </w:r>
      <w:r w:rsidR="00F25B6D" w:rsidRPr="00F25B6D">
        <w:t>Obdobná studie stejných autorů</w:t>
      </w:r>
      <w:r w:rsidR="00065B89" w:rsidRPr="00F25B6D">
        <w:t xml:space="preserve"> (</w:t>
      </w:r>
      <w:proofErr w:type="spellStart"/>
      <w:r w:rsidR="00065B89" w:rsidRPr="00F25B6D">
        <w:t>Mostert</w:t>
      </w:r>
      <w:proofErr w:type="spellEnd"/>
      <w:r w:rsidR="00065B89" w:rsidRPr="00F25B6D">
        <w:t xml:space="preserve"> et al., 2018b) se týkala vlivu onemocnění končetin na emise skleníkových</w:t>
      </w:r>
      <w:r w:rsidR="00065B89">
        <w:t xml:space="preserve"> plynů. Onemocnění končetin jsou velmi častým problémem u dojených stád skotu a vedou k poklesu příjmu krmiva, poklesu dojivosti, zhoršení plodnosti a zvyšují riziko předčasného vyřazení ze stáda. Autoři zde došli k závěru, že </w:t>
      </w:r>
      <w:r w:rsidR="008D10BC">
        <w:t xml:space="preserve">na </w:t>
      </w:r>
      <w:r w:rsidR="00065B89">
        <w:t>každý případ krávy s onemocněním končetin (</w:t>
      </w:r>
      <w:r>
        <w:t>digitální dermatitida</w:t>
      </w:r>
      <w:r w:rsidR="00065B89">
        <w:t>, nemoc bílé čáry, vřed</w:t>
      </w:r>
      <w:r>
        <w:t xml:space="preserve"> nebo kombinace) se emise na tun</w:t>
      </w:r>
      <w:r w:rsidR="00065B89">
        <w:t>u F</w:t>
      </w:r>
      <w:r w:rsidR="00596EC3">
        <w:t>PCM zvýšily v průměru o 1,5 </w:t>
      </w:r>
      <w:r>
        <w:t>%, přičemž d</w:t>
      </w:r>
      <w:r w:rsidR="00065B89">
        <w:t xml:space="preserve">opad na emise se snižoval s rostoucím pořadím laktace. </w:t>
      </w:r>
    </w:p>
    <w:p w14:paraId="00B1FCFE" w14:textId="77777777" w:rsidR="00065B89" w:rsidRDefault="00065B89" w:rsidP="00065B89">
      <w:proofErr w:type="spellStart"/>
      <w:r w:rsidRPr="00AD29E0">
        <w:t>Gülzari</w:t>
      </w:r>
      <w:proofErr w:type="spellEnd"/>
      <w:r w:rsidRPr="00AD29E0">
        <w:t xml:space="preserve"> et al. (2018) sledovali vliv subklinických mastitid na emise </w:t>
      </w:r>
      <w:r w:rsidR="003E35D1" w:rsidRPr="00AD29E0">
        <w:t>skleníkových plynů</w:t>
      </w:r>
      <w:r w:rsidRPr="00AD29E0">
        <w:t xml:space="preserve"> na norských farmách. Mastitidy mají velký vliv na snížení produkce mléka a také na vyřazení mléka z prodeje, což jednak snižuje rentabilitu, ale také je to v podstatě plýtvání a emise související s</w:t>
      </w:r>
      <w:r w:rsidR="008D10BC">
        <w:t> tvorbou mléka</w:t>
      </w:r>
      <w:r w:rsidRPr="00AD29E0">
        <w:t xml:space="preserve"> byly vy</w:t>
      </w:r>
      <w:r w:rsidR="003E35D1" w:rsidRPr="00AD29E0">
        <w:t>produkovány</w:t>
      </w:r>
      <w:r w:rsidRPr="00AD29E0">
        <w:t xml:space="preserve"> zbytečně. Zároveň</w:t>
      </w:r>
      <w:r w:rsidR="003E35D1" w:rsidRPr="00AD29E0">
        <w:t xml:space="preserve"> mastitidy</w:t>
      </w:r>
      <w:r w:rsidRPr="00AD29E0">
        <w:t xml:space="preserve"> celkově snižují zdraví krav a zvyšují riziko předčasného vyřazení ze stáda. </w:t>
      </w:r>
      <w:r w:rsidR="003E35D1" w:rsidRPr="00AD29E0">
        <w:t>Autoři zjistili</w:t>
      </w:r>
      <w:r w:rsidRPr="00AD29E0">
        <w:t>, že emise</w:t>
      </w:r>
      <w:r w:rsidR="003E35D1" w:rsidRPr="00AD29E0">
        <w:t xml:space="preserve"> produkované</w:t>
      </w:r>
      <w:r w:rsidRPr="00AD29E0">
        <w:t xml:space="preserve"> na kg FPCM u krav s</w:t>
      </w:r>
      <w:r w:rsidR="008D10BC">
        <w:t xml:space="preserve"> mastitidou</w:t>
      </w:r>
      <w:r w:rsidR="003E35D1" w:rsidRPr="00AD29E0">
        <w:t> </w:t>
      </w:r>
      <w:r w:rsidR="005D37C3">
        <w:t>(resp</w:t>
      </w:r>
      <w:r w:rsidR="008D10BC">
        <w:t xml:space="preserve">. </w:t>
      </w:r>
      <w:r w:rsidR="003E35D1" w:rsidRPr="00AD29E0">
        <w:t>počtem somatických buněk (</w:t>
      </w:r>
      <w:r w:rsidRPr="00AD29E0">
        <w:rPr>
          <w:b/>
        </w:rPr>
        <w:t>PSB</w:t>
      </w:r>
      <w:r w:rsidR="003E35D1" w:rsidRPr="00AD29E0">
        <w:t>)</w:t>
      </w:r>
      <w:r w:rsidR="00596EC3">
        <w:t xml:space="preserve"> 800 tis. buněk/ml</w:t>
      </w:r>
      <w:r w:rsidR="008D10BC">
        <w:t>)</w:t>
      </w:r>
      <w:r w:rsidR="00596EC3">
        <w:t xml:space="preserve"> byly o 3,7 </w:t>
      </w:r>
      <w:r w:rsidRPr="00AD29E0">
        <w:t xml:space="preserve">% vyšší než u krav </w:t>
      </w:r>
      <w:r w:rsidR="008D10BC">
        <w:t>bez mastitidy</w:t>
      </w:r>
      <w:r w:rsidRPr="00AD29E0">
        <w:t xml:space="preserve"> </w:t>
      </w:r>
      <w:r w:rsidR="008D10BC">
        <w:t>(</w:t>
      </w:r>
      <w:r w:rsidRPr="00AD29E0">
        <w:t>PSB 50 tis. buněk/ml</w:t>
      </w:r>
      <w:r w:rsidR="008D10BC">
        <w:t>)</w:t>
      </w:r>
      <w:r w:rsidRPr="00AD29E0">
        <w:t>. Ale i krávy s</w:t>
      </w:r>
      <w:r w:rsidR="005D37C3">
        <w:t> mírnější mastitidou</w:t>
      </w:r>
      <w:r w:rsidRPr="00AD29E0">
        <w:t xml:space="preserve"> </w:t>
      </w:r>
      <w:r w:rsidR="005D37C3">
        <w:t>(</w:t>
      </w:r>
      <w:r w:rsidRPr="00AD29E0">
        <w:t>PSB 400</w:t>
      </w:r>
      <w:r w:rsidR="003E35D1" w:rsidRPr="00AD29E0">
        <w:t xml:space="preserve"> tis. buněk/ml</w:t>
      </w:r>
      <w:r w:rsidR="005D37C3">
        <w:t>)</w:t>
      </w:r>
      <w:r w:rsidR="00596EC3">
        <w:t xml:space="preserve"> </w:t>
      </w:r>
      <w:r w:rsidR="005D37C3">
        <w:t>měly o 3,3 % vyšší produkci emisí</w:t>
      </w:r>
      <w:r w:rsidR="00596EC3">
        <w:t xml:space="preserve"> </w:t>
      </w:r>
      <w:r w:rsidR="003E35D1" w:rsidRPr="00AD29E0">
        <w:t xml:space="preserve">oproti </w:t>
      </w:r>
      <w:r w:rsidR="003E35D1" w:rsidRPr="00AD29E0">
        <w:lastRenderedPageBreak/>
        <w:t>zdra</w:t>
      </w:r>
      <w:r w:rsidR="008D10BC">
        <w:t>vým kravám</w:t>
      </w:r>
      <w:r w:rsidRPr="00AD29E0">
        <w:t xml:space="preserve">. </w:t>
      </w:r>
      <w:r w:rsidR="007B5F0B" w:rsidRPr="00AD29E0">
        <w:t>V jedné ze starších studií</w:t>
      </w:r>
      <w:r w:rsidRPr="00AD29E0">
        <w:t xml:space="preserve"> (</w:t>
      </w:r>
      <w:proofErr w:type="spellStart"/>
      <w:r w:rsidRPr="00AD29E0">
        <w:t>Williams</w:t>
      </w:r>
      <w:proofErr w:type="spellEnd"/>
      <w:r w:rsidRPr="00AD29E0">
        <w:t xml:space="preserve"> et al., 2013) </w:t>
      </w:r>
      <w:r w:rsidR="007B5F0B" w:rsidRPr="00AD29E0">
        <w:t>je</w:t>
      </w:r>
      <w:r w:rsidR="007B5F0B">
        <w:t xml:space="preserve"> popsáno</w:t>
      </w:r>
      <w:r>
        <w:t xml:space="preserve">, že mastitida zvyšuje </w:t>
      </w:r>
      <w:r w:rsidR="003E35D1">
        <w:t>produkci emisí</w:t>
      </w:r>
      <w:r w:rsidR="00596EC3">
        <w:t xml:space="preserve"> o 7 až 8 </w:t>
      </w:r>
      <w:r>
        <w:t>%.</w:t>
      </w:r>
    </w:p>
    <w:p w14:paraId="47433F91" w14:textId="361DF803" w:rsidR="007B5F0B" w:rsidRDefault="007B5F0B" w:rsidP="00B2011A">
      <w:r>
        <w:t xml:space="preserve">První volbou pro terapii mastitid jsou antibiotika, jejichž </w:t>
      </w:r>
      <w:r w:rsidR="00F74E8D">
        <w:t>přílišné</w:t>
      </w:r>
      <w:r>
        <w:t xml:space="preserve"> používání stojí za rozvojem</w:t>
      </w:r>
      <w:r w:rsidR="00065B89">
        <w:t xml:space="preserve"> mikrobiálních rezistencí a </w:t>
      </w:r>
      <w:r w:rsidR="00F74E8D">
        <w:t xml:space="preserve">výskytem </w:t>
      </w:r>
      <w:r w:rsidR="00065B89">
        <w:t>reziduí antimikrobiotik v potravinách a přírodě</w:t>
      </w:r>
      <w:r>
        <w:t xml:space="preserve">. Kromě toho </w:t>
      </w:r>
      <w:r w:rsidR="00F74E8D">
        <w:t xml:space="preserve">ale </w:t>
      </w:r>
      <w:r w:rsidR="00065B89">
        <w:t xml:space="preserve">mohou mít dopad </w:t>
      </w:r>
      <w:r w:rsidR="00F74E8D">
        <w:t xml:space="preserve">i </w:t>
      </w:r>
      <w:r w:rsidR="00065B89">
        <w:t xml:space="preserve">na emise </w:t>
      </w:r>
      <w:r>
        <w:t>skleníkových plynů</w:t>
      </w:r>
      <w:r w:rsidR="00065B89">
        <w:t>, protože mění složení mikrofló</w:t>
      </w:r>
      <w:r w:rsidR="007F4CE1">
        <w:t>ry v organismu léčeného zvířete.</w:t>
      </w:r>
      <w:r w:rsidR="00065B89">
        <w:t xml:space="preserve"> </w:t>
      </w:r>
      <w:r w:rsidR="007F4CE1">
        <w:t xml:space="preserve">Tetracyklin a některá další širokospektrá antibiotika jsou obecně méně účinná proti </w:t>
      </w:r>
      <w:proofErr w:type="spellStart"/>
      <w:r w:rsidR="007F4CE1">
        <w:t>metanogenním</w:t>
      </w:r>
      <w:proofErr w:type="spellEnd"/>
      <w:r w:rsidR="007F4CE1">
        <w:t xml:space="preserve"> bakteriím</w:t>
      </w:r>
      <w:r w:rsidR="00596EC3">
        <w:t xml:space="preserve">, které </w:t>
      </w:r>
      <w:r w:rsidR="007F4CE1">
        <w:t>při poklesu ostatní mikroflóry</w:t>
      </w:r>
      <w:r w:rsidR="00596EC3">
        <w:t xml:space="preserve"> (citlivé na antibiotika)</w:t>
      </w:r>
      <w:r w:rsidR="007F4CE1">
        <w:t xml:space="preserve">, vítězí v boji o vodík a roste tak produkce metanu </w:t>
      </w:r>
      <w:r w:rsidR="00AD29E0">
        <w:t>(</w:t>
      </w:r>
      <w:proofErr w:type="spellStart"/>
      <w:r w:rsidR="00AD29E0">
        <w:t>Dridi</w:t>
      </w:r>
      <w:proofErr w:type="spellEnd"/>
      <w:r w:rsidR="00AD29E0">
        <w:t xml:space="preserve"> et al., 2011; </w:t>
      </w:r>
      <w:proofErr w:type="spellStart"/>
      <w:r w:rsidR="00AD29E0">
        <w:t>Khelaifia</w:t>
      </w:r>
      <w:proofErr w:type="spellEnd"/>
      <w:r w:rsidR="00AD29E0">
        <w:t xml:space="preserve"> et </w:t>
      </w:r>
      <w:proofErr w:type="spellStart"/>
      <w:r w:rsidR="00AD29E0">
        <w:t>Drancourt</w:t>
      </w:r>
      <w:proofErr w:type="spellEnd"/>
      <w:r w:rsidR="00AD29E0">
        <w:t>, 2012)</w:t>
      </w:r>
      <w:r w:rsidR="007F4CE1">
        <w:t xml:space="preserve">. Kvůli vzniku reziduí mají antibiotika také dopad na vnější ekosystémy. </w:t>
      </w:r>
      <w:r w:rsidR="00065B89">
        <w:t xml:space="preserve">Například bylo prokázáno, že v hnoji krav léčených antibiotiky byla významně snížena </w:t>
      </w:r>
      <w:r w:rsidR="007F4CE1">
        <w:t xml:space="preserve">přítomnost koprofágních brouků z čeledi </w:t>
      </w:r>
      <w:proofErr w:type="spellStart"/>
      <w:r w:rsidR="007F4CE1">
        <w:t>chrobákovitých</w:t>
      </w:r>
      <w:proofErr w:type="spellEnd"/>
      <w:r w:rsidR="007F4CE1">
        <w:t>, což je ekologicky významná skupin</w:t>
      </w:r>
      <w:r w:rsidR="00596EC3">
        <w:t>a hmyzu v </w:t>
      </w:r>
      <w:r w:rsidR="007F4CE1">
        <w:t xml:space="preserve">mnoha prostředích. Koprofágní hmyz, zejména pak brouci, mají v ekosystému významnou roli – podílí se na odstraňování trusu, čímž přispívají k sekundárnímu roznosu semen, urychlení živinového koloběhu, snižují množství krev sajících much a </w:t>
      </w:r>
      <w:r w:rsidR="00AD29E0">
        <w:t xml:space="preserve">výskyt nemocí jimi přenášených </w:t>
      </w:r>
      <w:r w:rsidR="00596EC3">
        <w:t>a </w:t>
      </w:r>
      <w:r w:rsidR="007F4CE1">
        <w:t>redukují množství parazitů na pastvině (</w:t>
      </w:r>
      <w:proofErr w:type="spellStart"/>
      <w:r w:rsidR="00AD29E0" w:rsidRPr="00D17180">
        <w:t>Nichols</w:t>
      </w:r>
      <w:proofErr w:type="spellEnd"/>
      <w:r w:rsidR="00AD29E0" w:rsidRPr="00D17180">
        <w:t xml:space="preserve"> et al., 2008</w:t>
      </w:r>
      <w:r w:rsidR="007F4CE1" w:rsidRPr="00D17180">
        <w:t>).</w:t>
      </w:r>
      <w:r w:rsidR="007F4CE1">
        <w:t xml:space="preserve"> Tato zjištění poukazují</w:t>
      </w:r>
      <w:r w:rsidR="00596EC3">
        <w:t xml:space="preserve"> na jednu z negativních</w:t>
      </w:r>
      <w:r w:rsidR="007F4CE1">
        <w:t xml:space="preserve"> vlastnost</w:t>
      </w:r>
      <w:r w:rsidR="00596EC3">
        <w:t>í</w:t>
      </w:r>
      <w:r w:rsidR="007F4CE1">
        <w:t xml:space="preserve"> antibakteriálních léčiv: i když nejsou přímo toxická pro necílová zvířata, mohou mít řadu neočekávaných účinků tím, že mění </w:t>
      </w:r>
      <w:proofErr w:type="spellStart"/>
      <w:r w:rsidR="007F4CE1">
        <w:t>mikrobiotu</w:t>
      </w:r>
      <w:proofErr w:type="spellEnd"/>
      <w:r w:rsidR="007F4CE1">
        <w:t xml:space="preserve"> hospodářských zvířat</w:t>
      </w:r>
      <w:r w:rsidR="00AD29E0">
        <w:t xml:space="preserve"> (Hammer et al., 2016)</w:t>
      </w:r>
      <w:r w:rsidR="007F4CE1">
        <w:t>.</w:t>
      </w:r>
    </w:p>
    <w:p w14:paraId="79EA665B" w14:textId="77777777" w:rsidR="000B2A9B" w:rsidRPr="000B2A9B" w:rsidRDefault="000B2A9B" w:rsidP="00B2011A">
      <w:pPr>
        <w:rPr>
          <w:b/>
        </w:rPr>
      </w:pPr>
      <w:r>
        <w:rPr>
          <w:b/>
        </w:rPr>
        <w:t>Role precizního zemědělství ve snižování produkce skleníkových plynů</w:t>
      </w:r>
    </w:p>
    <w:p w14:paraId="30659DB5" w14:textId="6CBA6A22" w:rsidR="003D077F" w:rsidRPr="00377428" w:rsidRDefault="003D077F" w:rsidP="00065B89">
      <w:r>
        <w:t xml:space="preserve">Precizní zemědělství, někdy označováno také jako zemědělství 4.0, </w:t>
      </w:r>
      <w:r w:rsidRPr="003D077F">
        <w:t>se vrací k</w:t>
      </w:r>
      <w:r w:rsidR="002440A5">
        <w:t xml:space="preserve"> přesně cílenému a individualizovanému přístupu k řízení ve všech oblastech zemědělské výroby</w:t>
      </w:r>
      <w:r w:rsidRPr="003D077F">
        <w:t xml:space="preserve">, které je méně náročné na pracovní sílu a </w:t>
      </w:r>
      <w:r w:rsidR="005D37C3">
        <w:t>efektivnější</w:t>
      </w:r>
      <w:r w:rsidRPr="003D077F">
        <w:t xml:space="preserve"> díky integraci moderních technologií. Tento cílený přístup by měl umožnit nepřetržité sledování jednotlivých zvířat a rostlin, zvýšení produktivity a snížení vstupů v rámci celého zemědělského systému. </w:t>
      </w:r>
      <w:r>
        <w:t>Precizní zemědělství</w:t>
      </w:r>
      <w:r w:rsidRPr="003D077F">
        <w:t xml:space="preserve"> v podstatě usnadňuje </w:t>
      </w:r>
      <w:r w:rsidR="00692B99">
        <w:t>uskutečnit</w:t>
      </w:r>
      <w:r w:rsidRPr="003D077F">
        <w:t xml:space="preserve"> správné věci na správném místě a ve správný čas.</w:t>
      </w:r>
      <w:r>
        <w:t xml:space="preserve"> Existují dvě podskupiny precizního zemědělství. Jedna, aktuálně více prozkoumaná a lépe financovaná, se týká rostlinné výroby</w:t>
      </w:r>
      <w:r w:rsidR="005D37C3">
        <w:t>,</w:t>
      </w:r>
      <w:r>
        <w:t xml:space="preserve"> a druhá</w:t>
      </w:r>
      <w:r w:rsidR="003430FC">
        <w:t>, na kterou cílí i t</w:t>
      </w:r>
      <w:r w:rsidR="00692B99">
        <w:t>at</w:t>
      </w:r>
      <w:r w:rsidR="00405159">
        <w:t>o</w:t>
      </w:r>
      <w:r w:rsidR="00692B99">
        <w:t xml:space="preserve"> rešerše</w:t>
      </w:r>
      <w:r w:rsidR="003430FC">
        <w:t>,</w:t>
      </w:r>
      <w:r>
        <w:t xml:space="preserve"> je zaměřena na</w:t>
      </w:r>
      <w:r w:rsidR="005D37C3">
        <w:t xml:space="preserve"> využívání technologií</w:t>
      </w:r>
      <w:r>
        <w:t xml:space="preserve"> v chovech hospodářských zvířat (</w:t>
      </w:r>
      <w:proofErr w:type="spellStart"/>
      <w:r w:rsidRPr="00377428">
        <w:t>Cutress</w:t>
      </w:r>
      <w:proofErr w:type="spellEnd"/>
      <w:r w:rsidRPr="00377428">
        <w:t xml:space="preserve">, 2020). </w:t>
      </w:r>
    </w:p>
    <w:p w14:paraId="455FEAEA" w14:textId="06F43A99" w:rsidR="007C5469" w:rsidRPr="00377428" w:rsidRDefault="007C5469" w:rsidP="00065B89">
      <w:r w:rsidRPr="00377428">
        <w:t>Hlavním cílem precizního zemědělství v oblasti živočišné výroby je učinit chov hospodářských zvířat ekonomicky, sociálně a environmentálně udržitelnější, čehož se snaží dosáhnout prostřednictvím monitoringu a interpretací chování zvířat a případnému individuálnímu přístupu k nim. Podle Kaufmanna (2015) by přijetí moderních technologií mohlo přispět k řešení dopadů chovu hospodářských zvířat na změnu klimatu. Intenzifikace může být rozumnou strategií při snižování emisí skleníkových plynů, jelikož znamená, že k dosažení stejné produkční úrovně stačí méně zvířat (Wall et al., 2010). Úspěšné intenzifikace lze dosáhnout prostřednictvím vylepšení genetiky z</w:t>
      </w:r>
      <w:r w:rsidR="005D37C3">
        <w:t>vířat, optimalizace</w:t>
      </w:r>
      <w:r w:rsidRPr="00377428">
        <w:t xml:space="preserve"> krmení, přijetím technologií, které by umožňovaly přesné řízení reprodukce a včasný odhad poruch zdraví.</w:t>
      </w:r>
    </w:p>
    <w:p w14:paraId="0BC3FBC3" w14:textId="34FEED84" w:rsidR="00A07D0B" w:rsidRDefault="00A07D0B" w:rsidP="00065B89">
      <w:r w:rsidRPr="00377428">
        <w:t>V literatuře existuje několik důkazů o účinnosti prvků precizního zemědělství na snížení celkové environmentální zátěže chovu hospodářských zvířat. Některé se týkají zlepšování mikroklimatu ve stájích</w:t>
      </w:r>
      <w:r w:rsidR="005D37C3">
        <w:t xml:space="preserve"> prasat či drůbeže</w:t>
      </w:r>
      <w:r w:rsidRPr="00377428">
        <w:t xml:space="preserve"> pomocí automatické</w:t>
      </w:r>
      <w:r w:rsidR="00F451BD">
        <w:t>ho řízení</w:t>
      </w:r>
      <w:r w:rsidRPr="00377428">
        <w:t xml:space="preserve"> ventilace nebo systému pro monitoring prachu (</w:t>
      </w:r>
      <w:proofErr w:type="spellStart"/>
      <w:r w:rsidRPr="00377428">
        <w:t>Zhang</w:t>
      </w:r>
      <w:proofErr w:type="spellEnd"/>
      <w:r w:rsidRPr="00377428">
        <w:t xml:space="preserve"> et al., 2023; </w:t>
      </w:r>
      <w:proofErr w:type="spellStart"/>
      <w:r w:rsidRPr="00377428">
        <w:t>Demmers</w:t>
      </w:r>
      <w:proofErr w:type="spellEnd"/>
      <w:r w:rsidRPr="00377428">
        <w:t xml:space="preserve"> et al., 2015). </w:t>
      </w:r>
      <w:r w:rsidR="00962830" w:rsidRPr="00377428">
        <w:t xml:space="preserve">Jak je popsáno výše, environmentální dopad lze snížit omezováním nežádoucích emisí, které vznikají, pokud se zvířata potýkají se zdravotními problémy. </w:t>
      </w:r>
      <w:r w:rsidRPr="00377428">
        <w:t xml:space="preserve">Velký potenciál precizního zemědělství </w:t>
      </w:r>
      <w:r w:rsidR="00962830" w:rsidRPr="00377428">
        <w:t xml:space="preserve">tedy </w:t>
      </w:r>
      <w:r w:rsidRPr="00377428">
        <w:t>spočítá v systémech včasného varování, které dávají chovateli možnost jednat, jakmile se objeví první signály poškozeného zdraví nebo pohody zvířat (</w:t>
      </w:r>
      <w:proofErr w:type="spellStart"/>
      <w:r w:rsidRPr="00377428">
        <w:t>Dominiak</w:t>
      </w:r>
      <w:proofErr w:type="spellEnd"/>
      <w:r w:rsidRPr="00377428">
        <w:t xml:space="preserve"> et </w:t>
      </w:r>
      <w:proofErr w:type="spellStart"/>
      <w:r w:rsidRPr="00377428">
        <w:t>Kristensen</w:t>
      </w:r>
      <w:proofErr w:type="spellEnd"/>
      <w:r w:rsidRPr="00377428">
        <w:t>, 2017).</w:t>
      </w:r>
      <w:r w:rsidR="00403134" w:rsidRPr="00377428">
        <w:t xml:space="preserve"> Jako příklad lze uvést využití technologií v reálném čase – senzory pro měření různých plynů ve stáji, </w:t>
      </w:r>
      <w:proofErr w:type="spellStart"/>
      <w:r w:rsidR="00403134" w:rsidRPr="00377428">
        <w:t>real-time</w:t>
      </w:r>
      <w:proofErr w:type="spellEnd"/>
      <w:r w:rsidR="00403134" w:rsidRPr="00377428">
        <w:t xml:space="preserve"> analyzátory složek mléka, senzory pro zaznamenávání aktivity, času přežvykování a žraní, </w:t>
      </w:r>
      <w:r w:rsidR="00403134" w:rsidRPr="00377428">
        <w:lastRenderedPageBreak/>
        <w:t xml:space="preserve">nástroje obrazové analýzy, systém precizního krmení – které mohou výrazně zlepšit produkční výsledky i </w:t>
      </w:r>
      <w:proofErr w:type="spellStart"/>
      <w:r w:rsidR="00403134" w:rsidRPr="00377428">
        <w:t>welfare</w:t>
      </w:r>
      <w:proofErr w:type="spellEnd"/>
      <w:r w:rsidRPr="00377428">
        <w:t xml:space="preserve"> </w:t>
      </w:r>
      <w:r w:rsidR="00403134" w:rsidRPr="00377428">
        <w:t xml:space="preserve">zvířat a zároveň nepřímo minimalizovat environmentální stopu (van </w:t>
      </w:r>
      <w:proofErr w:type="spellStart"/>
      <w:r w:rsidR="00403134" w:rsidRPr="00377428">
        <w:t>Hertem</w:t>
      </w:r>
      <w:proofErr w:type="spellEnd"/>
      <w:r w:rsidR="00403134" w:rsidRPr="00377428">
        <w:t xml:space="preserve"> et al., 2017). Nástroje precizního krmení a monitoring krmného chování umožňuje krmnou dávku přesně nastavit tak, aby byly splněny energetické požadavky zvířat a zároveň se předcházelo jejich překrmování. Čas přežvykování je jasným ukazatelem pohody zvířat a snižuje se při akutním stresu, nemoci nebo vysoké hustotě obsazení ve stáji (</w:t>
      </w:r>
      <w:proofErr w:type="spellStart"/>
      <w:r w:rsidR="00403134" w:rsidRPr="00377428">
        <w:t>Soriani</w:t>
      </w:r>
      <w:proofErr w:type="spellEnd"/>
      <w:r w:rsidR="00403134" w:rsidRPr="00377428">
        <w:t xml:space="preserve"> et al., 2012). Senzory pro zaznamenávání aktivity slouží především k preciznímu řízení reprodukce (</w:t>
      </w:r>
      <w:r w:rsidR="005D37C3">
        <w:t>vyhledávání říje), ale také umožňují</w:t>
      </w:r>
      <w:r w:rsidR="00403134" w:rsidRPr="00377428">
        <w:t xml:space="preserve"> včas detekovat problémy s</w:t>
      </w:r>
      <w:r w:rsidR="00962830" w:rsidRPr="00377428">
        <w:t> </w:t>
      </w:r>
      <w:r w:rsidR="00403134" w:rsidRPr="00377428">
        <w:t>kulháním</w:t>
      </w:r>
      <w:r w:rsidR="00962830" w:rsidRPr="00377428">
        <w:t xml:space="preserve"> (</w:t>
      </w:r>
      <w:proofErr w:type="spellStart"/>
      <w:r w:rsidR="00962830" w:rsidRPr="00377428">
        <w:t>Zhao</w:t>
      </w:r>
      <w:proofErr w:type="spellEnd"/>
      <w:r w:rsidR="00962830" w:rsidRPr="00377428">
        <w:t xml:space="preserve"> et al., 2018). Bell et al. (2014) zjistili, že úspěšná produkce spojená s dobrým zdravím a plodností, by mohla snížit emise skleníkových plynů o 0,9 % na jednotku produktu. Kromě samotného snížení emisí má zachování dobrého zdraví další environmentální prospěch, protože udržování zvířat v dobrém zdravotním stavu může snížit používání antibiotik, což představuje účinný způsob k zabránění vzniku a šíření antimikrobiální rezistence (</w:t>
      </w:r>
      <w:proofErr w:type="spellStart"/>
      <w:r w:rsidR="00962830" w:rsidRPr="00377428">
        <w:t>Thanner</w:t>
      </w:r>
      <w:proofErr w:type="spellEnd"/>
      <w:r w:rsidR="00962830" w:rsidRPr="00377428">
        <w:t xml:space="preserve"> et al., 2016).</w:t>
      </w:r>
    </w:p>
    <w:p w14:paraId="789E18C4" w14:textId="43B6C942" w:rsidR="00DE3233" w:rsidRDefault="00DE3233" w:rsidP="00815089">
      <w:pPr>
        <w:rPr>
          <w:b/>
        </w:rPr>
      </w:pPr>
      <w:r w:rsidRPr="00DE3233">
        <w:rPr>
          <w:b/>
        </w:rPr>
        <w:t>Závěr</w:t>
      </w:r>
    </w:p>
    <w:p w14:paraId="1B5BFC91" w14:textId="3A429631" w:rsidR="000D64AC" w:rsidRPr="000D64AC" w:rsidRDefault="000D64AC" w:rsidP="000D64AC">
      <w:pPr>
        <w:pStyle w:val="mcntmsonormal"/>
        <w:shd w:val="clear" w:color="auto" w:fill="FFFFFF"/>
        <w:spacing w:before="24" w:beforeAutospacing="0" w:after="24" w:afterAutospacing="0"/>
        <w:jc w:val="both"/>
        <w:rPr>
          <w:color w:val="000000" w:themeColor="text1"/>
        </w:rPr>
      </w:pPr>
      <w:r w:rsidRPr="000D64AC">
        <w:rPr>
          <w:color w:val="000000" w:themeColor="text1"/>
        </w:rPr>
        <w:t xml:space="preserve">Zemědělství se spolu se sektorem LUCF (změna ve využívání půdy a lesnictví) na celosvětové produkci emisí podílely zhruba 18 %. Bez započítání LUCF tento podíl činil12 %, ve státech EU pak 11 %. Samotná živočišná výroba se na celosvětové produkci skleníkových plynů podílí z 6 až 8 %, v rámci emisí vyprodukovaných v EU jsou to ale pouhá 3 %. Navíc se v EU v období  1990 až 2019 podařilo snížit emise ze zemědělství o cca 25 %. Za stejnou dobu naopak výrazně narostly emise z dopravy (o 65 % z lodní a letecké a o  26 % z pozemní) a LUCF (o 15 %). Zemědělství hraje zásadní roli v dostupnosti potravin a nejen v rozvojových zemích zastává také nezastupitelné socioekonomické funkce. Důležitá je rovněž role pastvin využívaných domestikovanými býložravci, protože jsou </w:t>
      </w:r>
      <w:r w:rsidR="00BE352F">
        <w:rPr>
          <w:color w:val="000000" w:themeColor="text1"/>
        </w:rPr>
        <w:t>obrovským zdrojem fotosyntézy a </w:t>
      </w:r>
      <w:r w:rsidRPr="000D64AC">
        <w:rPr>
          <w:color w:val="000000" w:themeColor="text1"/>
        </w:rPr>
        <w:t>ukládání uhlíku do půdy. Dále je potřeba připomenout, že emise metanu mají podle některých zdrojů mnohem nižší dopad, než se původně předpokládalo. I přes tato fakta</w:t>
      </w:r>
      <w:r w:rsidR="00BE352F">
        <w:rPr>
          <w:color w:val="000000" w:themeColor="text1"/>
        </w:rPr>
        <w:t> je zemědělství a </w:t>
      </w:r>
      <w:r w:rsidRPr="000D64AC">
        <w:rPr>
          <w:color w:val="000000" w:themeColor="text1"/>
        </w:rPr>
        <w:t>především odvětví živočišné výroby často vnímáno jako j</w:t>
      </w:r>
      <w:r w:rsidR="00BE352F">
        <w:rPr>
          <w:color w:val="000000" w:themeColor="text1"/>
        </w:rPr>
        <w:t>eden z hlavních přispěvatelů ke </w:t>
      </w:r>
      <w:r w:rsidRPr="000D64AC">
        <w:rPr>
          <w:color w:val="000000" w:themeColor="text1"/>
        </w:rPr>
        <w:t>globálnímu oteplování.</w:t>
      </w:r>
    </w:p>
    <w:p w14:paraId="32F4F8A7" w14:textId="1E96C9C6" w:rsidR="000D64AC" w:rsidRPr="000D64AC" w:rsidRDefault="000D64AC" w:rsidP="000D64AC">
      <w:pPr>
        <w:pStyle w:val="mcntmsonormal"/>
        <w:shd w:val="clear" w:color="auto" w:fill="FFFFFF"/>
        <w:spacing w:before="24" w:beforeAutospacing="0" w:after="24" w:afterAutospacing="0"/>
        <w:jc w:val="both"/>
        <w:rPr>
          <w:color w:val="000000" w:themeColor="text1"/>
        </w:rPr>
      </w:pPr>
      <w:r w:rsidRPr="000D64AC">
        <w:rPr>
          <w:color w:val="000000" w:themeColor="text1"/>
        </w:rPr>
        <w:t>Cílem této rešerše bylo poukázat na různé možnosti snižování produkce emisí v chovech skotu. Nejčastěji se lze setkat se strategiemi založenými na úpravě výživy nebo podávání inhibitorů metanu. Velmi zajímavou cestou ke snížení emisí je také </w:t>
      </w:r>
      <w:r w:rsidR="00BE352F">
        <w:rPr>
          <w:color w:val="000000" w:themeColor="text1"/>
        </w:rPr>
        <w:t>zaměření genetické selekce na </w:t>
      </w:r>
      <w:r w:rsidRPr="000D64AC">
        <w:rPr>
          <w:color w:val="000000" w:themeColor="text1"/>
        </w:rPr>
        <w:t>dlouhověkost a intenzitu produkce metanu. Jako smysluplné se jeví dbát na zdraví zvířat, protože zvířata s poruchami zdraví přirozeně produkují více emisí. V dlouhodobém horizontu se chov zdravých a dlouhověkých zvířat s dobrou plodností projeví v nižší potřebě obměny stáda, což ve výsledku sníží i celkové emise. Dobrého zdraví a plodnosti lze docílit pomocí různých prvků precizního zemědělství, které monitorují chování a zdravotní stav zvířat prakticky neustále, což umožňuje chovatelům včas preventivně či léčebně zasáhnout.</w:t>
      </w:r>
    </w:p>
    <w:p w14:paraId="5653D206" w14:textId="77777777" w:rsidR="000D64AC" w:rsidRDefault="000D64AC" w:rsidP="00815089">
      <w:pPr>
        <w:rPr>
          <w:b/>
        </w:rPr>
      </w:pPr>
    </w:p>
    <w:p w14:paraId="163B654A" w14:textId="16DFE53D" w:rsidR="00DE3233" w:rsidRPr="00224EC5" w:rsidRDefault="00DE3233" w:rsidP="00DE3233">
      <w:pPr>
        <w:rPr>
          <w:b/>
        </w:rPr>
      </w:pPr>
      <w:r w:rsidRPr="00224EC5">
        <w:rPr>
          <w:b/>
        </w:rPr>
        <w:t>Literatura</w:t>
      </w:r>
    </w:p>
    <w:p w14:paraId="458040AB" w14:textId="77777777" w:rsidR="00143527" w:rsidRDefault="00143527" w:rsidP="007C7287">
      <w:pPr>
        <w:ind w:left="709" w:hanging="709"/>
      </w:pPr>
      <w:proofErr w:type="spellStart"/>
      <w:r>
        <w:t>Agle</w:t>
      </w:r>
      <w:proofErr w:type="spellEnd"/>
      <w:r>
        <w:t xml:space="preserve">, M., </w:t>
      </w:r>
      <w:proofErr w:type="spellStart"/>
      <w:r>
        <w:t>Hristov</w:t>
      </w:r>
      <w:proofErr w:type="spellEnd"/>
      <w:r>
        <w:t xml:space="preserve">, A. N., </w:t>
      </w:r>
      <w:proofErr w:type="spellStart"/>
      <w:r>
        <w:t>Zaman</w:t>
      </w:r>
      <w:proofErr w:type="spellEnd"/>
      <w:r>
        <w:t xml:space="preserve">, S., Schneider, C., </w:t>
      </w:r>
      <w:proofErr w:type="spellStart"/>
      <w:r>
        <w:t>Ndegwa</w:t>
      </w:r>
      <w:proofErr w:type="spellEnd"/>
      <w:r>
        <w:t xml:space="preserve">, P., </w:t>
      </w:r>
      <w:proofErr w:type="spellStart"/>
      <w:r>
        <w:t>Vaddella</w:t>
      </w:r>
      <w:proofErr w:type="spellEnd"/>
      <w:r>
        <w:t xml:space="preserve">, V. K. 2010. </w:t>
      </w:r>
      <w:proofErr w:type="spellStart"/>
      <w:r>
        <w:t>Effect</w:t>
      </w:r>
      <w:proofErr w:type="spellEnd"/>
      <w:r>
        <w:t xml:space="preserve"> </w:t>
      </w:r>
      <w:proofErr w:type="spellStart"/>
      <w:r>
        <w:t>of</w:t>
      </w:r>
      <w:proofErr w:type="spellEnd"/>
      <w:r>
        <w:t xml:space="preserve"> </w:t>
      </w:r>
      <w:proofErr w:type="spellStart"/>
      <w:r>
        <w:t>dietary</w:t>
      </w:r>
      <w:proofErr w:type="spellEnd"/>
      <w:r>
        <w:t xml:space="preserve"> </w:t>
      </w:r>
      <w:proofErr w:type="spellStart"/>
      <w:r>
        <w:t>concentrate</w:t>
      </w:r>
      <w:proofErr w:type="spellEnd"/>
      <w:r>
        <w:t xml:space="preserve"> on </w:t>
      </w:r>
      <w:proofErr w:type="spellStart"/>
      <w:r>
        <w:t>rumen</w:t>
      </w:r>
      <w:proofErr w:type="spellEnd"/>
      <w:r>
        <w:t xml:space="preserve"> </w:t>
      </w:r>
      <w:proofErr w:type="spellStart"/>
      <w:r>
        <w:t>fermentation</w:t>
      </w:r>
      <w:proofErr w:type="spellEnd"/>
      <w:r>
        <w:t xml:space="preserve">, </w:t>
      </w:r>
      <w:proofErr w:type="spellStart"/>
      <w:r>
        <w:t>digestibility</w:t>
      </w:r>
      <w:proofErr w:type="spellEnd"/>
      <w:r>
        <w:t xml:space="preserve">, and </w:t>
      </w:r>
      <w:proofErr w:type="spellStart"/>
      <w:r>
        <w:t>nitrogen</w:t>
      </w:r>
      <w:proofErr w:type="spellEnd"/>
      <w:r>
        <w:t xml:space="preserve"> </w:t>
      </w:r>
      <w:proofErr w:type="spellStart"/>
      <w:r>
        <w:t>losses</w:t>
      </w:r>
      <w:proofErr w:type="spellEnd"/>
      <w:r>
        <w:t xml:space="preserve"> in </w:t>
      </w:r>
      <w:proofErr w:type="spellStart"/>
      <w:r>
        <w:t>dairy</w:t>
      </w:r>
      <w:proofErr w:type="spellEnd"/>
      <w:r>
        <w:t xml:space="preserve"> </w:t>
      </w:r>
      <w:proofErr w:type="spellStart"/>
      <w:r>
        <w:t>cows</w:t>
      </w:r>
      <w:proofErr w:type="spellEnd"/>
      <w:r>
        <w:t xml:space="preserve">. </w:t>
      </w:r>
      <w:r w:rsidRPr="007C7287">
        <w:rPr>
          <w:i/>
        </w:rPr>
        <w:t xml:space="preserve">J. </w:t>
      </w:r>
      <w:proofErr w:type="spellStart"/>
      <w:r w:rsidRPr="007C7287">
        <w:rPr>
          <w:i/>
        </w:rPr>
        <w:t>Dairy</w:t>
      </w:r>
      <w:proofErr w:type="spellEnd"/>
      <w:r w:rsidRPr="007C7287">
        <w:rPr>
          <w:i/>
        </w:rPr>
        <w:t xml:space="preserve"> </w:t>
      </w:r>
      <w:proofErr w:type="spellStart"/>
      <w:r w:rsidRPr="007C7287">
        <w:rPr>
          <w:i/>
        </w:rPr>
        <w:t>Sci</w:t>
      </w:r>
      <w:proofErr w:type="spellEnd"/>
      <w:r>
        <w:t>. 93, 4211–4222.</w:t>
      </w:r>
    </w:p>
    <w:p w14:paraId="643DAC06" w14:textId="77777777" w:rsidR="00143527" w:rsidRDefault="00143527" w:rsidP="0089093F">
      <w:pPr>
        <w:ind w:left="709" w:hanging="709"/>
      </w:pPr>
      <w:proofErr w:type="spellStart"/>
      <w:r>
        <w:t>Beauchemin</w:t>
      </w:r>
      <w:proofErr w:type="spellEnd"/>
      <w:r>
        <w:t xml:space="preserve">, K. A., </w:t>
      </w:r>
      <w:proofErr w:type="spellStart"/>
      <w:r>
        <w:t>Ungerfeld</w:t>
      </w:r>
      <w:proofErr w:type="spellEnd"/>
      <w:r>
        <w:t xml:space="preserve">, E. M., </w:t>
      </w:r>
      <w:proofErr w:type="spellStart"/>
      <w:r>
        <w:t>Eckard</w:t>
      </w:r>
      <w:proofErr w:type="spellEnd"/>
      <w:r>
        <w:t xml:space="preserve">, R. J., </w:t>
      </w:r>
      <w:proofErr w:type="spellStart"/>
      <w:r>
        <w:t>Wang</w:t>
      </w:r>
      <w:proofErr w:type="spellEnd"/>
      <w:r>
        <w:t xml:space="preserve">, M. 2020. </w:t>
      </w:r>
      <w:proofErr w:type="spellStart"/>
      <w:r>
        <w:t>Review</w:t>
      </w:r>
      <w:proofErr w:type="spellEnd"/>
      <w:r>
        <w:t xml:space="preserve">: </w:t>
      </w:r>
      <w:proofErr w:type="spellStart"/>
      <w:r>
        <w:t>Fifty</w:t>
      </w:r>
      <w:proofErr w:type="spellEnd"/>
      <w:r>
        <w:t xml:space="preserve"> </w:t>
      </w:r>
      <w:proofErr w:type="spellStart"/>
      <w:r>
        <w:t>years</w:t>
      </w:r>
      <w:proofErr w:type="spellEnd"/>
      <w:r>
        <w:t xml:space="preserve"> </w:t>
      </w:r>
      <w:proofErr w:type="spellStart"/>
      <w:r>
        <w:t>of</w:t>
      </w:r>
      <w:proofErr w:type="spellEnd"/>
      <w:r>
        <w:t xml:space="preserve"> </w:t>
      </w:r>
      <w:proofErr w:type="spellStart"/>
      <w:r>
        <w:t>research</w:t>
      </w:r>
      <w:proofErr w:type="spellEnd"/>
      <w:r>
        <w:t xml:space="preserve"> on </w:t>
      </w:r>
      <w:proofErr w:type="spellStart"/>
      <w:r>
        <w:t>rumen</w:t>
      </w:r>
      <w:proofErr w:type="spellEnd"/>
      <w:r>
        <w:t xml:space="preserve"> </w:t>
      </w:r>
      <w:proofErr w:type="spellStart"/>
      <w:r>
        <w:t>methanogenesis</w:t>
      </w:r>
      <w:proofErr w:type="spellEnd"/>
      <w:r>
        <w:t xml:space="preserve">: </w:t>
      </w:r>
      <w:proofErr w:type="spellStart"/>
      <w:r>
        <w:t>Lessons</w:t>
      </w:r>
      <w:proofErr w:type="spellEnd"/>
      <w:r>
        <w:t xml:space="preserve"> </w:t>
      </w:r>
      <w:proofErr w:type="spellStart"/>
      <w:r>
        <w:t>learned</w:t>
      </w:r>
      <w:proofErr w:type="spellEnd"/>
      <w:r>
        <w:t xml:space="preserve"> and </w:t>
      </w:r>
      <w:proofErr w:type="spellStart"/>
      <w:r>
        <w:t>future</w:t>
      </w:r>
      <w:proofErr w:type="spellEnd"/>
      <w:r>
        <w:t xml:space="preserve"> </w:t>
      </w:r>
      <w:proofErr w:type="spellStart"/>
      <w:r>
        <w:t>challenges</w:t>
      </w:r>
      <w:proofErr w:type="spellEnd"/>
      <w:r>
        <w:t xml:space="preserve"> </w:t>
      </w:r>
      <w:proofErr w:type="spellStart"/>
      <w:r>
        <w:t>for</w:t>
      </w:r>
      <w:proofErr w:type="spellEnd"/>
      <w:r>
        <w:t xml:space="preserve"> </w:t>
      </w:r>
      <w:proofErr w:type="spellStart"/>
      <w:r>
        <w:t>mitigation</w:t>
      </w:r>
      <w:proofErr w:type="spellEnd"/>
      <w:r>
        <w:t xml:space="preserve">. </w:t>
      </w:r>
      <w:r w:rsidRPr="0089093F">
        <w:rPr>
          <w:i/>
        </w:rPr>
        <w:t>Animal</w:t>
      </w:r>
      <w:r>
        <w:t>. 14(</w:t>
      </w:r>
      <w:proofErr w:type="spellStart"/>
      <w:r>
        <w:t>Suppl</w:t>
      </w:r>
      <w:proofErr w:type="spellEnd"/>
      <w:r>
        <w:t xml:space="preserve"> 1), s2–s16.</w:t>
      </w:r>
    </w:p>
    <w:p w14:paraId="2CFD3C18" w14:textId="77777777" w:rsidR="00143527" w:rsidRDefault="00143527" w:rsidP="00377428">
      <w:pPr>
        <w:ind w:left="567" w:hanging="567"/>
        <w:rPr>
          <w:lang w:val="en-GB"/>
        </w:rPr>
      </w:pPr>
      <w:r w:rsidRPr="00377428">
        <w:rPr>
          <w:lang w:val="en-GB"/>
        </w:rPr>
        <w:t>Bell, M.</w:t>
      </w:r>
      <w:r>
        <w:rPr>
          <w:lang w:val="en-GB"/>
        </w:rPr>
        <w:t xml:space="preserve"> </w:t>
      </w:r>
      <w:r w:rsidRPr="00377428">
        <w:rPr>
          <w:lang w:val="en-GB"/>
        </w:rPr>
        <w:t xml:space="preserve">J., </w:t>
      </w:r>
      <w:proofErr w:type="spellStart"/>
      <w:r w:rsidRPr="00377428">
        <w:rPr>
          <w:lang w:val="en-GB"/>
        </w:rPr>
        <w:t>Garnsworthy</w:t>
      </w:r>
      <w:proofErr w:type="spellEnd"/>
      <w:r w:rsidRPr="00377428">
        <w:rPr>
          <w:lang w:val="en-GB"/>
        </w:rPr>
        <w:t>, P.</w:t>
      </w:r>
      <w:r>
        <w:rPr>
          <w:lang w:val="en-GB"/>
        </w:rPr>
        <w:t xml:space="preserve"> </w:t>
      </w:r>
      <w:r w:rsidRPr="00377428">
        <w:rPr>
          <w:lang w:val="en-GB"/>
        </w:rPr>
        <w:t>C., Stott, A.</w:t>
      </w:r>
      <w:r>
        <w:rPr>
          <w:lang w:val="en-GB"/>
        </w:rPr>
        <w:t xml:space="preserve"> </w:t>
      </w:r>
      <w:r w:rsidRPr="00377428">
        <w:rPr>
          <w:lang w:val="en-GB"/>
        </w:rPr>
        <w:t>W., Pryce, J.</w:t>
      </w:r>
      <w:r>
        <w:rPr>
          <w:lang w:val="en-GB"/>
        </w:rPr>
        <w:t xml:space="preserve"> E.</w:t>
      </w:r>
      <w:r w:rsidRPr="00377428">
        <w:rPr>
          <w:lang w:val="en-GB"/>
        </w:rPr>
        <w:t xml:space="preserve"> 2014. Effects of c</w:t>
      </w:r>
      <w:r>
        <w:rPr>
          <w:lang w:val="en-GB"/>
        </w:rPr>
        <w:t xml:space="preserve">hanging cow production </w:t>
      </w:r>
      <w:r w:rsidRPr="00377428">
        <w:rPr>
          <w:lang w:val="en-GB"/>
        </w:rPr>
        <w:t>and fitness traits on profit and greenhouse gas</w:t>
      </w:r>
      <w:r>
        <w:rPr>
          <w:lang w:val="en-GB"/>
        </w:rPr>
        <w:t xml:space="preserve"> emissions of UK dairy systems. </w:t>
      </w:r>
      <w:r w:rsidRPr="00377428">
        <w:rPr>
          <w:i/>
          <w:lang w:val="en-GB"/>
        </w:rPr>
        <w:t>J. Agric. Sci</w:t>
      </w:r>
      <w:r w:rsidRPr="00377428">
        <w:rPr>
          <w:lang w:val="en-GB"/>
        </w:rPr>
        <w:t>. 153, 138–151.</w:t>
      </w:r>
    </w:p>
    <w:p w14:paraId="09F73D5D" w14:textId="77777777" w:rsidR="00143527" w:rsidRDefault="00143527" w:rsidP="00904767">
      <w:pPr>
        <w:ind w:left="709" w:hanging="709"/>
      </w:pPr>
      <w:proofErr w:type="spellStart"/>
      <w:r>
        <w:lastRenderedPageBreak/>
        <w:t>Cobellis</w:t>
      </w:r>
      <w:proofErr w:type="spellEnd"/>
      <w:r>
        <w:t xml:space="preserve">, G., </w:t>
      </w:r>
      <w:proofErr w:type="spellStart"/>
      <w:r>
        <w:t>Trabalza-Marinucci</w:t>
      </w:r>
      <w:proofErr w:type="spellEnd"/>
      <w:r>
        <w:t xml:space="preserve">, M., </w:t>
      </w:r>
      <w:proofErr w:type="spellStart"/>
      <w:r>
        <w:t>Yu</w:t>
      </w:r>
      <w:proofErr w:type="spellEnd"/>
      <w:r>
        <w:t xml:space="preserve">, Z. 2016. </w:t>
      </w:r>
      <w:proofErr w:type="spellStart"/>
      <w:r>
        <w:t>Critical</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essential</w:t>
      </w:r>
      <w:proofErr w:type="spellEnd"/>
      <w:r>
        <w:t xml:space="preserve"> </w:t>
      </w:r>
      <w:proofErr w:type="spellStart"/>
      <w:r>
        <w:t>oils</w:t>
      </w:r>
      <w:proofErr w:type="spellEnd"/>
      <w:r>
        <w:t xml:space="preserve"> as </w:t>
      </w:r>
      <w:proofErr w:type="spellStart"/>
      <w:r>
        <w:t>rumen</w:t>
      </w:r>
      <w:proofErr w:type="spellEnd"/>
      <w:r>
        <w:t xml:space="preserve"> </w:t>
      </w:r>
      <w:proofErr w:type="spellStart"/>
      <w:r>
        <w:t>modifiers</w:t>
      </w:r>
      <w:proofErr w:type="spellEnd"/>
      <w:r>
        <w:t xml:space="preserve"> in </w:t>
      </w:r>
      <w:proofErr w:type="spellStart"/>
      <w:r>
        <w:t>ruminant</w:t>
      </w:r>
      <w:proofErr w:type="spellEnd"/>
      <w:r>
        <w:t xml:space="preserve"> </w:t>
      </w:r>
      <w:proofErr w:type="spellStart"/>
      <w:r>
        <w:t>nutrition</w:t>
      </w:r>
      <w:proofErr w:type="spellEnd"/>
      <w:r>
        <w:t xml:space="preserve">: A </w:t>
      </w:r>
      <w:proofErr w:type="spellStart"/>
      <w:r>
        <w:t>review</w:t>
      </w:r>
      <w:proofErr w:type="spellEnd"/>
      <w:r>
        <w:t xml:space="preserve">. </w:t>
      </w:r>
      <w:proofErr w:type="spellStart"/>
      <w:r w:rsidRPr="00904767">
        <w:rPr>
          <w:i/>
        </w:rPr>
        <w:t>Sci</w:t>
      </w:r>
      <w:proofErr w:type="spellEnd"/>
      <w:r w:rsidRPr="00904767">
        <w:rPr>
          <w:i/>
        </w:rPr>
        <w:t xml:space="preserve">. </w:t>
      </w:r>
      <w:proofErr w:type="spellStart"/>
      <w:r w:rsidRPr="00904767">
        <w:rPr>
          <w:i/>
        </w:rPr>
        <w:t>Total</w:t>
      </w:r>
      <w:proofErr w:type="spellEnd"/>
      <w:r w:rsidRPr="00904767">
        <w:rPr>
          <w:i/>
        </w:rPr>
        <w:t xml:space="preserve"> </w:t>
      </w:r>
      <w:proofErr w:type="spellStart"/>
      <w:r w:rsidRPr="00904767">
        <w:rPr>
          <w:i/>
        </w:rPr>
        <w:t>Environ</w:t>
      </w:r>
      <w:proofErr w:type="spellEnd"/>
      <w:r>
        <w:t>. 545, 556–568.</w:t>
      </w:r>
    </w:p>
    <w:p w14:paraId="6CF9C7B0" w14:textId="77777777" w:rsidR="00143527" w:rsidRDefault="00143527" w:rsidP="00F25B6D">
      <w:pPr>
        <w:ind w:left="567" w:hanging="567"/>
        <w:rPr>
          <w:lang w:val="en-GB"/>
        </w:rPr>
      </w:pPr>
      <w:proofErr w:type="spellStart"/>
      <w:r>
        <w:rPr>
          <w:lang w:val="en-GB"/>
        </w:rPr>
        <w:t>Cutress</w:t>
      </w:r>
      <w:proofErr w:type="spellEnd"/>
      <w:r>
        <w:rPr>
          <w:lang w:val="en-GB"/>
        </w:rPr>
        <w:t>, D. 2020</w:t>
      </w:r>
      <w:r w:rsidRPr="003430FC">
        <w:rPr>
          <w:lang w:val="en-GB"/>
        </w:rPr>
        <w:t xml:space="preserve">. Can Precision Farming Help Mitigate Climate Change? </w:t>
      </w:r>
      <w:r w:rsidRPr="003430FC">
        <w:rPr>
          <w:i/>
          <w:lang w:val="en-GB"/>
        </w:rPr>
        <w:t>Farming Connect</w:t>
      </w:r>
      <w:r>
        <w:rPr>
          <w:lang w:val="en-GB"/>
        </w:rPr>
        <w:t>.</w:t>
      </w:r>
      <w:r w:rsidRPr="003430FC">
        <w:rPr>
          <w:lang w:val="en-GB"/>
        </w:rPr>
        <w:t xml:space="preserve"> </w:t>
      </w:r>
      <w:r>
        <w:rPr>
          <w:lang w:val="en-GB"/>
        </w:rPr>
        <w:t>1–</w:t>
      </w:r>
      <w:r w:rsidRPr="003430FC">
        <w:rPr>
          <w:lang w:val="en-GB"/>
        </w:rPr>
        <w:t>8.</w:t>
      </w:r>
    </w:p>
    <w:p w14:paraId="456E9FE7" w14:textId="77777777" w:rsidR="00143527" w:rsidRDefault="00143527" w:rsidP="00857DED">
      <w:pPr>
        <w:ind w:left="709" w:hanging="709"/>
      </w:pPr>
      <w:r w:rsidRPr="00553B05">
        <w:t>De Haas, Y.,</w:t>
      </w:r>
      <w:r>
        <w:t xml:space="preserve"> </w:t>
      </w:r>
      <w:proofErr w:type="spellStart"/>
      <w:r>
        <w:t>Veerkamp</w:t>
      </w:r>
      <w:proofErr w:type="spellEnd"/>
      <w:r>
        <w:t xml:space="preserve">, R. F., De </w:t>
      </w:r>
      <w:proofErr w:type="spellStart"/>
      <w:r>
        <w:t>Jong</w:t>
      </w:r>
      <w:proofErr w:type="spellEnd"/>
      <w:r>
        <w:t>, G., Aldridge, M. N. 2021</w:t>
      </w:r>
      <w:r w:rsidRPr="00553B05">
        <w:t xml:space="preserve">. </w:t>
      </w:r>
      <w:proofErr w:type="spellStart"/>
      <w:r w:rsidRPr="00553B05">
        <w:t>Selective</w:t>
      </w:r>
      <w:proofErr w:type="spellEnd"/>
      <w:r w:rsidRPr="00553B05">
        <w:t xml:space="preserve"> </w:t>
      </w:r>
      <w:proofErr w:type="spellStart"/>
      <w:r w:rsidRPr="00553B05">
        <w:t>breeding</w:t>
      </w:r>
      <w:proofErr w:type="spellEnd"/>
      <w:r w:rsidRPr="00553B05">
        <w:t xml:space="preserve"> as a </w:t>
      </w:r>
      <w:proofErr w:type="spellStart"/>
      <w:r w:rsidRPr="00553B05">
        <w:t>mitigation</w:t>
      </w:r>
      <w:proofErr w:type="spellEnd"/>
      <w:r w:rsidRPr="00553B05">
        <w:t xml:space="preserve"> </w:t>
      </w:r>
      <w:proofErr w:type="spellStart"/>
      <w:r w:rsidRPr="00553B05">
        <w:t>tool</w:t>
      </w:r>
      <w:proofErr w:type="spellEnd"/>
      <w:r w:rsidRPr="00553B05">
        <w:t xml:space="preserve"> </w:t>
      </w:r>
      <w:proofErr w:type="spellStart"/>
      <w:r w:rsidRPr="00553B05">
        <w:t>for</w:t>
      </w:r>
      <w:proofErr w:type="spellEnd"/>
      <w:r w:rsidRPr="00553B05">
        <w:t xml:space="preserve"> methane </w:t>
      </w:r>
      <w:proofErr w:type="spellStart"/>
      <w:r w:rsidRPr="00553B05">
        <w:t>emissions</w:t>
      </w:r>
      <w:proofErr w:type="spellEnd"/>
      <w:r w:rsidRPr="00553B05">
        <w:t xml:space="preserve"> </w:t>
      </w:r>
      <w:proofErr w:type="spellStart"/>
      <w:r w:rsidRPr="00553B05">
        <w:t>from</w:t>
      </w:r>
      <w:proofErr w:type="spellEnd"/>
      <w:r w:rsidRPr="00553B05">
        <w:t xml:space="preserve"> </w:t>
      </w:r>
      <w:proofErr w:type="spellStart"/>
      <w:r w:rsidRPr="00553B05">
        <w:t>dairy</w:t>
      </w:r>
      <w:proofErr w:type="spellEnd"/>
      <w:r w:rsidRPr="00553B05">
        <w:t xml:space="preserve"> </w:t>
      </w:r>
      <w:proofErr w:type="spellStart"/>
      <w:r w:rsidRPr="00553B05">
        <w:t>cattle</w:t>
      </w:r>
      <w:proofErr w:type="spellEnd"/>
      <w:r w:rsidRPr="00553B05">
        <w:t xml:space="preserve">. </w:t>
      </w:r>
      <w:r w:rsidRPr="00553B05">
        <w:rPr>
          <w:i/>
        </w:rPr>
        <w:t>Animal</w:t>
      </w:r>
      <w:r>
        <w:t>.</w:t>
      </w:r>
      <w:r w:rsidRPr="00553B05">
        <w:t xml:space="preserve"> 15, 100294.</w:t>
      </w:r>
      <w:r>
        <w:t xml:space="preserve"> DOI: </w:t>
      </w:r>
      <w:hyperlink r:id="rId5" w:history="1">
        <w:r w:rsidRPr="00553B05">
          <w:rPr>
            <w:rStyle w:val="Hypertextovodkaz"/>
          </w:rPr>
          <w:t>https://doi.org/10.1016/j.animal.2021.100294</w:t>
        </w:r>
      </w:hyperlink>
      <w:r>
        <w:t>.</w:t>
      </w:r>
    </w:p>
    <w:p w14:paraId="3FF92939" w14:textId="77777777" w:rsidR="00143527" w:rsidRDefault="00143527" w:rsidP="00377428">
      <w:pPr>
        <w:ind w:left="567" w:hanging="567"/>
        <w:rPr>
          <w:lang w:val="en-GB"/>
        </w:rPr>
      </w:pPr>
      <w:r w:rsidRPr="00377428">
        <w:rPr>
          <w:lang w:val="en-GB"/>
        </w:rPr>
        <w:t>Demmers, T.G.M., Tong, Q.</w:t>
      </w:r>
      <w:r>
        <w:rPr>
          <w:lang w:val="en-GB"/>
        </w:rPr>
        <w:t>, Rooijakkers, L., Koenders, E.</w:t>
      </w:r>
      <w:r w:rsidRPr="00377428">
        <w:rPr>
          <w:lang w:val="en-GB"/>
        </w:rPr>
        <w:t xml:space="preserve"> 2015.</w:t>
      </w:r>
      <w:r>
        <w:rPr>
          <w:lang w:val="en-GB"/>
        </w:rPr>
        <w:t xml:space="preserve"> </w:t>
      </w:r>
      <w:r w:rsidRPr="00377428">
        <w:rPr>
          <w:lang w:val="en-GB"/>
        </w:rPr>
        <w:t>Monitor</w:t>
      </w:r>
      <w:r>
        <w:rPr>
          <w:lang w:val="en-GB"/>
        </w:rPr>
        <w:t xml:space="preserve">ing dust concentration </w:t>
      </w:r>
      <w:r w:rsidRPr="00377428">
        <w:rPr>
          <w:lang w:val="en-GB"/>
        </w:rPr>
        <w:t>in broiler houses. Precision Livestock Farming 201</w:t>
      </w:r>
      <w:r>
        <w:rPr>
          <w:lang w:val="en-GB"/>
        </w:rPr>
        <w:t>5 - Papers Presented at the 7</w:t>
      </w:r>
      <w:r w:rsidRPr="00377428">
        <w:rPr>
          <w:vertAlign w:val="superscript"/>
          <w:lang w:val="en-GB"/>
        </w:rPr>
        <w:t>th</w:t>
      </w:r>
      <w:r>
        <w:rPr>
          <w:lang w:val="en-GB"/>
        </w:rPr>
        <w:t xml:space="preserve"> </w:t>
      </w:r>
      <w:r w:rsidRPr="00377428">
        <w:rPr>
          <w:lang w:val="en-GB"/>
        </w:rPr>
        <w:t xml:space="preserve">European Conference on Precision Livestock Farming, </w:t>
      </w:r>
      <w:r w:rsidRPr="00377428">
        <w:rPr>
          <w:i/>
          <w:lang w:val="en-GB"/>
        </w:rPr>
        <w:t>ECPLF</w:t>
      </w:r>
      <w:r>
        <w:rPr>
          <w:lang w:val="en-GB"/>
        </w:rPr>
        <w:t xml:space="preserve">. 2015, </w:t>
      </w:r>
      <w:r w:rsidRPr="00377428">
        <w:rPr>
          <w:lang w:val="en-GB"/>
        </w:rPr>
        <w:t>525–530.</w:t>
      </w:r>
    </w:p>
    <w:p w14:paraId="54AF5469" w14:textId="77777777" w:rsidR="00143527" w:rsidRDefault="00143527" w:rsidP="00377428">
      <w:pPr>
        <w:ind w:left="567" w:hanging="567"/>
        <w:rPr>
          <w:lang w:val="en-GB"/>
        </w:rPr>
      </w:pPr>
      <w:r w:rsidRPr="00377428">
        <w:rPr>
          <w:lang w:val="en-GB"/>
        </w:rPr>
        <w:t>Dominiak, K.</w:t>
      </w:r>
      <w:r>
        <w:rPr>
          <w:lang w:val="en-GB"/>
        </w:rPr>
        <w:t xml:space="preserve"> </w:t>
      </w:r>
      <w:r w:rsidRPr="00377428">
        <w:rPr>
          <w:lang w:val="en-GB"/>
        </w:rPr>
        <w:t>N., Kristensen, A.</w:t>
      </w:r>
      <w:r>
        <w:rPr>
          <w:lang w:val="en-GB"/>
        </w:rPr>
        <w:t xml:space="preserve"> R.</w:t>
      </w:r>
      <w:r w:rsidRPr="00377428">
        <w:rPr>
          <w:lang w:val="en-GB"/>
        </w:rPr>
        <w:t xml:space="preserve"> 2017. Prioritizing ala</w:t>
      </w:r>
      <w:r>
        <w:rPr>
          <w:lang w:val="en-GB"/>
        </w:rPr>
        <w:t xml:space="preserve">rms from sensor-based detection </w:t>
      </w:r>
      <w:r w:rsidRPr="00377428">
        <w:rPr>
          <w:lang w:val="en-GB"/>
        </w:rPr>
        <w:t xml:space="preserve">models in livestock production - a review </w:t>
      </w:r>
      <w:proofErr w:type="spellStart"/>
      <w:r w:rsidRPr="00377428">
        <w:rPr>
          <w:lang w:val="en-GB"/>
        </w:rPr>
        <w:t>onmodel</w:t>
      </w:r>
      <w:proofErr w:type="spellEnd"/>
      <w:r>
        <w:rPr>
          <w:lang w:val="en-GB"/>
        </w:rPr>
        <w:t xml:space="preserve"> performance and alarm reducing </w:t>
      </w:r>
      <w:r w:rsidRPr="00377428">
        <w:rPr>
          <w:lang w:val="en-GB"/>
        </w:rPr>
        <w:t xml:space="preserve">methods. </w:t>
      </w:r>
      <w:proofErr w:type="spellStart"/>
      <w:r w:rsidRPr="00377428">
        <w:rPr>
          <w:i/>
          <w:lang w:val="en-GB"/>
        </w:rPr>
        <w:t>Comput</w:t>
      </w:r>
      <w:proofErr w:type="spellEnd"/>
      <w:r w:rsidRPr="00377428">
        <w:rPr>
          <w:i/>
          <w:lang w:val="en-GB"/>
        </w:rPr>
        <w:t>. Electron. Agric</w:t>
      </w:r>
      <w:r w:rsidRPr="00377428">
        <w:rPr>
          <w:lang w:val="en-GB"/>
        </w:rPr>
        <w:t>. 133, 46–67.</w:t>
      </w:r>
    </w:p>
    <w:p w14:paraId="65461EC7" w14:textId="77777777" w:rsidR="00143527" w:rsidRDefault="00143527" w:rsidP="00CD71E7">
      <w:pPr>
        <w:ind w:left="709" w:hanging="709"/>
      </w:pPr>
      <w:proofErr w:type="spellStart"/>
      <w:r>
        <w:t>Dridi</w:t>
      </w:r>
      <w:proofErr w:type="spellEnd"/>
      <w:r>
        <w:t xml:space="preserve"> B, </w:t>
      </w:r>
      <w:proofErr w:type="spellStart"/>
      <w:r>
        <w:t>Fardeau</w:t>
      </w:r>
      <w:proofErr w:type="spellEnd"/>
      <w:r>
        <w:t xml:space="preserve"> M-L, </w:t>
      </w:r>
      <w:proofErr w:type="spellStart"/>
      <w:r>
        <w:t>Ollivier</w:t>
      </w:r>
      <w:proofErr w:type="spellEnd"/>
      <w:r>
        <w:t xml:space="preserve"> B, </w:t>
      </w:r>
      <w:proofErr w:type="spellStart"/>
      <w:r>
        <w:t>Raoult</w:t>
      </w:r>
      <w:proofErr w:type="spellEnd"/>
      <w:r>
        <w:t xml:space="preserve"> D, </w:t>
      </w:r>
      <w:proofErr w:type="spellStart"/>
      <w:r>
        <w:t>Drancourt</w:t>
      </w:r>
      <w:proofErr w:type="spellEnd"/>
      <w:r>
        <w:t xml:space="preserve"> M. 2011 </w:t>
      </w:r>
      <w:proofErr w:type="spellStart"/>
      <w:r>
        <w:t>The</w:t>
      </w:r>
      <w:proofErr w:type="spellEnd"/>
      <w:r>
        <w:t xml:space="preserve"> </w:t>
      </w:r>
      <w:proofErr w:type="spellStart"/>
      <w:r>
        <w:t>antimicrobial</w:t>
      </w:r>
      <w:proofErr w:type="spellEnd"/>
      <w:r>
        <w:t xml:space="preserve"> </w:t>
      </w:r>
      <w:proofErr w:type="spellStart"/>
      <w:r>
        <w:t>resistance</w:t>
      </w:r>
      <w:proofErr w:type="spellEnd"/>
      <w:r>
        <w:t xml:space="preserve"> </w:t>
      </w:r>
      <w:proofErr w:type="spellStart"/>
      <w:r>
        <w:t>pattern</w:t>
      </w:r>
      <w:proofErr w:type="spellEnd"/>
      <w:r>
        <w:t xml:space="preserve"> </w:t>
      </w:r>
      <w:proofErr w:type="spellStart"/>
      <w:r>
        <w:t>of</w:t>
      </w:r>
      <w:proofErr w:type="spellEnd"/>
      <w:r>
        <w:t xml:space="preserve"> </w:t>
      </w:r>
      <w:proofErr w:type="spellStart"/>
      <w:r>
        <w:t>cultured</w:t>
      </w:r>
      <w:proofErr w:type="spellEnd"/>
      <w:r>
        <w:t xml:space="preserve"> </w:t>
      </w:r>
      <w:proofErr w:type="spellStart"/>
      <w:r>
        <w:t>human</w:t>
      </w:r>
      <w:proofErr w:type="spellEnd"/>
      <w:r>
        <w:t xml:space="preserve"> </w:t>
      </w:r>
      <w:proofErr w:type="spellStart"/>
      <w:r>
        <w:t>methanogens</w:t>
      </w:r>
      <w:proofErr w:type="spellEnd"/>
      <w:r>
        <w:t xml:space="preserve"> </w:t>
      </w:r>
      <w:proofErr w:type="spellStart"/>
      <w:r>
        <w:t>reflects</w:t>
      </w:r>
      <w:proofErr w:type="spellEnd"/>
      <w:r>
        <w:t xml:space="preserve"> </w:t>
      </w:r>
      <w:proofErr w:type="spellStart"/>
      <w:r>
        <w:t>the</w:t>
      </w:r>
      <w:proofErr w:type="spellEnd"/>
      <w:r>
        <w:t xml:space="preserve"> </w:t>
      </w:r>
      <w:proofErr w:type="spellStart"/>
      <w:r>
        <w:t>unique</w:t>
      </w:r>
      <w:proofErr w:type="spellEnd"/>
      <w:r>
        <w:t xml:space="preserve"> </w:t>
      </w:r>
      <w:proofErr w:type="spellStart"/>
      <w:r>
        <w:t>phylogenetic</w:t>
      </w:r>
      <w:proofErr w:type="spellEnd"/>
      <w:r>
        <w:t xml:space="preserve"> </w:t>
      </w:r>
      <w:proofErr w:type="spellStart"/>
      <w:r>
        <w:t>position</w:t>
      </w:r>
      <w:proofErr w:type="spellEnd"/>
      <w:r>
        <w:t xml:space="preserve"> </w:t>
      </w:r>
      <w:proofErr w:type="spellStart"/>
      <w:r>
        <w:t>of</w:t>
      </w:r>
      <w:proofErr w:type="spellEnd"/>
      <w:r>
        <w:t xml:space="preserve"> </w:t>
      </w:r>
      <w:proofErr w:type="spellStart"/>
      <w:r>
        <w:t>archaea</w:t>
      </w:r>
      <w:proofErr w:type="spellEnd"/>
      <w:r>
        <w:t xml:space="preserve">. </w:t>
      </w:r>
      <w:r w:rsidRPr="00AD29E0">
        <w:rPr>
          <w:i/>
        </w:rPr>
        <w:t xml:space="preserve">J. </w:t>
      </w:r>
      <w:proofErr w:type="spellStart"/>
      <w:r w:rsidRPr="00AD29E0">
        <w:rPr>
          <w:i/>
        </w:rPr>
        <w:t>Antimicrob</w:t>
      </w:r>
      <w:proofErr w:type="spellEnd"/>
      <w:r w:rsidRPr="00AD29E0">
        <w:rPr>
          <w:i/>
        </w:rPr>
        <w:t xml:space="preserve">. </w:t>
      </w:r>
      <w:proofErr w:type="spellStart"/>
      <w:r w:rsidRPr="00AD29E0">
        <w:rPr>
          <w:i/>
        </w:rPr>
        <w:t>Chemother</w:t>
      </w:r>
      <w:proofErr w:type="spellEnd"/>
      <w:r>
        <w:t xml:space="preserve">. 66, 2038–2044. </w:t>
      </w:r>
    </w:p>
    <w:p w14:paraId="4E17A1F1" w14:textId="77777777" w:rsidR="00143527" w:rsidRDefault="00143527" w:rsidP="0089093F">
      <w:pPr>
        <w:ind w:left="709" w:hanging="709"/>
      </w:pPr>
      <w:r w:rsidRPr="00710CEB">
        <w:t xml:space="preserve">EFSA FEEDAP Panel (EFSA Panel on </w:t>
      </w:r>
      <w:proofErr w:type="spellStart"/>
      <w:r w:rsidRPr="00710CEB">
        <w:t>Additives</w:t>
      </w:r>
      <w:proofErr w:type="spellEnd"/>
      <w:r w:rsidRPr="00710CEB">
        <w:t xml:space="preserve"> and </w:t>
      </w:r>
      <w:proofErr w:type="spellStart"/>
      <w:r w:rsidRPr="00710CEB">
        <w:t>Products</w:t>
      </w:r>
      <w:proofErr w:type="spellEnd"/>
      <w:r w:rsidRPr="00710CEB">
        <w:t xml:space="preserve"> </w:t>
      </w:r>
      <w:proofErr w:type="spellStart"/>
      <w:r w:rsidRPr="00710CEB">
        <w:t>or</w:t>
      </w:r>
      <w:proofErr w:type="spellEnd"/>
      <w:r w:rsidRPr="00710CEB">
        <w:t xml:space="preserve"> </w:t>
      </w:r>
      <w:proofErr w:type="spellStart"/>
      <w:r w:rsidRPr="00710CEB">
        <w:t>Substances</w:t>
      </w:r>
      <w:proofErr w:type="spellEnd"/>
      <w:r w:rsidRPr="00710CEB">
        <w:t xml:space="preserve"> </w:t>
      </w:r>
      <w:proofErr w:type="spellStart"/>
      <w:r w:rsidRPr="00710CEB">
        <w:t>usedin</w:t>
      </w:r>
      <w:proofErr w:type="spellEnd"/>
      <w:r w:rsidRPr="00710CEB">
        <w:t xml:space="preserve"> Animal </w:t>
      </w:r>
      <w:proofErr w:type="spellStart"/>
      <w:r w:rsidRPr="00710CEB">
        <w:t>Feed</w:t>
      </w:r>
      <w:proofErr w:type="spellEnd"/>
      <w:r w:rsidRPr="00710CEB">
        <w:t xml:space="preserve">), </w:t>
      </w:r>
      <w:proofErr w:type="spellStart"/>
      <w:r w:rsidRPr="00710CEB">
        <w:t>Bampidis</w:t>
      </w:r>
      <w:proofErr w:type="spellEnd"/>
      <w:r w:rsidRPr="00710CEB">
        <w:t xml:space="preserve"> V</w:t>
      </w:r>
      <w:r>
        <w:t>. et al. 2021</w:t>
      </w:r>
      <w:r w:rsidRPr="00710CEB">
        <w:t xml:space="preserve">. </w:t>
      </w:r>
      <w:proofErr w:type="spellStart"/>
      <w:r w:rsidRPr="00710CEB">
        <w:t>Scientific</w:t>
      </w:r>
      <w:proofErr w:type="spellEnd"/>
      <w:r w:rsidRPr="00710CEB">
        <w:t xml:space="preserve"> </w:t>
      </w:r>
      <w:proofErr w:type="spellStart"/>
      <w:r w:rsidRPr="00710CEB">
        <w:t>Opinion</w:t>
      </w:r>
      <w:proofErr w:type="spellEnd"/>
      <w:r w:rsidRPr="00710CEB">
        <w:t xml:space="preserve"> on </w:t>
      </w:r>
      <w:proofErr w:type="spellStart"/>
      <w:r w:rsidRPr="00710CEB">
        <w:t>the</w:t>
      </w:r>
      <w:proofErr w:type="spellEnd"/>
      <w:r w:rsidRPr="00710CEB">
        <w:t xml:space="preserve"> </w:t>
      </w:r>
      <w:proofErr w:type="spellStart"/>
      <w:r w:rsidRPr="00710CEB">
        <w:t>safety</w:t>
      </w:r>
      <w:proofErr w:type="spellEnd"/>
      <w:r w:rsidRPr="00710CEB">
        <w:t xml:space="preserve"> and </w:t>
      </w:r>
      <w:proofErr w:type="spellStart"/>
      <w:r w:rsidRPr="00710CEB">
        <w:t>efficacy</w:t>
      </w:r>
      <w:proofErr w:type="spellEnd"/>
      <w:r w:rsidRPr="00710CEB">
        <w:t xml:space="preserve"> </w:t>
      </w:r>
      <w:proofErr w:type="spellStart"/>
      <w:r w:rsidRPr="00710CEB">
        <w:t>of</w:t>
      </w:r>
      <w:proofErr w:type="spellEnd"/>
      <w:r w:rsidRPr="00710CEB">
        <w:t xml:space="preserve"> a</w:t>
      </w:r>
      <w:r>
        <w:t xml:space="preserve"> </w:t>
      </w:r>
      <w:proofErr w:type="spellStart"/>
      <w:r w:rsidRPr="00710CEB">
        <w:t>feed</w:t>
      </w:r>
      <w:proofErr w:type="spellEnd"/>
      <w:r w:rsidRPr="00710CEB">
        <w:t xml:space="preserve"> </w:t>
      </w:r>
      <w:proofErr w:type="spellStart"/>
      <w:r w:rsidRPr="00710CEB">
        <w:t>additive</w:t>
      </w:r>
      <w:proofErr w:type="spellEnd"/>
      <w:r w:rsidRPr="00710CEB">
        <w:t xml:space="preserve"> </w:t>
      </w:r>
      <w:proofErr w:type="spellStart"/>
      <w:r w:rsidRPr="00710CEB">
        <w:t>consisting</w:t>
      </w:r>
      <w:proofErr w:type="spellEnd"/>
      <w:r w:rsidRPr="00710CEB">
        <w:t xml:space="preserve"> </w:t>
      </w:r>
      <w:proofErr w:type="spellStart"/>
      <w:r w:rsidRPr="00710CEB">
        <w:t>of</w:t>
      </w:r>
      <w:proofErr w:type="spellEnd"/>
      <w:r w:rsidRPr="00710CEB">
        <w:t xml:space="preserve"> 3-nitrooxypropanol (Bovaer®10) </w:t>
      </w:r>
      <w:proofErr w:type="spellStart"/>
      <w:r w:rsidRPr="00710CEB">
        <w:t>for</w:t>
      </w:r>
      <w:proofErr w:type="spellEnd"/>
      <w:r w:rsidRPr="00710CEB">
        <w:t xml:space="preserve"> </w:t>
      </w:r>
      <w:proofErr w:type="spellStart"/>
      <w:r w:rsidRPr="00710CEB">
        <w:t>ruminants</w:t>
      </w:r>
      <w:proofErr w:type="spellEnd"/>
      <w:r w:rsidRPr="00710CEB">
        <w:t xml:space="preserve"> </w:t>
      </w:r>
      <w:proofErr w:type="spellStart"/>
      <w:r w:rsidRPr="00710CEB">
        <w:t>for</w:t>
      </w:r>
      <w:proofErr w:type="spellEnd"/>
      <w:r w:rsidRPr="00710CEB">
        <w:t xml:space="preserve"> </w:t>
      </w:r>
      <w:proofErr w:type="spellStart"/>
      <w:r w:rsidRPr="00710CEB">
        <w:t>milk</w:t>
      </w:r>
      <w:proofErr w:type="spellEnd"/>
      <w:r w:rsidRPr="00710CEB">
        <w:t xml:space="preserve"> </w:t>
      </w:r>
      <w:proofErr w:type="spellStart"/>
      <w:r w:rsidRPr="00710CEB">
        <w:t>production</w:t>
      </w:r>
      <w:proofErr w:type="spellEnd"/>
      <w:r w:rsidRPr="00710CEB">
        <w:t xml:space="preserve"> </w:t>
      </w:r>
      <w:proofErr w:type="spellStart"/>
      <w:r w:rsidRPr="00710CEB">
        <w:t>andreproduction</w:t>
      </w:r>
      <w:proofErr w:type="spellEnd"/>
      <w:r w:rsidRPr="00710CEB">
        <w:t xml:space="preserve"> (DSM </w:t>
      </w:r>
      <w:proofErr w:type="spellStart"/>
      <w:r w:rsidRPr="00710CEB">
        <w:t>Nutritional</w:t>
      </w:r>
      <w:proofErr w:type="spellEnd"/>
      <w:r w:rsidRPr="00710CEB">
        <w:t xml:space="preserve"> </w:t>
      </w:r>
      <w:proofErr w:type="spellStart"/>
      <w:r w:rsidRPr="00710CEB">
        <w:t>Products</w:t>
      </w:r>
      <w:proofErr w:type="spellEnd"/>
      <w:r w:rsidRPr="00710CEB">
        <w:t xml:space="preserve"> Ltd). </w:t>
      </w:r>
      <w:r w:rsidRPr="00710CEB">
        <w:rPr>
          <w:i/>
        </w:rPr>
        <w:t xml:space="preserve">EFSA </w:t>
      </w:r>
      <w:proofErr w:type="spellStart"/>
      <w:r w:rsidRPr="00710CEB">
        <w:rPr>
          <w:i/>
        </w:rPr>
        <w:t>Journal</w:t>
      </w:r>
      <w:proofErr w:type="spellEnd"/>
      <w:r>
        <w:rPr>
          <w:i/>
        </w:rPr>
        <w:t>.</w:t>
      </w:r>
      <w:r>
        <w:t xml:space="preserve"> 19(11):6905. DOI: </w:t>
      </w:r>
      <w:hyperlink r:id="rId6" w:history="1">
        <w:r w:rsidRPr="00710CEB">
          <w:rPr>
            <w:rStyle w:val="Hypertextovodkaz"/>
          </w:rPr>
          <w:t xml:space="preserve"> https://doi.org/10.2903/j.efsa.2021.6905</w:t>
        </w:r>
      </w:hyperlink>
      <w:r>
        <w:t>.</w:t>
      </w:r>
    </w:p>
    <w:p w14:paraId="7BAC78BB" w14:textId="77777777" w:rsidR="00143527" w:rsidRDefault="00143527" w:rsidP="00DE3233">
      <w:pPr>
        <w:ind w:left="567" w:hanging="567"/>
        <w:rPr>
          <w:lang w:val="en-GB"/>
        </w:rPr>
      </w:pPr>
      <w:r>
        <w:rPr>
          <w:lang w:val="en-GB"/>
        </w:rPr>
        <w:t xml:space="preserve">European Environmental Agency. 2023. Agriculture and food system. </w:t>
      </w:r>
      <w:hyperlink r:id="rId7" w:history="1">
        <w:r w:rsidRPr="005D0602">
          <w:rPr>
            <w:rStyle w:val="Hypertextovodkaz"/>
            <w:lang w:val="en-GB"/>
          </w:rPr>
          <w:t>https://www.eea.europa.eu/en/topics/in-depth/agriculture-and-food?size=n_10_n&amp;filters%5B0%5D%5Bfield%5D=readingTime&amp;filters%5B0%5D%5Btype%5D=any&amp;filters%5B0%5D%5Bvalues%5D%5B0%5D%5Bname%5D=All&amp;filters%5B0%5D%5Bvalues%5D%5B0%5D%5BrangeType%5D=fixed&amp;filters%5B1%5D%5Bfield%5D=issued.date&amp;filters%5B1%5D%5Btype%5D=any&amp;filters%5B1%5D%5Bvalues%5D%5B0%5D=Last%205%20years&amp;filters%5B2%5D%5Bfield%5D=language&amp;filters%5B2%5D%5Btype%5D=any&amp;filters%5B2%5D%5Bvalues%5D%5B0%5D=en</w:t>
        </w:r>
      </w:hyperlink>
    </w:p>
    <w:p w14:paraId="22A0AA80" w14:textId="77777777" w:rsidR="00143527" w:rsidRDefault="00143527" w:rsidP="00DE3233">
      <w:pPr>
        <w:ind w:left="567" w:hanging="567"/>
        <w:rPr>
          <w:lang w:val="en-GB"/>
        </w:rPr>
      </w:pPr>
      <w:r>
        <w:rPr>
          <w:lang w:val="en-GB"/>
        </w:rPr>
        <w:t xml:space="preserve">Eurostat Statistics Explained. 2023. </w:t>
      </w:r>
      <w:r w:rsidRPr="00DE4736">
        <w:rPr>
          <w:lang w:val="en-GB"/>
        </w:rPr>
        <w:t>Glossary:</w:t>
      </w:r>
      <w:r>
        <w:rPr>
          <w:lang w:val="en-GB"/>
        </w:rPr>
        <w:t xml:space="preserve"> </w:t>
      </w:r>
      <w:r w:rsidRPr="00DE4736">
        <w:rPr>
          <w:lang w:val="en-GB"/>
        </w:rPr>
        <w:t>Carbon dioxide equivalent</w:t>
      </w:r>
      <w:r>
        <w:rPr>
          <w:lang w:val="en-GB"/>
        </w:rPr>
        <w:t xml:space="preserve">. </w:t>
      </w:r>
      <w:hyperlink r:id="rId8" w:history="1">
        <w:r w:rsidRPr="00DE4736">
          <w:rPr>
            <w:rStyle w:val="Hypertextovodkaz"/>
            <w:lang w:val="en-GB"/>
          </w:rPr>
          <w:t>https://ec.europa.eu/eurostat/</w:t>
        </w:r>
      </w:hyperlink>
      <w:r>
        <w:rPr>
          <w:lang w:val="en-GB"/>
        </w:rPr>
        <w:t>.</w:t>
      </w:r>
    </w:p>
    <w:p w14:paraId="08B9C10D" w14:textId="77777777" w:rsidR="00143527" w:rsidRDefault="00143527" w:rsidP="00CD71E7">
      <w:pPr>
        <w:ind w:left="709" w:hanging="709"/>
      </w:pPr>
      <w:proofErr w:type="spellStart"/>
      <w:r>
        <w:t>Garnsworthy</w:t>
      </w:r>
      <w:proofErr w:type="spellEnd"/>
      <w:r>
        <w:t xml:space="preserve">, P. C. 2004. </w:t>
      </w:r>
      <w:proofErr w:type="spellStart"/>
      <w:r>
        <w:t>The</w:t>
      </w:r>
      <w:proofErr w:type="spellEnd"/>
      <w:r>
        <w:t xml:space="preserve"> </w:t>
      </w:r>
      <w:proofErr w:type="spellStart"/>
      <w:r>
        <w:t>environmental</w:t>
      </w:r>
      <w:proofErr w:type="spellEnd"/>
      <w:r>
        <w:t xml:space="preserve"> </w:t>
      </w:r>
      <w:proofErr w:type="spellStart"/>
      <w:r>
        <w:t>impact</w:t>
      </w:r>
      <w:proofErr w:type="spellEnd"/>
      <w:r>
        <w:t xml:space="preserve"> </w:t>
      </w:r>
      <w:proofErr w:type="spellStart"/>
      <w:r>
        <w:t>of</w:t>
      </w:r>
      <w:proofErr w:type="spellEnd"/>
      <w:r>
        <w:t xml:space="preserve"> fertility in </w:t>
      </w:r>
      <w:proofErr w:type="spellStart"/>
      <w:r>
        <w:t>dairy</w:t>
      </w:r>
      <w:proofErr w:type="spellEnd"/>
      <w:r>
        <w:t xml:space="preserve"> </w:t>
      </w:r>
      <w:proofErr w:type="spellStart"/>
      <w:r>
        <w:t>cows</w:t>
      </w:r>
      <w:proofErr w:type="spellEnd"/>
      <w:r>
        <w:t xml:space="preserve">: A modelling </w:t>
      </w:r>
      <w:proofErr w:type="spellStart"/>
      <w:r>
        <w:t>approach</w:t>
      </w:r>
      <w:proofErr w:type="spellEnd"/>
      <w:r>
        <w:t xml:space="preserve"> to </w:t>
      </w:r>
      <w:proofErr w:type="spellStart"/>
      <w:r>
        <w:t>predict</w:t>
      </w:r>
      <w:proofErr w:type="spellEnd"/>
      <w:r>
        <w:t xml:space="preserve"> methane and </w:t>
      </w:r>
      <w:proofErr w:type="spellStart"/>
      <w:r>
        <w:t>ammonia</w:t>
      </w:r>
      <w:proofErr w:type="spellEnd"/>
      <w:r>
        <w:t xml:space="preserve"> </w:t>
      </w:r>
      <w:proofErr w:type="spellStart"/>
      <w:r>
        <w:t>emissions</w:t>
      </w:r>
      <w:proofErr w:type="spellEnd"/>
      <w:r>
        <w:t xml:space="preserve">. </w:t>
      </w:r>
      <w:r w:rsidRPr="00F46735">
        <w:rPr>
          <w:i/>
        </w:rPr>
        <w:t xml:space="preserve">Anim. </w:t>
      </w:r>
      <w:proofErr w:type="spellStart"/>
      <w:r w:rsidRPr="00F46735">
        <w:rPr>
          <w:i/>
        </w:rPr>
        <w:t>Feed</w:t>
      </w:r>
      <w:proofErr w:type="spellEnd"/>
      <w:r w:rsidRPr="00F46735">
        <w:rPr>
          <w:i/>
        </w:rPr>
        <w:t xml:space="preserve"> </w:t>
      </w:r>
      <w:proofErr w:type="spellStart"/>
      <w:r w:rsidRPr="00F46735">
        <w:rPr>
          <w:i/>
        </w:rPr>
        <w:t>Sci</w:t>
      </w:r>
      <w:proofErr w:type="spellEnd"/>
      <w:r w:rsidRPr="00F46735">
        <w:rPr>
          <w:i/>
        </w:rPr>
        <w:t xml:space="preserve">. </w:t>
      </w:r>
      <w:proofErr w:type="spellStart"/>
      <w:r w:rsidRPr="00F46735">
        <w:rPr>
          <w:i/>
        </w:rPr>
        <w:t>Technol</w:t>
      </w:r>
      <w:proofErr w:type="spellEnd"/>
      <w:r>
        <w:t>. 112, 211–223.</w:t>
      </w:r>
    </w:p>
    <w:p w14:paraId="592FCD50" w14:textId="77777777" w:rsidR="00143527" w:rsidRDefault="00143527" w:rsidP="00DE3233">
      <w:pPr>
        <w:ind w:left="567" w:hanging="567"/>
        <w:rPr>
          <w:lang w:val="en-GB"/>
        </w:rPr>
      </w:pPr>
      <w:proofErr w:type="spellStart"/>
      <w:r>
        <w:rPr>
          <w:lang w:val="en-GB"/>
        </w:rPr>
        <w:t>Garnsworthy</w:t>
      </w:r>
      <w:proofErr w:type="spellEnd"/>
      <w:r>
        <w:rPr>
          <w:lang w:val="en-GB"/>
        </w:rPr>
        <w:t>, P. C.,</w:t>
      </w:r>
      <w:r w:rsidRPr="00065B89">
        <w:rPr>
          <w:lang w:val="en-GB"/>
        </w:rPr>
        <w:t xml:space="preserve"> </w:t>
      </w:r>
      <w:proofErr w:type="spellStart"/>
      <w:r w:rsidRPr="00065B89">
        <w:rPr>
          <w:lang w:val="en-GB"/>
        </w:rPr>
        <w:t>Difford</w:t>
      </w:r>
      <w:proofErr w:type="spellEnd"/>
      <w:r w:rsidRPr="00065B89">
        <w:rPr>
          <w:lang w:val="en-GB"/>
        </w:rPr>
        <w:t>, G.</w:t>
      </w:r>
      <w:r>
        <w:rPr>
          <w:lang w:val="en-GB"/>
        </w:rPr>
        <w:t xml:space="preserve"> F.,</w:t>
      </w:r>
      <w:r w:rsidRPr="00065B89">
        <w:rPr>
          <w:lang w:val="en-GB"/>
        </w:rPr>
        <w:t xml:space="preserve"> Bell, M.</w:t>
      </w:r>
      <w:r>
        <w:rPr>
          <w:lang w:val="en-GB"/>
        </w:rPr>
        <w:t xml:space="preserve"> J. et al. 2019. Comparison of m</w:t>
      </w:r>
      <w:r w:rsidRPr="00065B89">
        <w:rPr>
          <w:lang w:val="en-GB"/>
        </w:rPr>
        <w:t xml:space="preserve">ethods to measure methane for use in genetic evaluation of dairy cattle. </w:t>
      </w:r>
      <w:r w:rsidRPr="00065B89">
        <w:rPr>
          <w:i/>
          <w:lang w:val="en-GB"/>
        </w:rPr>
        <w:t>Animals</w:t>
      </w:r>
      <w:r>
        <w:rPr>
          <w:lang w:val="en-GB"/>
        </w:rPr>
        <w:t xml:space="preserve">. </w:t>
      </w:r>
      <w:r w:rsidRPr="00065B89">
        <w:rPr>
          <w:lang w:val="en-GB"/>
        </w:rPr>
        <w:t xml:space="preserve">9, 837. </w:t>
      </w:r>
      <w:r>
        <w:rPr>
          <w:lang w:val="en-GB"/>
        </w:rPr>
        <w:t xml:space="preserve">DOI: </w:t>
      </w:r>
      <w:hyperlink r:id="rId9" w:history="1">
        <w:r w:rsidRPr="00065B89">
          <w:rPr>
            <w:rStyle w:val="Hypertextovodkaz"/>
            <w:lang w:val="en-GB"/>
          </w:rPr>
          <w:t>https://doi.org/10.3390/ani9100837</w:t>
        </w:r>
      </w:hyperlink>
      <w:r>
        <w:rPr>
          <w:lang w:val="en-GB"/>
        </w:rPr>
        <w:t>.</w:t>
      </w:r>
    </w:p>
    <w:p w14:paraId="19E45BBE" w14:textId="77777777" w:rsidR="00143527" w:rsidRDefault="00143527" w:rsidP="007F47B1">
      <w:pPr>
        <w:ind w:left="567" w:hanging="567"/>
        <w:rPr>
          <w:lang w:val="en-GB"/>
        </w:rPr>
      </w:pPr>
      <w:r>
        <w:rPr>
          <w:lang w:val="en-GB"/>
        </w:rPr>
        <w:t>Grace, D., Bett, B., Lindahl, J.,</w:t>
      </w:r>
      <w:r w:rsidRPr="00F25B6D">
        <w:rPr>
          <w:lang w:val="en-GB"/>
        </w:rPr>
        <w:t xml:space="preserve"> Robinson, T. </w:t>
      </w:r>
      <w:r>
        <w:rPr>
          <w:lang w:val="en-GB"/>
        </w:rPr>
        <w:t xml:space="preserve">2015. </w:t>
      </w:r>
      <w:r w:rsidRPr="00F25B6D">
        <w:rPr>
          <w:lang w:val="en-GB"/>
        </w:rPr>
        <w:t>Climate and Livestock Disease:</w:t>
      </w:r>
      <w:r>
        <w:rPr>
          <w:lang w:val="en-GB"/>
        </w:rPr>
        <w:t xml:space="preserve"> Assessing the Vulnerability of </w:t>
      </w:r>
      <w:r w:rsidRPr="00F25B6D">
        <w:rPr>
          <w:lang w:val="en-GB"/>
        </w:rPr>
        <w:t>Agricultural Systems to Livestock Pests under Climate Change Scenarios</w:t>
      </w:r>
      <w:r>
        <w:rPr>
          <w:lang w:val="en-GB"/>
        </w:rPr>
        <w:t xml:space="preserve">. </w:t>
      </w:r>
      <w:r w:rsidRPr="007F47B1">
        <w:rPr>
          <w:i/>
          <w:lang w:val="en-GB"/>
        </w:rPr>
        <w:t>CCAFS Working Paper</w:t>
      </w:r>
      <w:r>
        <w:rPr>
          <w:lang w:val="en-GB"/>
        </w:rPr>
        <w:t xml:space="preserve">. </w:t>
      </w:r>
      <w:proofErr w:type="spellStart"/>
      <w:r>
        <w:rPr>
          <w:lang w:val="en-GB"/>
        </w:rPr>
        <w:t>CGSpace</w:t>
      </w:r>
      <w:proofErr w:type="spellEnd"/>
      <w:r>
        <w:rPr>
          <w:lang w:val="en-GB"/>
        </w:rPr>
        <w:t xml:space="preserve">: </w:t>
      </w:r>
      <w:r w:rsidRPr="007F47B1">
        <w:rPr>
          <w:lang w:val="en-GB"/>
        </w:rPr>
        <w:t xml:space="preserve">Copenhagen, Denmark </w:t>
      </w:r>
      <w:r w:rsidRPr="00F25B6D">
        <w:rPr>
          <w:lang w:val="en-GB"/>
        </w:rPr>
        <w:t>29</w:t>
      </w:r>
      <w:r>
        <w:rPr>
          <w:lang w:val="en-GB"/>
        </w:rPr>
        <w:t xml:space="preserve"> s.</w:t>
      </w:r>
    </w:p>
    <w:p w14:paraId="68A04E27" w14:textId="77777777" w:rsidR="00143527" w:rsidRDefault="00143527" w:rsidP="00CD71E7">
      <w:pPr>
        <w:ind w:left="709" w:hanging="709"/>
      </w:pPr>
      <w:proofErr w:type="spellStart"/>
      <w:r>
        <w:lastRenderedPageBreak/>
        <w:t>Gülzari</w:t>
      </w:r>
      <w:proofErr w:type="spellEnd"/>
      <w:r>
        <w:t xml:space="preserve">, Ş. Ö., Ahmadi, B. V., </w:t>
      </w:r>
      <w:proofErr w:type="spellStart"/>
      <w:r>
        <w:t>Stott</w:t>
      </w:r>
      <w:proofErr w:type="spellEnd"/>
      <w:r>
        <w:t>, A. W. 2018</w:t>
      </w:r>
      <w:r w:rsidRPr="00F46735">
        <w:t xml:space="preserve">. </w:t>
      </w:r>
      <w:proofErr w:type="spellStart"/>
      <w:r w:rsidRPr="00F46735">
        <w:t>Impact</w:t>
      </w:r>
      <w:proofErr w:type="spellEnd"/>
      <w:r w:rsidRPr="00F46735">
        <w:t xml:space="preserve"> </w:t>
      </w:r>
      <w:proofErr w:type="spellStart"/>
      <w:r w:rsidRPr="00F46735">
        <w:t>of</w:t>
      </w:r>
      <w:proofErr w:type="spellEnd"/>
      <w:r w:rsidRPr="00F46735">
        <w:t xml:space="preserve"> </w:t>
      </w:r>
      <w:proofErr w:type="spellStart"/>
      <w:r w:rsidRPr="00F46735">
        <w:t>subclinical</w:t>
      </w:r>
      <w:proofErr w:type="spellEnd"/>
      <w:r w:rsidRPr="00F46735">
        <w:t xml:space="preserve"> mastitis on </w:t>
      </w:r>
      <w:proofErr w:type="spellStart"/>
      <w:r w:rsidRPr="00F46735">
        <w:t>greenhouse</w:t>
      </w:r>
      <w:proofErr w:type="spellEnd"/>
      <w:r w:rsidRPr="00F46735">
        <w:t xml:space="preserve"> </w:t>
      </w:r>
      <w:proofErr w:type="spellStart"/>
      <w:r w:rsidRPr="00F46735">
        <w:t>gas</w:t>
      </w:r>
      <w:proofErr w:type="spellEnd"/>
      <w:r w:rsidRPr="00F46735">
        <w:t xml:space="preserve"> </w:t>
      </w:r>
      <w:proofErr w:type="spellStart"/>
      <w:r w:rsidRPr="00F46735">
        <w:t>emissions</w:t>
      </w:r>
      <w:proofErr w:type="spellEnd"/>
      <w:r w:rsidRPr="00F46735">
        <w:t xml:space="preserve"> intensity and profitability </w:t>
      </w:r>
      <w:proofErr w:type="spellStart"/>
      <w:r w:rsidRPr="00F46735">
        <w:t>of</w:t>
      </w:r>
      <w:proofErr w:type="spellEnd"/>
      <w:r w:rsidRPr="00F46735">
        <w:t xml:space="preserve"> </w:t>
      </w:r>
      <w:proofErr w:type="spellStart"/>
      <w:r>
        <w:t>dairy</w:t>
      </w:r>
      <w:proofErr w:type="spellEnd"/>
      <w:r>
        <w:t xml:space="preserve"> </w:t>
      </w:r>
      <w:proofErr w:type="spellStart"/>
      <w:r>
        <w:t>cows</w:t>
      </w:r>
      <w:proofErr w:type="spellEnd"/>
      <w:r>
        <w:t xml:space="preserve"> in </w:t>
      </w:r>
      <w:proofErr w:type="spellStart"/>
      <w:r>
        <w:t>Norway</w:t>
      </w:r>
      <w:proofErr w:type="spellEnd"/>
      <w:r>
        <w:t xml:space="preserve">. </w:t>
      </w:r>
      <w:proofErr w:type="spellStart"/>
      <w:r w:rsidRPr="00F46735">
        <w:rPr>
          <w:i/>
        </w:rPr>
        <w:t>Prev</w:t>
      </w:r>
      <w:proofErr w:type="spellEnd"/>
      <w:r w:rsidRPr="00F46735">
        <w:rPr>
          <w:i/>
        </w:rPr>
        <w:t>. Vet. Med</w:t>
      </w:r>
      <w:r>
        <w:t>. 150, 19–</w:t>
      </w:r>
      <w:r w:rsidRPr="00F46735">
        <w:t>29.</w:t>
      </w:r>
    </w:p>
    <w:p w14:paraId="68E32EF8" w14:textId="77777777" w:rsidR="00143527" w:rsidRDefault="00143527" w:rsidP="00DE3233">
      <w:pPr>
        <w:ind w:left="567" w:hanging="567"/>
        <w:rPr>
          <w:lang w:val="en-GB"/>
        </w:rPr>
      </w:pPr>
      <w:r w:rsidRPr="00D17180">
        <w:rPr>
          <w:lang w:val="en-GB"/>
        </w:rPr>
        <w:t>Hammer</w:t>
      </w:r>
      <w:r>
        <w:rPr>
          <w:lang w:val="en-GB"/>
        </w:rPr>
        <w:t>,</w:t>
      </w:r>
      <w:r w:rsidRPr="00D17180">
        <w:rPr>
          <w:lang w:val="en-GB"/>
        </w:rPr>
        <w:t xml:space="preserve"> T</w:t>
      </w:r>
      <w:r>
        <w:rPr>
          <w:lang w:val="en-GB"/>
        </w:rPr>
        <w:t xml:space="preserve">. </w:t>
      </w:r>
      <w:r w:rsidRPr="00D17180">
        <w:rPr>
          <w:lang w:val="en-GB"/>
        </w:rPr>
        <w:t>J</w:t>
      </w:r>
      <w:r>
        <w:rPr>
          <w:lang w:val="en-GB"/>
        </w:rPr>
        <w:t>.</w:t>
      </w:r>
      <w:r w:rsidRPr="00D17180">
        <w:rPr>
          <w:lang w:val="en-GB"/>
        </w:rPr>
        <w:t xml:space="preserve">, </w:t>
      </w:r>
      <w:proofErr w:type="spellStart"/>
      <w:r w:rsidRPr="00D17180">
        <w:rPr>
          <w:lang w:val="en-GB"/>
        </w:rPr>
        <w:t>Fierer</w:t>
      </w:r>
      <w:proofErr w:type="spellEnd"/>
      <w:r>
        <w:rPr>
          <w:lang w:val="en-GB"/>
        </w:rPr>
        <w:t>,</w:t>
      </w:r>
      <w:r w:rsidRPr="00D17180">
        <w:rPr>
          <w:lang w:val="en-GB"/>
        </w:rPr>
        <w:t xml:space="preserve"> N</w:t>
      </w:r>
      <w:r>
        <w:rPr>
          <w:lang w:val="en-GB"/>
        </w:rPr>
        <w:t>.</w:t>
      </w:r>
      <w:r w:rsidRPr="00D17180">
        <w:rPr>
          <w:lang w:val="en-GB"/>
        </w:rPr>
        <w:t>, Hardwick</w:t>
      </w:r>
      <w:r>
        <w:rPr>
          <w:lang w:val="en-GB"/>
        </w:rPr>
        <w:t>,</w:t>
      </w:r>
      <w:r w:rsidRPr="00D17180">
        <w:rPr>
          <w:lang w:val="en-GB"/>
        </w:rPr>
        <w:t xml:space="preserve"> B</w:t>
      </w:r>
      <w:r>
        <w:rPr>
          <w:lang w:val="en-GB"/>
        </w:rPr>
        <w:t>. et al. 2016.</w:t>
      </w:r>
      <w:r w:rsidRPr="00D17180">
        <w:rPr>
          <w:lang w:val="en-GB"/>
        </w:rPr>
        <w:t xml:space="preserve"> Treating cattle with antibiotics affects greenhouse gas emissions, and microbiota in dung and dung beetles. </w:t>
      </w:r>
      <w:r w:rsidRPr="00D17180">
        <w:rPr>
          <w:i/>
          <w:lang w:val="en-GB"/>
        </w:rPr>
        <w:t xml:space="preserve">Proc </w:t>
      </w:r>
      <w:proofErr w:type="spellStart"/>
      <w:r w:rsidRPr="00D17180">
        <w:rPr>
          <w:i/>
          <w:lang w:val="en-GB"/>
        </w:rPr>
        <w:t>Biol</w:t>
      </w:r>
      <w:proofErr w:type="spellEnd"/>
      <w:r w:rsidRPr="00D17180">
        <w:rPr>
          <w:i/>
          <w:lang w:val="en-GB"/>
        </w:rPr>
        <w:t xml:space="preserve"> Sci</w:t>
      </w:r>
      <w:r w:rsidRPr="00D17180">
        <w:rPr>
          <w:lang w:val="en-GB"/>
        </w:rPr>
        <w:t>.</w:t>
      </w:r>
      <w:r>
        <w:rPr>
          <w:lang w:val="en-GB"/>
        </w:rPr>
        <w:t xml:space="preserve"> </w:t>
      </w:r>
      <w:r w:rsidRPr="00D17180">
        <w:rPr>
          <w:lang w:val="en-GB"/>
        </w:rPr>
        <w:t xml:space="preserve">283(1831):20160150. </w:t>
      </w:r>
      <w:r>
        <w:rPr>
          <w:lang w:val="en-GB"/>
        </w:rPr>
        <w:t>DOI</w:t>
      </w:r>
      <w:r w:rsidRPr="00D17180">
        <w:rPr>
          <w:lang w:val="en-GB"/>
        </w:rPr>
        <w:t>:</w:t>
      </w:r>
      <w:r>
        <w:rPr>
          <w:lang w:val="en-GB"/>
        </w:rPr>
        <w:t xml:space="preserve"> </w:t>
      </w:r>
      <w:hyperlink r:id="rId10" w:history="1">
        <w:r w:rsidRPr="00D17180">
          <w:rPr>
            <w:rStyle w:val="Hypertextovodkaz"/>
            <w:lang w:val="en-GB"/>
          </w:rPr>
          <w:t>https://doi.org/10.1098/rspb.2016.0150</w:t>
        </w:r>
      </w:hyperlink>
      <w:r>
        <w:rPr>
          <w:lang w:val="en-GB"/>
        </w:rPr>
        <w:t>.</w:t>
      </w:r>
    </w:p>
    <w:p w14:paraId="6E8DC325" w14:textId="77777777" w:rsidR="00143527" w:rsidRDefault="00143527" w:rsidP="00015C97">
      <w:pPr>
        <w:ind w:left="709" w:hanging="709"/>
      </w:pPr>
      <w:proofErr w:type="spellStart"/>
      <w:r>
        <w:t>Hristov</w:t>
      </w:r>
      <w:proofErr w:type="spellEnd"/>
      <w:r>
        <w:t xml:space="preserve">, A. N., </w:t>
      </w:r>
      <w:proofErr w:type="spellStart"/>
      <w:r>
        <w:t>Melgar</w:t>
      </w:r>
      <w:proofErr w:type="spellEnd"/>
      <w:r>
        <w:t xml:space="preserve">, A. 2020. </w:t>
      </w:r>
      <w:proofErr w:type="spellStart"/>
      <w:r>
        <w:t>Short</w:t>
      </w:r>
      <w:proofErr w:type="spellEnd"/>
      <w:r>
        <w:t xml:space="preserve"> </w:t>
      </w:r>
      <w:proofErr w:type="spellStart"/>
      <w:r>
        <w:t>communication</w:t>
      </w:r>
      <w:proofErr w:type="spellEnd"/>
      <w:r>
        <w:t xml:space="preserve">: </w:t>
      </w:r>
      <w:proofErr w:type="spellStart"/>
      <w:r>
        <w:t>Relationship</w:t>
      </w:r>
      <w:proofErr w:type="spellEnd"/>
      <w:r>
        <w:t xml:space="preserve"> </w:t>
      </w:r>
      <w:proofErr w:type="spellStart"/>
      <w:r>
        <w:t>of</w:t>
      </w:r>
      <w:proofErr w:type="spellEnd"/>
      <w:r>
        <w:t xml:space="preserve"> dry </w:t>
      </w:r>
      <w:proofErr w:type="spellStart"/>
      <w:r>
        <w:t>matter</w:t>
      </w:r>
      <w:proofErr w:type="spellEnd"/>
      <w:r>
        <w:t xml:space="preserve"> </w:t>
      </w:r>
      <w:proofErr w:type="spellStart"/>
      <w:r>
        <w:t>intake</w:t>
      </w:r>
      <w:proofErr w:type="spellEnd"/>
      <w:r>
        <w:t xml:space="preserve"> </w:t>
      </w:r>
      <w:proofErr w:type="spellStart"/>
      <w:r>
        <w:t>with</w:t>
      </w:r>
      <w:proofErr w:type="spellEnd"/>
      <w:r>
        <w:t xml:space="preserve"> </w:t>
      </w:r>
      <w:proofErr w:type="spellStart"/>
      <w:r>
        <w:t>enteric</w:t>
      </w:r>
      <w:proofErr w:type="spellEnd"/>
      <w:r>
        <w:t xml:space="preserve"> methane </w:t>
      </w:r>
      <w:proofErr w:type="spellStart"/>
      <w:r>
        <w:t>emission</w:t>
      </w:r>
      <w:proofErr w:type="spellEnd"/>
      <w:r>
        <w:t xml:space="preserve"> </w:t>
      </w:r>
      <w:proofErr w:type="spellStart"/>
      <w:r>
        <w:t>measured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GreenFeed</w:t>
      </w:r>
      <w:proofErr w:type="spellEnd"/>
      <w:r>
        <w:t xml:space="preserve"> </w:t>
      </w:r>
      <w:proofErr w:type="spellStart"/>
      <w:r>
        <w:t>system</w:t>
      </w:r>
      <w:proofErr w:type="spellEnd"/>
      <w:r>
        <w:t xml:space="preserve"> in </w:t>
      </w:r>
      <w:proofErr w:type="spellStart"/>
      <w:r>
        <w:t>dairy</w:t>
      </w:r>
      <w:proofErr w:type="spellEnd"/>
      <w:r>
        <w:t xml:space="preserve"> </w:t>
      </w:r>
      <w:proofErr w:type="spellStart"/>
      <w:r>
        <w:t>cows</w:t>
      </w:r>
      <w:proofErr w:type="spellEnd"/>
      <w:r>
        <w:t xml:space="preserve"> </w:t>
      </w:r>
      <w:proofErr w:type="spellStart"/>
      <w:r>
        <w:t>receiving</w:t>
      </w:r>
      <w:proofErr w:type="spellEnd"/>
      <w:r>
        <w:t xml:space="preserve"> a diet </w:t>
      </w:r>
      <w:proofErr w:type="spellStart"/>
      <w:r>
        <w:t>without</w:t>
      </w:r>
      <w:proofErr w:type="spellEnd"/>
      <w:r>
        <w:t xml:space="preserve"> </w:t>
      </w:r>
      <w:proofErr w:type="spellStart"/>
      <w:r>
        <w:t>or</w:t>
      </w:r>
      <w:proofErr w:type="spellEnd"/>
      <w:r>
        <w:t xml:space="preserve"> </w:t>
      </w:r>
      <w:proofErr w:type="spellStart"/>
      <w:r>
        <w:t>with</w:t>
      </w:r>
      <w:proofErr w:type="spellEnd"/>
      <w:r>
        <w:t xml:space="preserve"> 3-nitrooxypropanol. </w:t>
      </w:r>
      <w:r w:rsidRPr="00015C97">
        <w:rPr>
          <w:i/>
        </w:rPr>
        <w:t>Animal</w:t>
      </w:r>
      <w:r>
        <w:t>. 14(</w:t>
      </w:r>
      <w:proofErr w:type="spellStart"/>
      <w:r>
        <w:t>Suppl</w:t>
      </w:r>
      <w:proofErr w:type="spellEnd"/>
      <w:r>
        <w:t xml:space="preserve">. 3), s484–s490. </w:t>
      </w:r>
    </w:p>
    <w:p w14:paraId="4F846797" w14:textId="77777777" w:rsidR="00143527" w:rsidRDefault="00143527" w:rsidP="0089093F">
      <w:pPr>
        <w:ind w:left="709" w:hanging="709"/>
      </w:pPr>
      <w:proofErr w:type="spellStart"/>
      <w:r w:rsidRPr="00710CEB">
        <w:t>Hristov</w:t>
      </w:r>
      <w:proofErr w:type="spellEnd"/>
      <w:r w:rsidRPr="00710CEB">
        <w:t>, A</w:t>
      </w:r>
      <w:r>
        <w:t xml:space="preserve">. N., </w:t>
      </w:r>
      <w:proofErr w:type="spellStart"/>
      <w:r>
        <w:t>Melgar</w:t>
      </w:r>
      <w:proofErr w:type="spellEnd"/>
      <w:r>
        <w:t xml:space="preserve">, A., </w:t>
      </w:r>
      <w:proofErr w:type="spellStart"/>
      <w:r>
        <w:t>Wasson</w:t>
      </w:r>
      <w:proofErr w:type="spellEnd"/>
      <w:r>
        <w:t>, D., Arndt, C. 2022</w:t>
      </w:r>
      <w:r w:rsidRPr="00710CEB">
        <w:t xml:space="preserve">. Symposium </w:t>
      </w:r>
      <w:proofErr w:type="spellStart"/>
      <w:r w:rsidRPr="00710CEB">
        <w:t>review</w:t>
      </w:r>
      <w:proofErr w:type="spellEnd"/>
      <w:r w:rsidRPr="00710CEB">
        <w:t xml:space="preserve">: </w:t>
      </w:r>
      <w:proofErr w:type="spellStart"/>
      <w:r w:rsidRPr="00710CEB">
        <w:t>Effective</w:t>
      </w:r>
      <w:proofErr w:type="spellEnd"/>
      <w:r w:rsidRPr="00710CEB">
        <w:t xml:space="preserve"> </w:t>
      </w:r>
      <w:proofErr w:type="spellStart"/>
      <w:r w:rsidRPr="00710CEB">
        <w:t>nutritional</w:t>
      </w:r>
      <w:proofErr w:type="spellEnd"/>
      <w:r w:rsidRPr="00710CEB">
        <w:t xml:space="preserve"> </w:t>
      </w:r>
      <w:proofErr w:type="spellStart"/>
      <w:r w:rsidRPr="00710CEB">
        <w:t>strategies</w:t>
      </w:r>
      <w:proofErr w:type="spellEnd"/>
      <w:r w:rsidRPr="00710CEB">
        <w:t xml:space="preserve"> to </w:t>
      </w:r>
      <w:proofErr w:type="spellStart"/>
      <w:r w:rsidRPr="00710CEB">
        <w:t>mitigate</w:t>
      </w:r>
      <w:proofErr w:type="spellEnd"/>
      <w:r w:rsidRPr="00710CEB">
        <w:t xml:space="preserve"> </w:t>
      </w:r>
      <w:proofErr w:type="spellStart"/>
      <w:r w:rsidRPr="00710CEB">
        <w:t>enteric</w:t>
      </w:r>
      <w:proofErr w:type="spellEnd"/>
      <w:r w:rsidRPr="00710CEB">
        <w:t xml:space="preserve"> methane in </w:t>
      </w:r>
      <w:proofErr w:type="spellStart"/>
      <w:r w:rsidRPr="00710CEB">
        <w:t>dairy</w:t>
      </w:r>
      <w:proofErr w:type="spellEnd"/>
      <w:r w:rsidRPr="00710CEB">
        <w:t xml:space="preserve"> </w:t>
      </w:r>
      <w:proofErr w:type="spellStart"/>
      <w:r w:rsidRPr="00710CEB">
        <w:t>cattle</w:t>
      </w:r>
      <w:proofErr w:type="spellEnd"/>
      <w:r w:rsidRPr="00710CEB">
        <w:t xml:space="preserve">. </w:t>
      </w:r>
      <w:r w:rsidRPr="00710CEB">
        <w:rPr>
          <w:i/>
        </w:rPr>
        <w:t xml:space="preserve">J. </w:t>
      </w:r>
      <w:proofErr w:type="spellStart"/>
      <w:r w:rsidRPr="00710CEB">
        <w:rPr>
          <w:i/>
        </w:rPr>
        <w:t>Dairy</w:t>
      </w:r>
      <w:proofErr w:type="spellEnd"/>
      <w:r w:rsidRPr="00710CEB">
        <w:rPr>
          <w:i/>
        </w:rPr>
        <w:t xml:space="preserve"> </w:t>
      </w:r>
      <w:proofErr w:type="spellStart"/>
      <w:r w:rsidRPr="00710CEB">
        <w:rPr>
          <w:i/>
        </w:rPr>
        <w:t>Sci</w:t>
      </w:r>
      <w:proofErr w:type="spellEnd"/>
      <w:r w:rsidRPr="00710CEB">
        <w:t>.</w:t>
      </w:r>
      <w:r>
        <w:t xml:space="preserve"> 105, 8543–8557.</w:t>
      </w:r>
    </w:p>
    <w:p w14:paraId="2586DD28" w14:textId="77777777" w:rsidR="00143527" w:rsidRDefault="00143527" w:rsidP="00DE3233">
      <w:pPr>
        <w:ind w:left="567" w:hanging="567"/>
        <w:rPr>
          <w:lang w:val="en-GB"/>
        </w:rPr>
      </w:pPr>
      <w:r>
        <w:rPr>
          <w:lang w:val="en-GB"/>
        </w:rPr>
        <w:t xml:space="preserve">Hristov, A. N., Oh, J., </w:t>
      </w:r>
      <w:proofErr w:type="spellStart"/>
      <w:r>
        <w:rPr>
          <w:lang w:val="en-GB"/>
        </w:rPr>
        <w:t>Giallongo</w:t>
      </w:r>
      <w:proofErr w:type="spellEnd"/>
      <w:r>
        <w:rPr>
          <w:lang w:val="en-GB"/>
        </w:rPr>
        <w:t xml:space="preserve">, F. et al. 2015. </w:t>
      </w:r>
      <w:r w:rsidRPr="00065B89">
        <w:rPr>
          <w:lang w:val="en-GB"/>
        </w:rPr>
        <w:t>An inhibitor persistently decreased enteric methane emission from dairy cows with no negative effect on milk production</w:t>
      </w:r>
      <w:r>
        <w:rPr>
          <w:lang w:val="en-GB"/>
        </w:rPr>
        <w:t xml:space="preserve">. </w:t>
      </w:r>
      <w:r w:rsidRPr="00065B89">
        <w:rPr>
          <w:i/>
          <w:lang w:val="en-GB"/>
        </w:rPr>
        <w:t>Proc. Natl. Acad. Sci. U.S.A.</w:t>
      </w:r>
      <w:r>
        <w:rPr>
          <w:lang w:val="en-GB"/>
        </w:rPr>
        <w:t xml:space="preserve"> 112, 10663–10668.</w:t>
      </w:r>
    </w:p>
    <w:p w14:paraId="41DEFE14" w14:textId="77777777" w:rsidR="00143527" w:rsidRDefault="00143527" w:rsidP="00F25B6D">
      <w:pPr>
        <w:ind w:left="567" w:hanging="567"/>
        <w:rPr>
          <w:lang w:val="en-GB"/>
        </w:rPr>
      </w:pPr>
      <w:r w:rsidRPr="00F25B6D">
        <w:rPr>
          <w:lang w:val="en-GB"/>
        </w:rPr>
        <w:t>Hristov, A.</w:t>
      </w:r>
      <w:r>
        <w:rPr>
          <w:lang w:val="en-GB"/>
        </w:rPr>
        <w:t xml:space="preserve"> N., Ott, T., Tricarico, J. et al. 2013. Special topics - </w:t>
      </w:r>
      <w:r w:rsidRPr="00F25B6D">
        <w:rPr>
          <w:lang w:val="en-GB"/>
        </w:rPr>
        <w:t>Mitigation of methane and nitrous oxide em</w:t>
      </w:r>
      <w:r>
        <w:rPr>
          <w:lang w:val="en-GB"/>
        </w:rPr>
        <w:t xml:space="preserve">issions from animal operations: I. </w:t>
      </w:r>
      <w:r w:rsidRPr="00F25B6D">
        <w:rPr>
          <w:lang w:val="en-GB"/>
        </w:rPr>
        <w:t xml:space="preserve">A review of animal management mitigation options. </w:t>
      </w:r>
      <w:r w:rsidRPr="00F25B6D">
        <w:rPr>
          <w:i/>
          <w:lang w:val="en-GB"/>
        </w:rPr>
        <w:t>J. Anim. Sci</w:t>
      </w:r>
      <w:r w:rsidRPr="00F25B6D">
        <w:rPr>
          <w:lang w:val="en-GB"/>
        </w:rPr>
        <w:t>. 91, 5095–5113</w:t>
      </w:r>
      <w:r>
        <w:rPr>
          <w:lang w:val="en-GB"/>
        </w:rPr>
        <w:t>.</w:t>
      </w:r>
    </w:p>
    <w:p w14:paraId="22C62819" w14:textId="77777777" w:rsidR="00143527" w:rsidRDefault="00143527" w:rsidP="00DE3233">
      <w:pPr>
        <w:ind w:left="567" w:hanging="567"/>
        <w:rPr>
          <w:lang w:val="en-GB"/>
        </w:rPr>
      </w:pPr>
      <w:r w:rsidRPr="000B2A9B">
        <w:rPr>
          <w:lang w:val="en-GB"/>
        </w:rPr>
        <w:t>Jones, M. W.</w:t>
      </w:r>
      <w:r>
        <w:rPr>
          <w:lang w:val="en-GB"/>
        </w:rPr>
        <w:t>, Peters, G. P., Gasser, T.</w:t>
      </w:r>
      <w:r w:rsidRPr="000B2A9B">
        <w:rPr>
          <w:lang w:val="en-GB"/>
        </w:rPr>
        <w:t xml:space="preserve"> et al. </w:t>
      </w:r>
      <w:r>
        <w:rPr>
          <w:lang w:val="en-GB"/>
        </w:rPr>
        <w:t xml:space="preserve">2023. </w:t>
      </w:r>
      <w:r w:rsidRPr="000B2A9B">
        <w:rPr>
          <w:lang w:val="en-GB"/>
        </w:rPr>
        <w:t>National contributions to climate change due to historical emissions of carbon dioxide, methane and</w:t>
      </w:r>
      <w:r>
        <w:rPr>
          <w:lang w:val="en-GB"/>
        </w:rPr>
        <w:t xml:space="preserve"> nitrous oxide. </w:t>
      </w:r>
      <w:r w:rsidRPr="000B2A9B">
        <w:rPr>
          <w:i/>
          <w:lang w:val="en-GB"/>
        </w:rPr>
        <w:t>Sci. Data</w:t>
      </w:r>
      <w:r>
        <w:rPr>
          <w:lang w:val="en-GB"/>
        </w:rPr>
        <w:t xml:space="preserve">. </w:t>
      </w:r>
      <w:hyperlink r:id="rId11" w:anchor=".ZFCy4exBweZ" w:history="1">
        <w:r w:rsidRPr="00D11545">
          <w:rPr>
            <w:rStyle w:val="Hypertextovodkaz"/>
            <w:lang w:val="en-GB"/>
          </w:rPr>
          <w:t>https://zenodo.org/records/7636699#.ZFCy4exBweZ</w:t>
        </w:r>
      </w:hyperlink>
      <w:r>
        <w:rPr>
          <w:lang w:val="en-GB"/>
        </w:rPr>
        <w:t>.</w:t>
      </w:r>
    </w:p>
    <w:p w14:paraId="26FD10F7" w14:textId="77777777" w:rsidR="00143527" w:rsidRDefault="00143527" w:rsidP="001A4B4D">
      <w:pPr>
        <w:ind w:left="567" w:hanging="567"/>
        <w:rPr>
          <w:lang w:val="en-GB"/>
        </w:rPr>
      </w:pPr>
      <w:r w:rsidRPr="001A4B4D">
        <w:rPr>
          <w:lang w:val="en-GB"/>
        </w:rPr>
        <w:t xml:space="preserve">Kandel, P., </w:t>
      </w:r>
      <w:proofErr w:type="spellStart"/>
      <w:r w:rsidRPr="001A4B4D">
        <w:rPr>
          <w:lang w:val="en-GB"/>
        </w:rPr>
        <w:t>Vanderick</w:t>
      </w:r>
      <w:proofErr w:type="spellEnd"/>
      <w:r w:rsidRPr="001A4B4D">
        <w:rPr>
          <w:lang w:val="en-GB"/>
        </w:rPr>
        <w:t xml:space="preserve">, S., </w:t>
      </w:r>
      <w:proofErr w:type="spellStart"/>
      <w:r w:rsidRPr="001A4B4D">
        <w:rPr>
          <w:lang w:val="en-GB"/>
        </w:rPr>
        <w:t>Vanrobays</w:t>
      </w:r>
      <w:proofErr w:type="spellEnd"/>
      <w:r w:rsidRPr="001A4B4D">
        <w:rPr>
          <w:lang w:val="en-GB"/>
        </w:rPr>
        <w:t xml:space="preserve">, M.-L., </w:t>
      </w:r>
      <w:proofErr w:type="spellStart"/>
      <w:r>
        <w:rPr>
          <w:lang w:val="en-GB"/>
        </w:rPr>
        <w:t>Soyeurt</w:t>
      </w:r>
      <w:proofErr w:type="spellEnd"/>
      <w:r>
        <w:rPr>
          <w:lang w:val="en-GB"/>
        </w:rPr>
        <w:t xml:space="preserve">, H., Gengler, N. 2018. </w:t>
      </w:r>
      <w:r w:rsidRPr="001A4B4D">
        <w:rPr>
          <w:lang w:val="en-GB"/>
        </w:rPr>
        <w:t>Consequences of genetic selection for</w:t>
      </w:r>
      <w:r>
        <w:rPr>
          <w:lang w:val="en-GB"/>
        </w:rPr>
        <w:t xml:space="preserve"> environmental impact traits on </w:t>
      </w:r>
      <w:r w:rsidRPr="001A4B4D">
        <w:rPr>
          <w:lang w:val="en-GB"/>
        </w:rPr>
        <w:t>economically important traits in dairy cows</w:t>
      </w:r>
      <w:r>
        <w:rPr>
          <w:lang w:val="en-GB"/>
        </w:rPr>
        <w:t xml:space="preserve">. </w:t>
      </w:r>
      <w:r>
        <w:rPr>
          <w:i/>
          <w:lang w:val="en-GB"/>
        </w:rPr>
        <w:t>Anim. Prod</w:t>
      </w:r>
      <w:r w:rsidRPr="001A4B4D">
        <w:rPr>
          <w:i/>
          <w:lang w:val="en-GB"/>
        </w:rPr>
        <w:t>. Sci</w:t>
      </w:r>
      <w:r>
        <w:rPr>
          <w:lang w:val="en-GB"/>
        </w:rPr>
        <w:t xml:space="preserve">. 58, </w:t>
      </w:r>
      <w:r w:rsidRPr="001A4B4D">
        <w:rPr>
          <w:lang w:val="en-GB"/>
        </w:rPr>
        <w:t>1779–1787.</w:t>
      </w:r>
    </w:p>
    <w:p w14:paraId="55808AF4" w14:textId="77777777" w:rsidR="00143527" w:rsidRDefault="00143527" w:rsidP="003430FC">
      <w:pPr>
        <w:ind w:left="567" w:hanging="567"/>
        <w:rPr>
          <w:lang w:val="en-GB"/>
        </w:rPr>
      </w:pPr>
      <w:r w:rsidRPr="003430FC">
        <w:rPr>
          <w:lang w:val="en-GB"/>
        </w:rPr>
        <w:t>Kaufmann, T., 2015. Sustainable livestoc</w:t>
      </w:r>
      <w:r>
        <w:rPr>
          <w:lang w:val="en-GB"/>
        </w:rPr>
        <w:t xml:space="preserve">k production: low emission farm - </w:t>
      </w:r>
      <w:r w:rsidRPr="003430FC">
        <w:rPr>
          <w:lang w:val="en-GB"/>
        </w:rPr>
        <w:t>the innovative</w:t>
      </w:r>
      <w:r>
        <w:rPr>
          <w:lang w:val="en-GB"/>
        </w:rPr>
        <w:t xml:space="preserve"> </w:t>
      </w:r>
      <w:r w:rsidRPr="003430FC">
        <w:rPr>
          <w:lang w:val="en-GB"/>
        </w:rPr>
        <w:t>combination of nutrient, emission and waste mana</w:t>
      </w:r>
      <w:r>
        <w:rPr>
          <w:lang w:val="en-GB"/>
        </w:rPr>
        <w:t xml:space="preserve">gement with special emphasis on </w:t>
      </w:r>
      <w:r w:rsidRPr="003430FC">
        <w:rPr>
          <w:lang w:val="en-GB"/>
        </w:rPr>
        <w:t xml:space="preserve">Chinese pig production. </w:t>
      </w:r>
      <w:r w:rsidRPr="003430FC">
        <w:rPr>
          <w:i/>
          <w:lang w:val="en-GB"/>
        </w:rPr>
        <w:t xml:space="preserve">Anim. </w:t>
      </w:r>
      <w:proofErr w:type="spellStart"/>
      <w:r w:rsidRPr="003430FC">
        <w:rPr>
          <w:i/>
          <w:lang w:val="en-GB"/>
        </w:rPr>
        <w:t>Nutr</w:t>
      </w:r>
      <w:proofErr w:type="spellEnd"/>
      <w:r w:rsidRPr="003430FC">
        <w:rPr>
          <w:lang w:val="en-GB"/>
        </w:rPr>
        <w:t>. 1, 104–112.</w:t>
      </w:r>
    </w:p>
    <w:p w14:paraId="3F5F8776" w14:textId="77777777" w:rsidR="00143527" w:rsidRDefault="00143527" w:rsidP="00CD71E7">
      <w:pPr>
        <w:ind w:left="709" w:hanging="709"/>
      </w:pPr>
      <w:proofErr w:type="spellStart"/>
      <w:r>
        <w:t>Khelaifia</w:t>
      </w:r>
      <w:proofErr w:type="spellEnd"/>
      <w:r>
        <w:t xml:space="preserve"> S, </w:t>
      </w:r>
      <w:proofErr w:type="spellStart"/>
      <w:r>
        <w:t>Drancourt</w:t>
      </w:r>
      <w:proofErr w:type="spellEnd"/>
      <w:r>
        <w:t xml:space="preserve"> M. 2012 Susceptibility </w:t>
      </w:r>
      <w:proofErr w:type="spellStart"/>
      <w:r>
        <w:t>of</w:t>
      </w:r>
      <w:proofErr w:type="spellEnd"/>
      <w:r>
        <w:t xml:space="preserve"> </w:t>
      </w:r>
      <w:proofErr w:type="spellStart"/>
      <w:r>
        <w:t>archaea</w:t>
      </w:r>
      <w:proofErr w:type="spellEnd"/>
      <w:r>
        <w:t xml:space="preserve"> to </w:t>
      </w:r>
      <w:proofErr w:type="spellStart"/>
      <w:r>
        <w:t>antimicrobial</w:t>
      </w:r>
      <w:proofErr w:type="spellEnd"/>
      <w:r>
        <w:t xml:space="preserve"> </w:t>
      </w:r>
      <w:proofErr w:type="spellStart"/>
      <w:r>
        <w:t>agents</w:t>
      </w:r>
      <w:proofErr w:type="spellEnd"/>
      <w:r>
        <w:t xml:space="preserve">: </w:t>
      </w:r>
      <w:proofErr w:type="spellStart"/>
      <w:r>
        <w:t>applications</w:t>
      </w:r>
      <w:proofErr w:type="spellEnd"/>
      <w:r>
        <w:t xml:space="preserve"> to </w:t>
      </w:r>
      <w:proofErr w:type="spellStart"/>
      <w:r>
        <w:t>clinical</w:t>
      </w:r>
      <w:proofErr w:type="spellEnd"/>
      <w:r>
        <w:t xml:space="preserve"> </w:t>
      </w:r>
      <w:proofErr w:type="spellStart"/>
      <w:r>
        <w:t>microbiology</w:t>
      </w:r>
      <w:proofErr w:type="spellEnd"/>
      <w:r>
        <w:t xml:space="preserve">. </w:t>
      </w:r>
      <w:proofErr w:type="spellStart"/>
      <w:r w:rsidRPr="00AD29E0">
        <w:rPr>
          <w:i/>
        </w:rPr>
        <w:t>Clin</w:t>
      </w:r>
      <w:proofErr w:type="spellEnd"/>
      <w:r w:rsidRPr="00AD29E0">
        <w:rPr>
          <w:i/>
        </w:rPr>
        <w:t xml:space="preserve">. </w:t>
      </w:r>
      <w:proofErr w:type="spellStart"/>
      <w:r w:rsidRPr="00AD29E0">
        <w:rPr>
          <w:i/>
        </w:rPr>
        <w:t>Microbiol</w:t>
      </w:r>
      <w:proofErr w:type="spellEnd"/>
      <w:r w:rsidRPr="00AD29E0">
        <w:rPr>
          <w:i/>
        </w:rPr>
        <w:t xml:space="preserve">. </w:t>
      </w:r>
      <w:proofErr w:type="spellStart"/>
      <w:r w:rsidRPr="00AD29E0">
        <w:rPr>
          <w:i/>
        </w:rPr>
        <w:t>Infect</w:t>
      </w:r>
      <w:proofErr w:type="spellEnd"/>
      <w:r>
        <w:t>. 18, 841–848.</w:t>
      </w:r>
    </w:p>
    <w:p w14:paraId="4EDC8505" w14:textId="77777777" w:rsidR="00143527" w:rsidRDefault="00143527" w:rsidP="00CD71E7">
      <w:pPr>
        <w:ind w:left="709" w:hanging="709"/>
      </w:pPr>
      <w:r>
        <w:t xml:space="preserve">Lynch, J., </w:t>
      </w:r>
      <w:proofErr w:type="spellStart"/>
      <w:r>
        <w:t>Cain</w:t>
      </w:r>
      <w:proofErr w:type="spellEnd"/>
      <w:r>
        <w:t xml:space="preserve">, M., </w:t>
      </w:r>
      <w:proofErr w:type="spellStart"/>
      <w:r>
        <w:t>Pierrehumbert</w:t>
      </w:r>
      <w:proofErr w:type="spellEnd"/>
      <w:r>
        <w:t xml:space="preserve">, R., Allen, M. R. 2020. </w:t>
      </w:r>
      <w:proofErr w:type="spellStart"/>
      <w:r>
        <w:t>Demonstrating</w:t>
      </w:r>
      <w:proofErr w:type="spellEnd"/>
      <w:r>
        <w:t xml:space="preserve"> GWP: A </w:t>
      </w:r>
      <w:proofErr w:type="spellStart"/>
      <w:r>
        <w:t>means</w:t>
      </w:r>
      <w:proofErr w:type="spellEnd"/>
      <w:r>
        <w:t xml:space="preserve"> </w:t>
      </w:r>
      <w:proofErr w:type="spellStart"/>
      <w:r>
        <w:t>of</w:t>
      </w:r>
      <w:proofErr w:type="spellEnd"/>
      <w:r>
        <w:t xml:space="preserve"> reporting </w:t>
      </w:r>
      <w:proofErr w:type="spellStart"/>
      <w:r>
        <w:t>warmingequivalent</w:t>
      </w:r>
      <w:proofErr w:type="spellEnd"/>
      <w:r>
        <w:t xml:space="preserve"> </w:t>
      </w:r>
      <w:proofErr w:type="spellStart"/>
      <w:r>
        <w:t>emissions</w:t>
      </w:r>
      <w:proofErr w:type="spellEnd"/>
      <w:r>
        <w:t xml:space="preserve"> </w:t>
      </w:r>
      <w:proofErr w:type="spellStart"/>
      <w:r>
        <w:t>that</w:t>
      </w:r>
      <w:proofErr w:type="spellEnd"/>
      <w:r>
        <w:t xml:space="preserve"> </w:t>
      </w:r>
      <w:proofErr w:type="spellStart"/>
      <w:r>
        <w:t>captures</w:t>
      </w:r>
      <w:proofErr w:type="spellEnd"/>
      <w:r>
        <w:t xml:space="preserve"> </w:t>
      </w:r>
      <w:proofErr w:type="spellStart"/>
      <w:r>
        <w:t>the</w:t>
      </w:r>
      <w:proofErr w:type="spellEnd"/>
      <w:r>
        <w:t xml:space="preserve"> </w:t>
      </w:r>
      <w:proofErr w:type="spellStart"/>
      <w:r>
        <w:t>contrasting</w:t>
      </w:r>
      <w:proofErr w:type="spellEnd"/>
      <w:r>
        <w:t xml:space="preserve"> </w:t>
      </w:r>
      <w:proofErr w:type="spellStart"/>
      <w:r>
        <w:t>impacts</w:t>
      </w:r>
      <w:proofErr w:type="spellEnd"/>
      <w:r>
        <w:t xml:space="preserve"> </w:t>
      </w:r>
      <w:proofErr w:type="spellStart"/>
      <w:r>
        <w:t>of</w:t>
      </w:r>
      <w:proofErr w:type="spellEnd"/>
      <w:r>
        <w:t xml:space="preserve"> </w:t>
      </w:r>
      <w:proofErr w:type="spellStart"/>
      <w:r>
        <w:t>short</w:t>
      </w:r>
      <w:proofErr w:type="spellEnd"/>
      <w:r>
        <w:t>- and long-</w:t>
      </w:r>
      <w:proofErr w:type="spellStart"/>
      <w:r>
        <w:t>lived</w:t>
      </w:r>
      <w:proofErr w:type="spellEnd"/>
      <w:r>
        <w:t xml:space="preserve"> </w:t>
      </w:r>
      <w:proofErr w:type="spellStart"/>
      <w:r>
        <w:t>climate</w:t>
      </w:r>
      <w:proofErr w:type="spellEnd"/>
      <w:r>
        <w:t xml:space="preserve"> </w:t>
      </w:r>
      <w:proofErr w:type="spellStart"/>
      <w:r>
        <w:t>pollutants</w:t>
      </w:r>
      <w:proofErr w:type="spellEnd"/>
      <w:r>
        <w:t xml:space="preserve">. </w:t>
      </w:r>
      <w:proofErr w:type="spellStart"/>
      <w:r w:rsidRPr="00CD71E7">
        <w:rPr>
          <w:i/>
        </w:rPr>
        <w:t>Environ</w:t>
      </w:r>
      <w:proofErr w:type="spellEnd"/>
      <w:r w:rsidRPr="00CD71E7">
        <w:rPr>
          <w:i/>
        </w:rPr>
        <w:t>. Res. Let</w:t>
      </w:r>
      <w:r>
        <w:t xml:space="preserve">. 15. 044023. DOI: </w:t>
      </w:r>
      <w:hyperlink r:id="rId12" w:history="1">
        <w:r w:rsidRPr="00CD71E7">
          <w:rPr>
            <w:rStyle w:val="Hypertextovodkaz"/>
          </w:rPr>
          <w:t>https://doi.org/10.1088/1748-9326/ab6d7e</w:t>
        </w:r>
      </w:hyperlink>
      <w:r>
        <w:t>.</w:t>
      </w:r>
    </w:p>
    <w:p w14:paraId="7CE7F1C5" w14:textId="77777777" w:rsidR="00143527" w:rsidRDefault="00143527" w:rsidP="00CD71E7">
      <w:pPr>
        <w:ind w:left="709" w:hanging="709"/>
      </w:pPr>
      <w:r w:rsidRPr="00D17180">
        <w:t xml:space="preserve">Meissner, H. H., </w:t>
      </w:r>
      <w:proofErr w:type="spellStart"/>
      <w:r w:rsidRPr="00D17180">
        <w:t>Blignaut</w:t>
      </w:r>
      <w:proofErr w:type="spellEnd"/>
      <w:r w:rsidRPr="00D17180">
        <w:t>, J. N., Smith, H. J.,</w:t>
      </w:r>
      <w:r>
        <w:t xml:space="preserve"> </w:t>
      </w:r>
      <w:proofErr w:type="spellStart"/>
      <w:r>
        <w:t>du</w:t>
      </w:r>
      <w:proofErr w:type="spellEnd"/>
      <w:r>
        <w:t xml:space="preserve"> </w:t>
      </w:r>
      <w:proofErr w:type="spellStart"/>
      <w:r>
        <w:t>Toit</w:t>
      </w:r>
      <w:proofErr w:type="spellEnd"/>
      <w:r>
        <w:t>, C. J. L. 2023</w:t>
      </w:r>
      <w:r w:rsidRPr="00D17180">
        <w:t xml:space="preserve">. </w:t>
      </w:r>
      <w:proofErr w:type="spellStart"/>
      <w:r w:rsidRPr="00D17180">
        <w:t>The</w:t>
      </w:r>
      <w:proofErr w:type="spellEnd"/>
      <w:r w:rsidRPr="00D17180">
        <w:t xml:space="preserve"> </w:t>
      </w:r>
      <w:proofErr w:type="spellStart"/>
      <w:r w:rsidRPr="00D17180">
        <w:t>broad-based</w:t>
      </w:r>
      <w:proofErr w:type="spellEnd"/>
      <w:r w:rsidRPr="00D17180">
        <w:t xml:space="preserve"> </w:t>
      </w:r>
      <w:proofErr w:type="spellStart"/>
      <w:r w:rsidRPr="00D17180">
        <w:t>eco-economic</w:t>
      </w:r>
      <w:proofErr w:type="spellEnd"/>
      <w:r w:rsidRPr="00D17180">
        <w:t xml:space="preserve"> </w:t>
      </w:r>
      <w:proofErr w:type="spellStart"/>
      <w:r w:rsidRPr="00D17180">
        <w:t>impact</w:t>
      </w:r>
      <w:proofErr w:type="spellEnd"/>
      <w:r w:rsidRPr="00D17180">
        <w:t xml:space="preserve"> </w:t>
      </w:r>
      <w:proofErr w:type="spellStart"/>
      <w:r w:rsidRPr="00D17180">
        <w:t>of</w:t>
      </w:r>
      <w:proofErr w:type="spellEnd"/>
      <w:r w:rsidRPr="00D17180">
        <w:t xml:space="preserve"> </w:t>
      </w:r>
      <w:proofErr w:type="spellStart"/>
      <w:r w:rsidRPr="00D17180">
        <w:t>beef</w:t>
      </w:r>
      <w:proofErr w:type="spellEnd"/>
      <w:r w:rsidRPr="00D17180">
        <w:t xml:space="preserve"> and </w:t>
      </w:r>
      <w:proofErr w:type="spellStart"/>
      <w:r w:rsidRPr="00D17180">
        <w:t>dairy</w:t>
      </w:r>
      <w:proofErr w:type="spellEnd"/>
      <w:r w:rsidRPr="00D17180">
        <w:t xml:space="preserve"> </w:t>
      </w:r>
      <w:proofErr w:type="spellStart"/>
      <w:r w:rsidRPr="00D17180">
        <w:t>production</w:t>
      </w:r>
      <w:proofErr w:type="spellEnd"/>
      <w:r w:rsidRPr="00D17180">
        <w:t xml:space="preserve">: A </w:t>
      </w:r>
      <w:proofErr w:type="spellStart"/>
      <w:r w:rsidRPr="00D17180">
        <w:t>global</w:t>
      </w:r>
      <w:proofErr w:type="spellEnd"/>
      <w:r w:rsidRPr="00D17180">
        <w:t xml:space="preserve"> </w:t>
      </w:r>
      <w:proofErr w:type="spellStart"/>
      <w:r w:rsidRPr="00D17180">
        <w:t>review</w:t>
      </w:r>
      <w:proofErr w:type="spellEnd"/>
      <w:r w:rsidRPr="00D17180">
        <w:t xml:space="preserve">. </w:t>
      </w:r>
      <w:r w:rsidRPr="00D17180">
        <w:rPr>
          <w:i/>
        </w:rPr>
        <w:t xml:space="preserve">S. </w:t>
      </w:r>
      <w:proofErr w:type="spellStart"/>
      <w:r w:rsidRPr="00D17180">
        <w:rPr>
          <w:i/>
        </w:rPr>
        <w:t>Afr</w:t>
      </w:r>
      <w:proofErr w:type="spellEnd"/>
      <w:r w:rsidRPr="00D17180">
        <w:rPr>
          <w:i/>
        </w:rPr>
        <w:t>. J. Anim</w:t>
      </w:r>
      <w:r>
        <w:t>. 53. 2</w:t>
      </w:r>
      <w:r w:rsidRPr="00D17180">
        <w:t>.</w:t>
      </w:r>
      <w:r>
        <w:t xml:space="preserve"> DOI: </w:t>
      </w:r>
      <w:hyperlink r:id="rId13" w:history="1">
        <w:r w:rsidRPr="00D17180">
          <w:rPr>
            <w:rStyle w:val="Hypertextovodkaz"/>
          </w:rPr>
          <w:t>http://dx.doi.org/10.4314/sajas.v53i2.11</w:t>
        </w:r>
      </w:hyperlink>
      <w:r>
        <w:t>.</w:t>
      </w:r>
    </w:p>
    <w:p w14:paraId="6933146A" w14:textId="77777777" w:rsidR="00143527" w:rsidRDefault="00143527" w:rsidP="00DE3233">
      <w:pPr>
        <w:ind w:left="567" w:hanging="567"/>
        <w:rPr>
          <w:lang w:val="en-GB"/>
        </w:rPr>
      </w:pPr>
      <w:r>
        <w:rPr>
          <w:lang w:val="en-GB"/>
        </w:rPr>
        <w:t xml:space="preserve">Moss, A. R., </w:t>
      </w:r>
      <w:proofErr w:type="spellStart"/>
      <w:r>
        <w:rPr>
          <w:lang w:val="en-GB"/>
        </w:rPr>
        <w:t>Jouany</w:t>
      </w:r>
      <w:proofErr w:type="spellEnd"/>
      <w:r>
        <w:rPr>
          <w:lang w:val="en-GB"/>
        </w:rPr>
        <w:t>, J. P., Newbold, J. 2000</w:t>
      </w:r>
      <w:r w:rsidRPr="00B2011A">
        <w:rPr>
          <w:lang w:val="en-GB"/>
        </w:rPr>
        <w:t xml:space="preserve">. Methane production by ruminants: its contribution to global warming. </w:t>
      </w:r>
      <w:r w:rsidRPr="00B2011A">
        <w:rPr>
          <w:i/>
          <w:lang w:val="en-GB"/>
        </w:rPr>
        <w:t xml:space="preserve">Ann. </w:t>
      </w:r>
      <w:proofErr w:type="spellStart"/>
      <w:r w:rsidRPr="00B2011A">
        <w:rPr>
          <w:i/>
          <w:lang w:val="en-GB"/>
        </w:rPr>
        <w:t>Zootech</w:t>
      </w:r>
      <w:proofErr w:type="spellEnd"/>
      <w:r w:rsidRPr="00B2011A">
        <w:rPr>
          <w:lang w:val="en-GB"/>
        </w:rPr>
        <w:t xml:space="preserve">. 49, 231–253. </w:t>
      </w:r>
    </w:p>
    <w:p w14:paraId="67A31E77" w14:textId="77777777" w:rsidR="00143527" w:rsidRPr="005F3D5B" w:rsidRDefault="00143527" w:rsidP="005F3D5B">
      <w:pPr>
        <w:ind w:left="567" w:hanging="567"/>
        <w:rPr>
          <w:lang w:val="en-GB"/>
        </w:rPr>
      </w:pPr>
      <w:r w:rsidRPr="005F3D5B">
        <w:rPr>
          <w:lang w:val="en-GB"/>
        </w:rPr>
        <w:t>Mostert, P.</w:t>
      </w:r>
      <w:r>
        <w:rPr>
          <w:lang w:val="en-GB"/>
        </w:rPr>
        <w:t xml:space="preserve"> F.,</w:t>
      </w:r>
      <w:r w:rsidRPr="005F3D5B">
        <w:rPr>
          <w:lang w:val="en-GB"/>
        </w:rPr>
        <w:t xml:space="preserve"> van </w:t>
      </w:r>
      <w:proofErr w:type="spellStart"/>
      <w:r w:rsidRPr="005F3D5B">
        <w:rPr>
          <w:lang w:val="en-GB"/>
        </w:rPr>
        <w:t>Middelaar</w:t>
      </w:r>
      <w:proofErr w:type="spellEnd"/>
      <w:r w:rsidRPr="005F3D5B">
        <w:rPr>
          <w:lang w:val="en-GB"/>
        </w:rPr>
        <w:t>, C.</w:t>
      </w:r>
      <w:r>
        <w:rPr>
          <w:lang w:val="en-GB"/>
        </w:rPr>
        <w:t xml:space="preserve"> E.,</w:t>
      </w:r>
      <w:r w:rsidRPr="005F3D5B">
        <w:rPr>
          <w:lang w:val="en-GB"/>
        </w:rPr>
        <w:t xml:space="preserve"> </w:t>
      </w:r>
      <w:proofErr w:type="spellStart"/>
      <w:r w:rsidRPr="005F3D5B">
        <w:rPr>
          <w:lang w:val="en-GB"/>
        </w:rPr>
        <w:t>Bokkers</w:t>
      </w:r>
      <w:proofErr w:type="spellEnd"/>
      <w:r w:rsidRPr="005F3D5B">
        <w:rPr>
          <w:lang w:val="en-GB"/>
        </w:rPr>
        <w:t>, E.</w:t>
      </w:r>
      <w:r>
        <w:rPr>
          <w:lang w:val="en-GB"/>
        </w:rPr>
        <w:t xml:space="preserve"> </w:t>
      </w:r>
      <w:r w:rsidRPr="005F3D5B">
        <w:rPr>
          <w:lang w:val="en-GB"/>
        </w:rPr>
        <w:t>A.</w:t>
      </w:r>
      <w:r>
        <w:rPr>
          <w:lang w:val="en-GB"/>
        </w:rPr>
        <w:t xml:space="preserve"> M.,</w:t>
      </w:r>
      <w:r w:rsidRPr="005F3D5B">
        <w:rPr>
          <w:lang w:val="en-GB"/>
        </w:rPr>
        <w:t xml:space="preserve"> de Boer, I.</w:t>
      </w:r>
      <w:r>
        <w:rPr>
          <w:lang w:val="en-GB"/>
        </w:rPr>
        <w:t xml:space="preserve"> </w:t>
      </w:r>
      <w:r w:rsidRPr="005F3D5B">
        <w:rPr>
          <w:lang w:val="en-GB"/>
        </w:rPr>
        <w:t>J.</w:t>
      </w:r>
      <w:r>
        <w:rPr>
          <w:lang w:val="en-GB"/>
        </w:rPr>
        <w:t xml:space="preserve"> </w:t>
      </w:r>
      <w:r w:rsidRPr="005F3D5B">
        <w:rPr>
          <w:lang w:val="en-GB"/>
        </w:rPr>
        <w:t xml:space="preserve">M. </w:t>
      </w:r>
      <w:r>
        <w:rPr>
          <w:lang w:val="en-GB"/>
        </w:rPr>
        <w:t xml:space="preserve">2018a. </w:t>
      </w:r>
      <w:r w:rsidRPr="005F3D5B">
        <w:rPr>
          <w:lang w:val="en-GB"/>
        </w:rPr>
        <w:t xml:space="preserve">The impact </w:t>
      </w:r>
      <w:r>
        <w:rPr>
          <w:lang w:val="en-GB"/>
        </w:rPr>
        <w:t xml:space="preserve">of subclinical ketosis in dairy </w:t>
      </w:r>
      <w:r w:rsidRPr="005F3D5B">
        <w:rPr>
          <w:lang w:val="en-GB"/>
        </w:rPr>
        <w:t xml:space="preserve">cows on greenhouse gas emissions of milk production. </w:t>
      </w:r>
      <w:r w:rsidRPr="00F25B6D">
        <w:rPr>
          <w:i/>
          <w:lang w:val="en-GB"/>
        </w:rPr>
        <w:t>J. Clean. Prod.</w:t>
      </w:r>
      <w:r>
        <w:rPr>
          <w:lang w:val="en-GB"/>
        </w:rPr>
        <w:t xml:space="preserve"> 171, 773–782.</w:t>
      </w:r>
    </w:p>
    <w:p w14:paraId="77D4B403" w14:textId="77777777" w:rsidR="00143527" w:rsidRDefault="00143527" w:rsidP="005F3D5B">
      <w:pPr>
        <w:ind w:left="567" w:hanging="567"/>
        <w:rPr>
          <w:lang w:val="en-GB"/>
        </w:rPr>
      </w:pPr>
      <w:r>
        <w:rPr>
          <w:lang w:val="en-GB"/>
        </w:rPr>
        <w:lastRenderedPageBreak/>
        <w:t>Mostert, P.F.,</w:t>
      </w:r>
      <w:r w:rsidRPr="005F3D5B">
        <w:rPr>
          <w:lang w:val="en-GB"/>
        </w:rPr>
        <w:t xml:space="preserve"> van </w:t>
      </w:r>
      <w:proofErr w:type="spellStart"/>
      <w:r w:rsidRPr="005F3D5B">
        <w:rPr>
          <w:lang w:val="en-GB"/>
        </w:rPr>
        <w:t>Middelaar</w:t>
      </w:r>
      <w:proofErr w:type="spellEnd"/>
      <w:r w:rsidRPr="005F3D5B">
        <w:rPr>
          <w:lang w:val="en-GB"/>
        </w:rPr>
        <w:t>, C.</w:t>
      </w:r>
      <w:r>
        <w:rPr>
          <w:lang w:val="en-GB"/>
        </w:rPr>
        <w:t xml:space="preserve"> E., de Boer, I. J. M.,</w:t>
      </w:r>
      <w:r w:rsidRPr="005F3D5B">
        <w:rPr>
          <w:lang w:val="en-GB"/>
        </w:rPr>
        <w:t xml:space="preserve"> </w:t>
      </w:r>
      <w:proofErr w:type="spellStart"/>
      <w:r w:rsidRPr="005F3D5B">
        <w:rPr>
          <w:lang w:val="en-GB"/>
        </w:rPr>
        <w:t>Bokkers</w:t>
      </w:r>
      <w:proofErr w:type="spellEnd"/>
      <w:r w:rsidRPr="005F3D5B">
        <w:rPr>
          <w:lang w:val="en-GB"/>
        </w:rPr>
        <w:t>, E.</w:t>
      </w:r>
      <w:r>
        <w:rPr>
          <w:lang w:val="en-GB"/>
        </w:rPr>
        <w:t xml:space="preserve"> </w:t>
      </w:r>
      <w:r w:rsidRPr="005F3D5B">
        <w:rPr>
          <w:lang w:val="en-GB"/>
        </w:rPr>
        <w:t>A.</w:t>
      </w:r>
      <w:r>
        <w:rPr>
          <w:lang w:val="en-GB"/>
        </w:rPr>
        <w:t xml:space="preserve"> </w:t>
      </w:r>
      <w:r w:rsidRPr="005F3D5B">
        <w:rPr>
          <w:lang w:val="en-GB"/>
        </w:rPr>
        <w:t xml:space="preserve">M. </w:t>
      </w:r>
      <w:r>
        <w:rPr>
          <w:lang w:val="en-GB"/>
        </w:rPr>
        <w:t xml:space="preserve">2018b. </w:t>
      </w:r>
      <w:r w:rsidRPr="005F3D5B">
        <w:rPr>
          <w:lang w:val="en-GB"/>
        </w:rPr>
        <w:t>The impac</w:t>
      </w:r>
      <w:r>
        <w:rPr>
          <w:lang w:val="en-GB"/>
        </w:rPr>
        <w:t xml:space="preserve">t of foot lesions in dairy cows </w:t>
      </w:r>
      <w:r w:rsidRPr="005F3D5B">
        <w:rPr>
          <w:lang w:val="en-GB"/>
        </w:rPr>
        <w:t xml:space="preserve">on greenhouse gas emissions of milk production. </w:t>
      </w:r>
      <w:r w:rsidRPr="00F25B6D">
        <w:rPr>
          <w:i/>
          <w:lang w:val="en-GB"/>
        </w:rPr>
        <w:t>Agric. Syst.</w:t>
      </w:r>
      <w:r>
        <w:rPr>
          <w:lang w:val="en-GB"/>
        </w:rPr>
        <w:t xml:space="preserve"> 167, 206–212.</w:t>
      </w:r>
    </w:p>
    <w:p w14:paraId="360ACFCD" w14:textId="77777777" w:rsidR="00143527" w:rsidRDefault="00143527" w:rsidP="00CD71E7">
      <w:pPr>
        <w:ind w:left="709" w:hanging="709"/>
      </w:pPr>
      <w:r>
        <w:t xml:space="preserve">Muller, R. A., Muller, E. A. 2017. </w:t>
      </w:r>
      <w:proofErr w:type="spellStart"/>
      <w:r>
        <w:t>Fugitive</w:t>
      </w:r>
      <w:proofErr w:type="spellEnd"/>
      <w:r>
        <w:t xml:space="preserve"> methane and </w:t>
      </w:r>
      <w:proofErr w:type="spellStart"/>
      <w:r>
        <w:t>the</w:t>
      </w:r>
      <w:proofErr w:type="spellEnd"/>
      <w:r>
        <w:t xml:space="preserve"> role </w:t>
      </w:r>
      <w:proofErr w:type="spellStart"/>
      <w:r>
        <w:t>of</w:t>
      </w:r>
      <w:proofErr w:type="spellEnd"/>
      <w:r>
        <w:t xml:space="preserve"> </w:t>
      </w:r>
      <w:proofErr w:type="spellStart"/>
      <w:r>
        <w:t>atmospheric</w:t>
      </w:r>
      <w:proofErr w:type="spellEnd"/>
      <w:r>
        <w:t xml:space="preserve"> </w:t>
      </w:r>
      <w:proofErr w:type="spellStart"/>
      <w:r>
        <w:t>half</w:t>
      </w:r>
      <w:proofErr w:type="spellEnd"/>
      <w:r>
        <w:t xml:space="preserve"> -</w:t>
      </w:r>
      <w:proofErr w:type="spellStart"/>
      <w:r>
        <w:t>life</w:t>
      </w:r>
      <w:proofErr w:type="spellEnd"/>
      <w:r>
        <w:t xml:space="preserve">: An </w:t>
      </w:r>
      <w:proofErr w:type="spellStart"/>
      <w:r>
        <w:t>overview</w:t>
      </w:r>
      <w:proofErr w:type="spellEnd"/>
      <w:r>
        <w:t xml:space="preserve">. </w:t>
      </w:r>
      <w:proofErr w:type="spellStart"/>
      <w:r w:rsidRPr="00CD71E7">
        <w:rPr>
          <w:i/>
        </w:rPr>
        <w:t>Geoinform</w:t>
      </w:r>
      <w:proofErr w:type="spellEnd"/>
      <w:r w:rsidRPr="00CD71E7">
        <w:rPr>
          <w:i/>
        </w:rPr>
        <w:t xml:space="preserve">. </w:t>
      </w:r>
      <w:proofErr w:type="spellStart"/>
      <w:r w:rsidRPr="00CD71E7">
        <w:rPr>
          <w:i/>
        </w:rPr>
        <w:t>Geostat</w:t>
      </w:r>
      <w:proofErr w:type="spellEnd"/>
      <w:r>
        <w:t xml:space="preserve">. 5. 3. DOI: </w:t>
      </w:r>
      <w:hyperlink r:id="rId14" w:history="1">
        <w:r w:rsidRPr="00CD71E7">
          <w:rPr>
            <w:rStyle w:val="Hypertextovodkaz"/>
          </w:rPr>
          <w:t>https://doi.org/10.4172/2327-4581.1000162</w:t>
        </w:r>
      </w:hyperlink>
      <w:r>
        <w:t>.</w:t>
      </w:r>
    </w:p>
    <w:p w14:paraId="57D2B6ED" w14:textId="77777777" w:rsidR="00143527" w:rsidRPr="00224EC5" w:rsidRDefault="00143527" w:rsidP="007F47B1">
      <w:pPr>
        <w:ind w:left="567" w:hanging="567"/>
        <w:rPr>
          <w:lang w:val="en-GB"/>
        </w:rPr>
      </w:pPr>
      <w:r>
        <w:rPr>
          <w:lang w:val="en-GB"/>
        </w:rPr>
        <w:t xml:space="preserve">Niemann, H., </w:t>
      </w:r>
      <w:proofErr w:type="spellStart"/>
      <w:r>
        <w:rPr>
          <w:lang w:val="en-GB"/>
        </w:rPr>
        <w:t>Kuhla</w:t>
      </w:r>
      <w:proofErr w:type="spellEnd"/>
      <w:r>
        <w:rPr>
          <w:lang w:val="en-GB"/>
        </w:rPr>
        <w:t>, B.,</w:t>
      </w:r>
      <w:r w:rsidRPr="007F47B1">
        <w:rPr>
          <w:lang w:val="en-GB"/>
        </w:rPr>
        <w:t xml:space="preserve"> </w:t>
      </w:r>
      <w:proofErr w:type="spellStart"/>
      <w:r w:rsidRPr="007F47B1">
        <w:rPr>
          <w:lang w:val="en-GB"/>
        </w:rPr>
        <w:t>Flachowsky</w:t>
      </w:r>
      <w:proofErr w:type="spellEnd"/>
      <w:r w:rsidRPr="007F47B1">
        <w:rPr>
          <w:lang w:val="en-GB"/>
        </w:rPr>
        <w:t xml:space="preserve">, G. </w:t>
      </w:r>
      <w:r>
        <w:rPr>
          <w:lang w:val="en-GB"/>
        </w:rPr>
        <w:t xml:space="preserve">2011. </w:t>
      </w:r>
      <w:r w:rsidRPr="007F47B1">
        <w:rPr>
          <w:lang w:val="en-GB"/>
        </w:rPr>
        <w:t>Perspectives for feed-e</w:t>
      </w:r>
      <w:r>
        <w:rPr>
          <w:lang w:val="en-GB"/>
        </w:rPr>
        <w:t>ffi</w:t>
      </w:r>
      <w:r w:rsidRPr="007F47B1">
        <w:rPr>
          <w:lang w:val="en-GB"/>
        </w:rPr>
        <w:t xml:space="preserve">cient animal </w:t>
      </w:r>
      <w:r>
        <w:rPr>
          <w:lang w:val="en-GB"/>
        </w:rPr>
        <w:t xml:space="preserve">production. </w:t>
      </w:r>
      <w:r w:rsidRPr="007F47B1">
        <w:rPr>
          <w:i/>
          <w:lang w:val="en-GB"/>
        </w:rPr>
        <w:t>J. Anim. Sci</w:t>
      </w:r>
      <w:r>
        <w:rPr>
          <w:lang w:val="en-GB"/>
        </w:rPr>
        <w:t xml:space="preserve">. </w:t>
      </w:r>
      <w:r w:rsidRPr="007F47B1">
        <w:rPr>
          <w:lang w:val="en-GB"/>
        </w:rPr>
        <w:t>89, 4344–4363</w:t>
      </w:r>
      <w:r>
        <w:rPr>
          <w:lang w:val="en-GB"/>
        </w:rPr>
        <w:t>.</w:t>
      </w:r>
    </w:p>
    <w:p w14:paraId="49C07891" w14:textId="77777777" w:rsidR="00143527" w:rsidRDefault="00143527" w:rsidP="00CD71E7">
      <w:pPr>
        <w:ind w:left="709" w:hanging="709"/>
      </w:pPr>
      <w:proofErr w:type="spellStart"/>
      <w:r>
        <w:t>Nichols</w:t>
      </w:r>
      <w:proofErr w:type="spellEnd"/>
      <w:r>
        <w:t xml:space="preserve">, E., </w:t>
      </w:r>
      <w:proofErr w:type="spellStart"/>
      <w:r>
        <w:t>Spector</w:t>
      </w:r>
      <w:proofErr w:type="spellEnd"/>
      <w:r>
        <w:t xml:space="preserve">, S., </w:t>
      </w:r>
      <w:proofErr w:type="spellStart"/>
      <w:r>
        <w:t>Louzada</w:t>
      </w:r>
      <w:proofErr w:type="spellEnd"/>
      <w:r>
        <w:t xml:space="preserve">, J. et al. 2008. </w:t>
      </w:r>
      <w:proofErr w:type="spellStart"/>
      <w:r>
        <w:t>Ecological</w:t>
      </w:r>
      <w:proofErr w:type="spellEnd"/>
      <w:r>
        <w:t xml:space="preserve"> </w:t>
      </w:r>
      <w:proofErr w:type="spellStart"/>
      <w:r>
        <w:t>functions</w:t>
      </w:r>
      <w:proofErr w:type="spellEnd"/>
      <w:r>
        <w:t xml:space="preserve"> and </w:t>
      </w:r>
      <w:proofErr w:type="spellStart"/>
      <w:r>
        <w:t>ecosystem</w:t>
      </w:r>
      <w:proofErr w:type="spellEnd"/>
      <w:r>
        <w:t xml:space="preserve"> </w:t>
      </w:r>
      <w:proofErr w:type="spellStart"/>
      <w:r>
        <w:t>services</w:t>
      </w:r>
      <w:proofErr w:type="spellEnd"/>
      <w:r>
        <w:t xml:space="preserve"> </w:t>
      </w:r>
      <w:proofErr w:type="spellStart"/>
      <w:r>
        <w:t>provided</w:t>
      </w:r>
      <w:proofErr w:type="spellEnd"/>
      <w:r>
        <w:t xml:space="preserve"> by </w:t>
      </w:r>
      <w:proofErr w:type="spellStart"/>
      <w:r>
        <w:t>Scarabaeinae</w:t>
      </w:r>
      <w:proofErr w:type="spellEnd"/>
      <w:r>
        <w:t xml:space="preserve"> </w:t>
      </w:r>
      <w:proofErr w:type="spellStart"/>
      <w:r>
        <w:t>dung</w:t>
      </w:r>
      <w:proofErr w:type="spellEnd"/>
      <w:r>
        <w:t xml:space="preserve"> </w:t>
      </w:r>
      <w:proofErr w:type="spellStart"/>
      <w:r>
        <w:t>beetles</w:t>
      </w:r>
      <w:proofErr w:type="spellEnd"/>
      <w:r>
        <w:t xml:space="preserve">. </w:t>
      </w:r>
      <w:proofErr w:type="spellStart"/>
      <w:r w:rsidRPr="00D17180">
        <w:rPr>
          <w:i/>
        </w:rPr>
        <w:t>Biol</w:t>
      </w:r>
      <w:proofErr w:type="spellEnd"/>
      <w:r w:rsidRPr="00D17180">
        <w:rPr>
          <w:i/>
        </w:rPr>
        <w:t xml:space="preserve">. </w:t>
      </w:r>
      <w:proofErr w:type="spellStart"/>
      <w:r w:rsidRPr="00D17180">
        <w:rPr>
          <w:i/>
        </w:rPr>
        <w:t>Conserv</w:t>
      </w:r>
      <w:proofErr w:type="spellEnd"/>
      <w:r>
        <w:t>. 141, 1461–1474.</w:t>
      </w:r>
    </w:p>
    <w:p w14:paraId="77DE1DAD" w14:textId="77777777" w:rsidR="00143527" w:rsidRDefault="00143527" w:rsidP="007C7287">
      <w:pPr>
        <w:ind w:left="709" w:hanging="709"/>
      </w:pPr>
      <w:proofErr w:type="spellStart"/>
      <w:r w:rsidRPr="007C7287">
        <w:t>Olijhoek</w:t>
      </w:r>
      <w:proofErr w:type="spellEnd"/>
      <w:r w:rsidRPr="007C7287">
        <w:t xml:space="preserve"> D. W., </w:t>
      </w:r>
      <w:proofErr w:type="spellStart"/>
      <w:r w:rsidRPr="007C7287">
        <w:t>Hellwing</w:t>
      </w:r>
      <w:proofErr w:type="spellEnd"/>
      <w:r w:rsidRPr="007C7287">
        <w:t xml:space="preserve"> A. L. F., </w:t>
      </w:r>
      <w:proofErr w:type="spellStart"/>
      <w:r w:rsidRPr="007C7287">
        <w:t>Brask</w:t>
      </w:r>
      <w:proofErr w:type="spellEnd"/>
      <w:r w:rsidRPr="007C7287">
        <w:t xml:space="preserve"> M. et al. </w:t>
      </w:r>
      <w:r>
        <w:t xml:space="preserve">2016. </w:t>
      </w:r>
      <w:proofErr w:type="spellStart"/>
      <w:r w:rsidRPr="007C7287">
        <w:t>Effect</w:t>
      </w:r>
      <w:proofErr w:type="spellEnd"/>
      <w:r w:rsidRPr="007C7287">
        <w:t xml:space="preserve"> </w:t>
      </w:r>
      <w:proofErr w:type="spellStart"/>
      <w:r w:rsidRPr="007C7287">
        <w:t>of</w:t>
      </w:r>
      <w:proofErr w:type="spellEnd"/>
      <w:r w:rsidRPr="007C7287">
        <w:t xml:space="preserve"> </w:t>
      </w:r>
      <w:proofErr w:type="spellStart"/>
      <w:r w:rsidRPr="007C7287">
        <w:t>dietary</w:t>
      </w:r>
      <w:proofErr w:type="spellEnd"/>
      <w:r w:rsidRPr="007C7287">
        <w:t xml:space="preserve"> </w:t>
      </w:r>
      <w:proofErr w:type="spellStart"/>
      <w:r w:rsidRPr="007C7287">
        <w:t>nitrate</w:t>
      </w:r>
      <w:proofErr w:type="spellEnd"/>
      <w:r w:rsidRPr="007C7287">
        <w:t xml:space="preserve"> level on </w:t>
      </w:r>
      <w:proofErr w:type="spellStart"/>
      <w:r w:rsidRPr="007C7287">
        <w:t>enteric</w:t>
      </w:r>
      <w:proofErr w:type="spellEnd"/>
      <w:r w:rsidRPr="007C7287">
        <w:t xml:space="preserve"> methane </w:t>
      </w:r>
      <w:proofErr w:type="spellStart"/>
      <w:r w:rsidRPr="007C7287">
        <w:t>production</w:t>
      </w:r>
      <w:proofErr w:type="spellEnd"/>
      <w:r w:rsidRPr="007C7287">
        <w:t xml:space="preserve">, hydrogen </w:t>
      </w:r>
      <w:proofErr w:type="spellStart"/>
      <w:r w:rsidRPr="007C7287">
        <w:t>emission</w:t>
      </w:r>
      <w:proofErr w:type="spellEnd"/>
      <w:r w:rsidRPr="007C7287">
        <w:t xml:space="preserve">, </w:t>
      </w:r>
      <w:proofErr w:type="spellStart"/>
      <w:r w:rsidRPr="007C7287">
        <w:t>rumen</w:t>
      </w:r>
      <w:proofErr w:type="spellEnd"/>
      <w:r w:rsidRPr="007C7287">
        <w:t xml:space="preserve"> </w:t>
      </w:r>
      <w:proofErr w:type="spellStart"/>
      <w:r w:rsidRPr="007C7287">
        <w:t>fermentation</w:t>
      </w:r>
      <w:proofErr w:type="spellEnd"/>
      <w:r w:rsidRPr="007C7287">
        <w:t xml:space="preserve">, and nutrient </w:t>
      </w:r>
      <w:proofErr w:type="spellStart"/>
      <w:r w:rsidRPr="007C7287">
        <w:t>digestibility</w:t>
      </w:r>
      <w:proofErr w:type="spellEnd"/>
      <w:r w:rsidRPr="007C7287">
        <w:t xml:space="preserve"> in </w:t>
      </w:r>
      <w:proofErr w:type="spellStart"/>
      <w:r w:rsidRPr="007C7287">
        <w:t>dairy</w:t>
      </w:r>
      <w:proofErr w:type="spellEnd"/>
      <w:r w:rsidRPr="007C7287">
        <w:t xml:space="preserve"> </w:t>
      </w:r>
      <w:proofErr w:type="spellStart"/>
      <w:r w:rsidRPr="007C7287">
        <w:t>cows</w:t>
      </w:r>
      <w:proofErr w:type="spellEnd"/>
      <w:r w:rsidRPr="007C7287">
        <w:t>. J</w:t>
      </w:r>
      <w:r>
        <w:t>.</w:t>
      </w:r>
      <w:r w:rsidRPr="007C7287">
        <w:t xml:space="preserve"> </w:t>
      </w:r>
      <w:proofErr w:type="spellStart"/>
      <w:r w:rsidRPr="007C7287">
        <w:t>Dairy</w:t>
      </w:r>
      <w:proofErr w:type="spellEnd"/>
      <w:r w:rsidRPr="007C7287">
        <w:t xml:space="preserve"> </w:t>
      </w:r>
      <w:proofErr w:type="spellStart"/>
      <w:r w:rsidRPr="007C7287">
        <w:t>Sci</w:t>
      </w:r>
      <w:proofErr w:type="spellEnd"/>
      <w:r>
        <w:t>. 99,</w:t>
      </w:r>
      <w:r w:rsidRPr="007C7287">
        <w:t xml:space="preserve"> 6191–6205</w:t>
      </w:r>
      <w:r>
        <w:t>.</w:t>
      </w:r>
    </w:p>
    <w:p w14:paraId="1F256F3C" w14:textId="77777777" w:rsidR="00143527" w:rsidRDefault="00143527" w:rsidP="00DE3233">
      <w:pPr>
        <w:ind w:left="567" w:hanging="567"/>
        <w:rPr>
          <w:lang w:val="en-GB"/>
        </w:rPr>
      </w:pPr>
      <w:r>
        <w:rPr>
          <w:lang w:val="en-GB"/>
        </w:rPr>
        <w:t xml:space="preserve">Our World in Data. 2023. Greenhouse gas emissions. </w:t>
      </w:r>
      <w:hyperlink r:id="rId15" w:history="1">
        <w:r w:rsidRPr="00DE4736">
          <w:rPr>
            <w:rStyle w:val="Hypertextovodkaz"/>
            <w:lang w:val="en-GB"/>
          </w:rPr>
          <w:t>https://ourworldindata.org/greenhouse-gas-emissions</w:t>
        </w:r>
      </w:hyperlink>
      <w:r>
        <w:rPr>
          <w:lang w:val="en-GB"/>
        </w:rPr>
        <w:t>.</w:t>
      </w:r>
    </w:p>
    <w:p w14:paraId="7A290E29" w14:textId="77777777" w:rsidR="00143527" w:rsidRDefault="00143527" w:rsidP="00DE3233">
      <w:pPr>
        <w:ind w:left="567" w:hanging="567"/>
        <w:rPr>
          <w:lang w:val="en-GB"/>
        </w:rPr>
      </w:pPr>
      <w:r w:rsidRPr="00CD40E2">
        <w:rPr>
          <w:lang w:val="en-GB"/>
        </w:rPr>
        <w:t xml:space="preserve">Pitta, D.W., </w:t>
      </w:r>
      <w:proofErr w:type="spellStart"/>
      <w:r w:rsidRPr="00CD40E2">
        <w:rPr>
          <w:lang w:val="en-GB"/>
        </w:rPr>
        <w:t>Indugu</w:t>
      </w:r>
      <w:proofErr w:type="spellEnd"/>
      <w:r w:rsidRPr="00CD40E2">
        <w:rPr>
          <w:lang w:val="en-GB"/>
        </w:rPr>
        <w:t xml:space="preserve">, N., Melgar, A. et al. </w:t>
      </w:r>
      <w:r>
        <w:rPr>
          <w:lang w:val="en-GB"/>
        </w:rPr>
        <w:t xml:space="preserve">2022. </w:t>
      </w:r>
      <w:r w:rsidRPr="00CD40E2">
        <w:rPr>
          <w:lang w:val="en-GB"/>
        </w:rPr>
        <w:t xml:space="preserve">The effect of 3-nitrooxypropanol, a potent methane inhibitor, on ruminal microbial gene expression profiles in dairy cows. </w:t>
      </w:r>
      <w:r w:rsidRPr="00CD40E2">
        <w:rPr>
          <w:i/>
          <w:lang w:val="en-GB"/>
        </w:rPr>
        <w:t>Microbiome</w:t>
      </w:r>
      <w:r>
        <w:rPr>
          <w:i/>
          <w:lang w:val="en-GB"/>
        </w:rPr>
        <w:t>.</w:t>
      </w:r>
      <w:r w:rsidRPr="00CD40E2">
        <w:rPr>
          <w:lang w:val="en-GB"/>
        </w:rPr>
        <w:t xml:space="preserve"> 10, 146</w:t>
      </w:r>
      <w:r>
        <w:rPr>
          <w:lang w:val="en-GB"/>
        </w:rPr>
        <w:t xml:space="preserve">. DOI: </w:t>
      </w:r>
      <w:hyperlink r:id="rId16" w:history="1">
        <w:r w:rsidRPr="00CD40E2">
          <w:rPr>
            <w:rStyle w:val="Hypertextovodkaz"/>
            <w:lang w:val="en-GB"/>
          </w:rPr>
          <w:t>https://doi.org/10.1186/s40168-022-01341-9</w:t>
        </w:r>
      </w:hyperlink>
      <w:r>
        <w:rPr>
          <w:lang w:val="en-GB"/>
        </w:rPr>
        <w:t>.</w:t>
      </w:r>
      <w:r w:rsidRPr="00CD40E2">
        <w:rPr>
          <w:lang w:val="en-GB"/>
        </w:rPr>
        <w:t xml:space="preserve"> </w:t>
      </w:r>
    </w:p>
    <w:p w14:paraId="14113209" w14:textId="77777777" w:rsidR="00143527" w:rsidRDefault="00143527" w:rsidP="00DE3233">
      <w:pPr>
        <w:ind w:left="567" w:hanging="567"/>
        <w:rPr>
          <w:lang w:val="en-GB"/>
        </w:rPr>
      </w:pPr>
      <w:r w:rsidRPr="00065B89">
        <w:rPr>
          <w:lang w:val="en-GB"/>
        </w:rPr>
        <w:t>Poore,</w:t>
      </w:r>
      <w:r>
        <w:rPr>
          <w:lang w:val="en-GB"/>
        </w:rPr>
        <w:t xml:space="preserve"> J., </w:t>
      </w:r>
      <w:r w:rsidRPr="00065B89">
        <w:rPr>
          <w:lang w:val="en-GB"/>
        </w:rPr>
        <w:t>Nemecek</w:t>
      </w:r>
      <w:r>
        <w:rPr>
          <w:lang w:val="en-GB"/>
        </w:rPr>
        <w:t xml:space="preserve">, T. 2018. </w:t>
      </w:r>
      <w:r w:rsidRPr="00065B89">
        <w:rPr>
          <w:lang w:val="en-GB"/>
        </w:rPr>
        <w:t>Reducing food’s environmental impacts through producers and consumers.</w:t>
      </w:r>
      <w:r>
        <w:rPr>
          <w:lang w:val="en-GB"/>
        </w:rPr>
        <w:t xml:space="preserve"> </w:t>
      </w:r>
      <w:r w:rsidRPr="00065B89">
        <w:rPr>
          <w:i/>
          <w:lang w:val="en-GB"/>
        </w:rPr>
        <w:t>Science</w:t>
      </w:r>
      <w:r>
        <w:rPr>
          <w:lang w:val="en-GB"/>
        </w:rPr>
        <w:t xml:space="preserve">. </w:t>
      </w:r>
      <w:r w:rsidRPr="00065B89">
        <w:rPr>
          <w:lang w:val="en-GB"/>
        </w:rPr>
        <w:t>360,</w:t>
      </w:r>
      <w:r>
        <w:rPr>
          <w:lang w:val="en-GB"/>
        </w:rPr>
        <w:t xml:space="preserve"> 987–</w:t>
      </w:r>
      <w:r w:rsidRPr="00065B89">
        <w:rPr>
          <w:lang w:val="en-GB"/>
        </w:rPr>
        <w:t>992</w:t>
      </w:r>
      <w:r>
        <w:rPr>
          <w:lang w:val="en-GB"/>
        </w:rPr>
        <w:t>.</w:t>
      </w:r>
    </w:p>
    <w:p w14:paraId="72B92F8D" w14:textId="77777777" w:rsidR="00143527" w:rsidRDefault="00143527" w:rsidP="00CD71E7">
      <w:pPr>
        <w:ind w:left="709" w:hanging="709"/>
      </w:pPr>
      <w:r>
        <w:t xml:space="preserve">Smith, M. A., </w:t>
      </w:r>
      <w:proofErr w:type="spellStart"/>
      <w:r>
        <w:t>Cain</w:t>
      </w:r>
      <w:proofErr w:type="spellEnd"/>
      <w:r>
        <w:t xml:space="preserve">, M., Allen, M. R. 2021. </w:t>
      </w:r>
      <w:proofErr w:type="spellStart"/>
      <w:r>
        <w:t>Further</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warming-equivalent</w:t>
      </w:r>
      <w:proofErr w:type="spellEnd"/>
      <w:r>
        <w:t xml:space="preserve"> </w:t>
      </w:r>
      <w:proofErr w:type="spellStart"/>
      <w:r>
        <w:t>emissions</w:t>
      </w:r>
      <w:proofErr w:type="spellEnd"/>
      <w:r>
        <w:t xml:space="preserve"> </w:t>
      </w:r>
      <w:proofErr w:type="spellStart"/>
      <w:r>
        <w:t>calculation</w:t>
      </w:r>
      <w:proofErr w:type="spellEnd"/>
      <w:r>
        <w:t xml:space="preserve">. </w:t>
      </w:r>
      <w:proofErr w:type="spellStart"/>
      <w:r w:rsidRPr="00CD71E7">
        <w:rPr>
          <w:i/>
        </w:rPr>
        <w:t>Clim</w:t>
      </w:r>
      <w:proofErr w:type="spellEnd"/>
      <w:r w:rsidRPr="00CD71E7">
        <w:rPr>
          <w:i/>
        </w:rPr>
        <w:t xml:space="preserve">. </w:t>
      </w:r>
      <w:proofErr w:type="spellStart"/>
      <w:r w:rsidRPr="00CD71E7">
        <w:rPr>
          <w:i/>
        </w:rPr>
        <w:t>Atmosph</w:t>
      </w:r>
      <w:proofErr w:type="spellEnd"/>
      <w:r w:rsidRPr="00CD71E7">
        <w:rPr>
          <w:i/>
        </w:rPr>
        <w:t xml:space="preserve">. </w:t>
      </w:r>
      <w:proofErr w:type="spellStart"/>
      <w:r w:rsidRPr="00CD71E7">
        <w:rPr>
          <w:i/>
        </w:rPr>
        <w:t>Sci</w:t>
      </w:r>
      <w:proofErr w:type="spellEnd"/>
      <w:r>
        <w:t xml:space="preserve">. 4. 19. DOI: </w:t>
      </w:r>
      <w:hyperlink r:id="rId17" w:history="1">
        <w:r w:rsidRPr="00CD71E7">
          <w:rPr>
            <w:rStyle w:val="Hypertextovodkaz"/>
          </w:rPr>
          <w:t>https://doi.org/10.1038/s41612-021-00169-8</w:t>
        </w:r>
      </w:hyperlink>
      <w:r>
        <w:t>.</w:t>
      </w:r>
    </w:p>
    <w:p w14:paraId="45621B79" w14:textId="77777777" w:rsidR="00143527" w:rsidRDefault="00143527" w:rsidP="00377428">
      <w:pPr>
        <w:ind w:left="567" w:hanging="567"/>
        <w:rPr>
          <w:lang w:val="en-GB"/>
        </w:rPr>
      </w:pPr>
      <w:proofErr w:type="spellStart"/>
      <w:r>
        <w:rPr>
          <w:lang w:val="en-GB"/>
        </w:rPr>
        <w:t>S</w:t>
      </w:r>
      <w:r w:rsidRPr="00377428">
        <w:rPr>
          <w:lang w:val="en-GB"/>
        </w:rPr>
        <w:t>oriani</w:t>
      </w:r>
      <w:proofErr w:type="spellEnd"/>
      <w:r>
        <w:rPr>
          <w:lang w:val="en-GB"/>
        </w:rPr>
        <w:t xml:space="preserve">, N., </w:t>
      </w:r>
      <w:proofErr w:type="spellStart"/>
      <w:r>
        <w:rPr>
          <w:lang w:val="en-GB"/>
        </w:rPr>
        <w:t>Trevisi</w:t>
      </w:r>
      <w:proofErr w:type="spellEnd"/>
      <w:r>
        <w:rPr>
          <w:lang w:val="en-GB"/>
        </w:rPr>
        <w:t>, E., Calamari, L.</w:t>
      </w:r>
      <w:r w:rsidRPr="00377428">
        <w:rPr>
          <w:lang w:val="en-GB"/>
        </w:rPr>
        <w:t xml:space="preserve"> 2012. Relationships bet</w:t>
      </w:r>
      <w:r>
        <w:rPr>
          <w:lang w:val="en-GB"/>
        </w:rPr>
        <w:t xml:space="preserve">ween rumination time, metabolic </w:t>
      </w:r>
      <w:r w:rsidRPr="00377428">
        <w:rPr>
          <w:lang w:val="en-GB"/>
        </w:rPr>
        <w:t>conditions, and health status in dairy cows</w:t>
      </w:r>
      <w:r>
        <w:rPr>
          <w:lang w:val="en-GB"/>
        </w:rPr>
        <w:t xml:space="preserve"> during the transition period. </w:t>
      </w:r>
      <w:r w:rsidRPr="00377428">
        <w:rPr>
          <w:i/>
          <w:lang w:val="en-GB"/>
        </w:rPr>
        <w:t>J. Anim. Sci</w:t>
      </w:r>
      <w:r w:rsidRPr="00377428">
        <w:rPr>
          <w:lang w:val="en-GB"/>
        </w:rPr>
        <w:t>. 90, 4544–4554.</w:t>
      </w:r>
    </w:p>
    <w:p w14:paraId="5FC4D67C" w14:textId="77777777" w:rsidR="00143527" w:rsidRDefault="00143527" w:rsidP="00377428">
      <w:pPr>
        <w:ind w:left="567" w:hanging="567"/>
        <w:rPr>
          <w:lang w:val="en-GB"/>
        </w:rPr>
      </w:pPr>
      <w:r w:rsidRPr="003430FC">
        <w:rPr>
          <w:lang w:val="en-GB"/>
        </w:rPr>
        <w:t>Thann</w:t>
      </w:r>
      <w:r>
        <w:rPr>
          <w:lang w:val="en-GB"/>
        </w:rPr>
        <w:t xml:space="preserve">er, S., </w:t>
      </w:r>
      <w:proofErr w:type="spellStart"/>
      <w:r>
        <w:rPr>
          <w:lang w:val="en-GB"/>
        </w:rPr>
        <w:t>Drissner</w:t>
      </w:r>
      <w:proofErr w:type="spellEnd"/>
      <w:r>
        <w:rPr>
          <w:lang w:val="en-GB"/>
        </w:rPr>
        <w:t>, D., Walsh, F.</w:t>
      </w:r>
      <w:r w:rsidRPr="003430FC">
        <w:rPr>
          <w:lang w:val="en-GB"/>
        </w:rPr>
        <w:t xml:space="preserve"> 2016. Antimicrobial resistance in </w:t>
      </w:r>
      <w:r>
        <w:rPr>
          <w:lang w:val="en-GB"/>
        </w:rPr>
        <w:t xml:space="preserve">agriculture. </w:t>
      </w:r>
      <w:proofErr w:type="spellStart"/>
      <w:r w:rsidRPr="00377428">
        <w:rPr>
          <w:i/>
          <w:lang w:val="en-GB"/>
        </w:rPr>
        <w:t>MBio</w:t>
      </w:r>
      <w:proofErr w:type="spellEnd"/>
      <w:r>
        <w:rPr>
          <w:lang w:val="en-GB"/>
        </w:rPr>
        <w:t xml:space="preserve"> 7, </w:t>
      </w:r>
      <w:r w:rsidRPr="003430FC">
        <w:rPr>
          <w:lang w:val="en-GB"/>
        </w:rPr>
        <w:t>e02227-15.</w:t>
      </w:r>
      <w:r>
        <w:rPr>
          <w:lang w:val="en-GB"/>
        </w:rPr>
        <w:t xml:space="preserve"> DOI: </w:t>
      </w:r>
      <w:hyperlink r:id="rId18" w:history="1">
        <w:r w:rsidRPr="00377428">
          <w:rPr>
            <w:rStyle w:val="Hypertextovodkaz"/>
            <w:lang w:val="en-GB"/>
          </w:rPr>
          <w:t>https://doi.org/10.1128/mbio.02227-15</w:t>
        </w:r>
      </w:hyperlink>
      <w:r>
        <w:rPr>
          <w:lang w:val="en-GB"/>
        </w:rPr>
        <w:t>.</w:t>
      </w:r>
    </w:p>
    <w:p w14:paraId="1D65319C" w14:textId="77777777" w:rsidR="00143527" w:rsidRDefault="00143527" w:rsidP="00857DED">
      <w:pPr>
        <w:ind w:left="709" w:hanging="709"/>
      </w:pPr>
      <w:proofErr w:type="spellStart"/>
      <w:r>
        <w:t>Tricarico</w:t>
      </w:r>
      <w:proofErr w:type="spellEnd"/>
      <w:r>
        <w:t xml:space="preserve">, J. M., de Haas, Y., </w:t>
      </w:r>
      <w:proofErr w:type="spellStart"/>
      <w:r>
        <w:t>Hristov</w:t>
      </w:r>
      <w:proofErr w:type="spellEnd"/>
      <w:r>
        <w:t xml:space="preserve">, A. N. et al. 2022. Symposium </w:t>
      </w:r>
      <w:proofErr w:type="spellStart"/>
      <w:r>
        <w:t>review</w:t>
      </w:r>
      <w:proofErr w:type="spellEnd"/>
      <w:r>
        <w:t xml:space="preserve">: Development </w:t>
      </w:r>
      <w:proofErr w:type="spellStart"/>
      <w:r>
        <w:t>of</w:t>
      </w:r>
      <w:proofErr w:type="spellEnd"/>
      <w:r>
        <w:t xml:space="preserve"> a </w:t>
      </w:r>
      <w:proofErr w:type="spellStart"/>
      <w:r>
        <w:t>funding</w:t>
      </w:r>
      <w:proofErr w:type="spellEnd"/>
      <w:r>
        <w:t xml:space="preserve"> program to support </w:t>
      </w:r>
      <w:proofErr w:type="spellStart"/>
      <w:r>
        <w:t>research</w:t>
      </w:r>
      <w:proofErr w:type="spellEnd"/>
      <w:r>
        <w:t xml:space="preserve"> on </w:t>
      </w:r>
      <w:proofErr w:type="spellStart"/>
      <w:r>
        <w:t>enteric</w:t>
      </w:r>
      <w:proofErr w:type="spellEnd"/>
      <w:r>
        <w:t xml:space="preserve"> methane </w:t>
      </w:r>
      <w:proofErr w:type="spellStart"/>
      <w:r>
        <w:t>mitigation</w:t>
      </w:r>
      <w:proofErr w:type="spellEnd"/>
      <w:r>
        <w:t xml:space="preserve"> </w:t>
      </w:r>
      <w:proofErr w:type="spellStart"/>
      <w:r>
        <w:t>from</w:t>
      </w:r>
      <w:proofErr w:type="spellEnd"/>
      <w:r>
        <w:t xml:space="preserve"> </w:t>
      </w:r>
      <w:proofErr w:type="spellStart"/>
      <w:r>
        <w:t>ruminants</w:t>
      </w:r>
      <w:proofErr w:type="spellEnd"/>
      <w:r>
        <w:t xml:space="preserve">. </w:t>
      </w:r>
      <w:r w:rsidRPr="00857DED">
        <w:rPr>
          <w:i/>
        </w:rPr>
        <w:t xml:space="preserve">J. </w:t>
      </w:r>
      <w:proofErr w:type="spellStart"/>
      <w:r w:rsidRPr="00857DED">
        <w:rPr>
          <w:i/>
        </w:rPr>
        <w:t>Dairy</w:t>
      </w:r>
      <w:proofErr w:type="spellEnd"/>
      <w:r w:rsidRPr="00857DED">
        <w:rPr>
          <w:i/>
        </w:rPr>
        <w:t xml:space="preserve"> </w:t>
      </w:r>
      <w:proofErr w:type="spellStart"/>
      <w:r w:rsidRPr="00857DED">
        <w:rPr>
          <w:i/>
        </w:rPr>
        <w:t>Sci</w:t>
      </w:r>
      <w:proofErr w:type="spellEnd"/>
      <w:r w:rsidRPr="00857DED">
        <w:rPr>
          <w:i/>
        </w:rPr>
        <w:t>.</w:t>
      </w:r>
      <w:r>
        <w:t xml:space="preserve"> 105, 8535–8542.</w:t>
      </w:r>
    </w:p>
    <w:p w14:paraId="4E2CE9FD" w14:textId="77777777" w:rsidR="00143527" w:rsidRDefault="00143527" w:rsidP="003430FC">
      <w:pPr>
        <w:ind w:left="567" w:hanging="567"/>
        <w:rPr>
          <w:lang w:val="en-GB"/>
        </w:rPr>
      </w:pPr>
      <w:r w:rsidRPr="003430FC">
        <w:rPr>
          <w:lang w:val="en-GB"/>
        </w:rPr>
        <w:t xml:space="preserve">Van </w:t>
      </w:r>
      <w:proofErr w:type="spellStart"/>
      <w:r w:rsidRPr="003430FC">
        <w:rPr>
          <w:lang w:val="en-GB"/>
        </w:rPr>
        <w:t>Hertem</w:t>
      </w:r>
      <w:proofErr w:type="spellEnd"/>
      <w:r w:rsidRPr="003430FC">
        <w:rPr>
          <w:lang w:val="en-GB"/>
        </w:rPr>
        <w:t xml:space="preserve">, T., Rooijakkers, L., </w:t>
      </w:r>
      <w:proofErr w:type="spellStart"/>
      <w:r w:rsidRPr="003430FC">
        <w:rPr>
          <w:lang w:val="en-GB"/>
        </w:rPr>
        <w:t>Berckmans</w:t>
      </w:r>
      <w:proofErr w:type="spellEnd"/>
      <w:r w:rsidRPr="003430FC">
        <w:rPr>
          <w:lang w:val="en-GB"/>
        </w:rPr>
        <w:t xml:space="preserve">, D., </w:t>
      </w:r>
      <w:r>
        <w:rPr>
          <w:lang w:val="en-GB"/>
        </w:rPr>
        <w:t>et al.</w:t>
      </w:r>
      <w:r w:rsidRPr="003430FC">
        <w:rPr>
          <w:lang w:val="en-GB"/>
        </w:rPr>
        <w:t xml:space="preserve"> 2017. Appropriate data visualisation is key to precisio</w:t>
      </w:r>
      <w:r>
        <w:rPr>
          <w:lang w:val="en-GB"/>
        </w:rPr>
        <w:t xml:space="preserve">n livestock farming acceptance. </w:t>
      </w:r>
      <w:proofErr w:type="spellStart"/>
      <w:r w:rsidRPr="003430FC">
        <w:rPr>
          <w:i/>
          <w:lang w:val="en-GB"/>
        </w:rPr>
        <w:t>Comput</w:t>
      </w:r>
      <w:proofErr w:type="spellEnd"/>
      <w:r w:rsidRPr="003430FC">
        <w:rPr>
          <w:i/>
          <w:lang w:val="en-GB"/>
        </w:rPr>
        <w:t>. Electron. Agric</w:t>
      </w:r>
      <w:r w:rsidRPr="003430FC">
        <w:rPr>
          <w:lang w:val="en-GB"/>
        </w:rPr>
        <w:t>. 138, 1–10.</w:t>
      </w:r>
    </w:p>
    <w:p w14:paraId="2C197138" w14:textId="77777777" w:rsidR="00143527" w:rsidRDefault="00143527" w:rsidP="00CD71E7">
      <w:pPr>
        <w:ind w:left="709" w:hanging="709"/>
      </w:pPr>
      <w:r>
        <w:t>v</w:t>
      </w:r>
      <w:r w:rsidRPr="007F47B1">
        <w:t xml:space="preserve">on </w:t>
      </w:r>
      <w:proofErr w:type="spellStart"/>
      <w:r w:rsidRPr="007F47B1">
        <w:t>Soosten</w:t>
      </w:r>
      <w:proofErr w:type="spellEnd"/>
      <w:r w:rsidRPr="007F47B1">
        <w:t>, D</w:t>
      </w:r>
      <w:r>
        <w:t xml:space="preserve">., </w:t>
      </w:r>
      <w:proofErr w:type="spellStart"/>
      <w:r>
        <w:t>Meyer</w:t>
      </w:r>
      <w:proofErr w:type="spellEnd"/>
      <w:r>
        <w:t xml:space="preserve">, U., </w:t>
      </w:r>
      <w:proofErr w:type="spellStart"/>
      <w:r>
        <w:t>Flachowsky</w:t>
      </w:r>
      <w:proofErr w:type="spellEnd"/>
      <w:r>
        <w:t xml:space="preserve">, G., </w:t>
      </w:r>
      <w:proofErr w:type="spellStart"/>
      <w:r>
        <w:t>Dänicke</w:t>
      </w:r>
      <w:proofErr w:type="spellEnd"/>
      <w:r>
        <w:t>, S. 2020</w:t>
      </w:r>
      <w:r w:rsidRPr="007F47B1">
        <w:t xml:space="preserve">. </w:t>
      </w:r>
      <w:proofErr w:type="spellStart"/>
      <w:r w:rsidRPr="007F47B1">
        <w:t>Dairy</w:t>
      </w:r>
      <w:proofErr w:type="spellEnd"/>
      <w:r w:rsidRPr="007F47B1">
        <w:t xml:space="preserve"> </w:t>
      </w:r>
      <w:proofErr w:type="spellStart"/>
      <w:r w:rsidRPr="007F47B1">
        <w:t>cow</w:t>
      </w:r>
      <w:proofErr w:type="spellEnd"/>
      <w:r w:rsidRPr="007F47B1">
        <w:t xml:space="preserve"> </w:t>
      </w:r>
      <w:proofErr w:type="spellStart"/>
      <w:r w:rsidRPr="007F47B1">
        <w:t>health</w:t>
      </w:r>
      <w:proofErr w:type="spellEnd"/>
      <w:r w:rsidRPr="007F47B1">
        <w:t xml:space="preserve"> and </w:t>
      </w:r>
      <w:proofErr w:type="spellStart"/>
      <w:r w:rsidRPr="007F47B1">
        <w:t>greenhouse</w:t>
      </w:r>
      <w:proofErr w:type="spellEnd"/>
      <w:r w:rsidRPr="007F47B1">
        <w:t xml:space="preserve"> </w:t>
      </w:r>
      <w:proofErr w:type="spellStart"/>
      <w:r w:rsidRPr="007F47B1">
        <w:t>gas</w:t>
      </w:r>
      <w:proofErr w:type="spellEnd"/>
      <w:r w:rsidRPr="007F47B1">
        <w:t xml:space="preserve"> </w:t>
      </w:r>
      <w:proofErr w:type="spellStart"/>
      <w:r w:rsidRPr="007F47B1">
        <w:t>emission</w:t>
      </w:r>
      <w:proofErr w:type="spellEnd"/>
      <w:r w:rsidRPr="007F47B1">
        <w:t xml:space="preserve"> intensity. </w:t>
      </w:r>
      <w:proofErr w:type="spellStart"/>
      <w:r w:rsidRPr="007F47B1">
        <w:rPr>
          <w:i/>
        </w:rPr>
        <w:t>Dairy</w:t>
      </w:r>
      <w:proofErr w:type="spellEnd"/>
      <w:r>
        <w:t>. 1, 20–</w:t>
      </w:r>
      <w:r w:rsidRPr="007F47B1">
        <w:t>29.</w:t>
      </w:r>
    </w:p>
    <w:p w14:paraId="671930CE" w14:textId="77777777" w:rsidR="00143527" w:rsidRDefault="00143527" w:rsidP="003430FC">
      <w:pPr>
        <w:ind w:left="567" w:hanging="567"/>
        <w:rPr>
          <w:lang w:val="en-GB"/>
        </w:rPr>
      </w:pPr>
      <w:r>
        <w:rPr>
          <w:lang w:val="en-GB"/>
        </w:rPr>
        <w:t xml:space="preserve">Wall, E., </w:t>
      </w:r>
      <w:proofErr w:type="spellStart"/>
      <w:r>
        <w:rPr>
          <w:lang w:val="en-GB"/>
        </w:rPr>
        <w:t>Simm</w:t>
      </w:r>
      <w:proofErr w:type="spellEnd"/>
      <w:r>
        <w:rPr>
          <w:lang w:val="en-GB"/>
        </w:rPr>
        <w:t>, G., Moran, D.</w:t>
      </w:r>
      <w:r w:rsidRPr="003430FC">
        <w:rPr>
          <w:lang w:val="en-GB"/>
        </w:rPr>
        <w:t xml:space="preserve"> 2010. Developing breeding </w:t>
      </w:r>
      <w:r>
        <w:rPr>
          <w:lang w:val="en-GB"/>
        </w:rPr>
        <w:t xml:space="preserve">schemes to assist mitigation of </w:t>
      </w:r>
      <w:r w:rsidRPr="003430FC">
        <w:rPr>
          <w:lang w:val="en-GB"/>
        </w:rPr>
        <w:t xml:space="preserve">greenhouse gas emissions. </w:t>
      </w:r>
      <w:r w:rsidRPr="003430FC">
        <w:rPr>
          <w:i/>
          <w:lang w:val="en-GB"/>
        </w:rPr>
        <w:t>Animal</w:t>
      </w:r>
      <w:r>
        <w:rPr>
          <w:lang w:val="en-GB"/>
        </w:rPr>
        <w:t>.</w:t>
      </w:r>
      <w:r w:rsidRPr="003430FC">
        <w:rPr>
          <w:lang w:val="en-GB"/>
        </w:rPr>
        <w:t xml:space="preserve"> 4, 366–376.</w:t>
      </w:r>
    </w:p>
    <w:p w14:paraId="4C724945" w14:textId="77777777" w:rsidR="00143527" w:rsidRDefault="00143527" w:rsidP="00CD71E7">
      <w:pPr>
        <w:ind w:left="709" w:hanging="709"/>
      </w:pPr>
      <w:proofErr w:type="spellStart"/>
      <w:r w:rsidRPr="00F46735">
        <w:t>Williams</w:t>
      </w:r>
      <w:proofErr w:type="spellEnd"/>
      <w:r w:rsidRPr="00F46735">
        <w:t xml:space="preserve">, A., </w:t>
      </w:r>
      <w:proofErr w:type="spellStart"/>
      <w:r w:rsidRPr="00F46735">
        <w:t>Chatterton</w:t>
      </w:r>
      <w:proofErr w:type="spellEnd"/>
      <w:r w:rsidRPr="00F46735">
        <w:t>,</w:t>
      </w:r>
      <w:r>
        <w:t xml:space="preserve"> J., </w:t>
      </w:r>
      <w:proofErr w:type="spellStart"/>
      <w:r>
        <w:t>Heately</w:t>
      </w:r>
      <w:proofErr w:type="spellEnd"/>
      <w:r>
        <w:t xml:space="preserve">, G., </w:t>
      </w:r>
      <w:proofErr w:type="spellStart"/>
      <w:r>
        <w:t>Curwen</w:t>
      </w:r>
      <w:proofErr w:type="spellEnd"/>
      <w:r>
        <w:t>, A., Elliot, J. 2013</w:t>
      </w:r>
      <w:r w:rsidRPr="00F46735">
        <w:t xml:space="preserve">. </w:t>
      </w:r>
      <w:proofErr w:type="spellStart"/>
      <w:r w:rsidRPr="00F46735">
        <w:t>The</w:t>
      </w:r>
      <w:proofErr w:type="spellEnd"/>
      <w:r w:rsidRPr="00F46735">
        <w:t xml:space="preserve"> </w:t>
      </w:r>
      <w:proofErr w:type="spellStart"/>
      <w:r w:rsidRPr="00F46735">
        <w:t>benefits</w:t>
      </w:r>
      <w:proofErr w:type="spellEnd"/>
      <w:r w:rsidRPr="00F46735">
        <w:t xml:space="preserve"> </w:t>
      </w:r>
      <w:proofErr w:type="spellStart"/>
      <w:r w:rsidRPr="00F46735">
        <w:t>of</w:t>
      </w:r>
      <w:proofErr w:type="spellEnd"/>
      <w:r w:rsidRPr="00F46735">
        <w:t xml:space="preserve"> </w:t>
      </w:r>
      <w:proofErr w:type="spellStart"/>
      <w:r w:rsidRPr="00F46735">
        <w:t>improving</w:t>
      </w:r>
      <w:proofErr w:type="spellEnd"/>
      <w:r w:rsidRPr="00F46735">
        <w:t xml:space="preserve"> </w:t>
      </w:r>
      <w:proofErr w:type="spellStart"/>
      <w:r w:rsidRPr="00F46735">
        <w:t>cattle</w:t>
      </w:r>
      <w:proofErr w:type="spellEnd"/>
      <w:r w:rsidRPr="00F46735">
        <w:t xml:space="preserve"> </w:t>
      </w:r>
      <w:proofErr w:type="spellStart"/>
      <w:r w:rsidRPr="00F46735">
        <w:t>health</w:t>
      </w:r>
      <w:proofErr w:type="spellEnd"/>
      <w:r w:rsidRPr="00F46735">
        <w:t xml:space="preserve"> on </w:t>
      </w:r>
      <w:proofErr w:type="spellStart"/>
      <w:r w:rsidRPr="00F46735">
        <w:t>environmental</w:t>
      </w:r>
      <w:proofErr w:type="spellEnd"/>
      <w:r w:rsidRPr="00F46735">
        <w:t xml:space="preserve"> </w:t>
      </w:r>
      <w:proofErr w:type="spellStart"/>
      <w:r w:rsidRPr="00F46735">
        <w:t>impacts</w:t>
      </w:r>
      <w:proofErr w:type="spellEnd"/>
      <w:r w:rsidRPr="00F46735">
        <w:t xml:space="preserve"> and </w:t>
      </w:r>
      <w:proofErr w:type="spellStart"/>
      <w:r w:rsidRPr="00F46735">
        <w:t>enhancing</w:t>
      </w:r>
      <w:proofErr w:type="spellEnd"/>
      <w:r w:rsidRPr="00F46735">
        <w:t xml:space="preserve"> </w:t>
      </w:r>
      <w:proofErr w:type="spellStart"/>
      <w:r w:rsidRPr="00F46735">
        <w:t>sustainability</w:t>
      </w:r>
      <w:proofErr w:type="spellEnd"/>
      <w:r w:rsidRPr="00F46735">
        <w:t xml:space="preserve">. </w:t>
      </w:r>
      <w:proofErr w:type="spellStart"/>
      <w:r w:rsidRPr="00AD29E0">
        <w:rPr>
          <w:i/>
        </w:rPr>
        <w:t>Sustainable</w:t>
      </w:r>
      <w:proofErr w:type="spellEnd"/>
      <w:r w:rsidRPr="00AD29E0">
        <w:rPr>
          <w:i/>
        </w:rPr>
        <w:t xml:space="preserve"> </w:t>
      </w:r>
      <w:proofErr w:type="spellStart"/>
      <w:r w:rsidRPr="00AD29E0">
        <w:rPr>
          <w:i/>
        </w:rPr>
        <w:t>intensification</w:t>
      </w:r>
      <w:proofErr w:type="spellEnd"/>
      <w:r w:rsidRPr="00AD29E0">
        <w:rPr>
          <w:i/>
        </w:rPr>
        <w:t xml:space="preserve">: </w:t>
      </w:r>
      <w:proofErr w:type="spellStart"/>
      <w:r w:rsidRPr="00AD29E0">
        <w:rPr>
          <w:i/>
        </w:rPr>
        <w:t>The</w:t>
      </w:r>
      <w:proofErr w:type="spellEnd"/>
      <w:r w:rsidRPr="00AD29E0">
        <w:rPr>
          <w:i/>
        </w:rPr>
        <w:t xml:space="preserve"> </w:t>
      </w:r>
      <w:proofErr w:type="spellStart"/>
      <w:r w:rsidRPr="00AD29E0">
        <w:rPr>
          <w:i/>
        </w:rPr>
        <w:t>pathway</w:t>
      </w:r>
      <w:proofErr w:type="spellEnd"/>
      <w:r w:rsidRPr="00AD29E0">
        <w:rPr>
          <w:i/>
        </w:rPr>
        <w:t xml:space="preserve"> to </w:t>
      </w:r>
      <w:proofErr w:type="spellStart"/>
      <w:r w:rsidRPr="00AD29E0">
        <w:rPr>
          <w:i/>
        </w:rPr>
        <w:t>low</w:t>
      </w:r>
      <w:proofErr w:type="spellEnd"/>
      <w:r w:rsidRPr="00AD29E0">
        <w:rPr>
          <w:i/>
        </w:rPr>
        <w:t xml:space="preserve"> </w:t>
      </w:r>
      <w:proofErr w:type="spellStart"/>
      <w:r w:rsidRPr="00AD29E0">
        <w:rPr>
          <w:i/>
        </w:rPr>
        <w:t>carbon</w:t>
      </w:r>
      <w:proofErr w:type="spellEnd"/>
      <w:r w:rsidRPr="00AD29E0">
        <w:rPr>
          <w:i/>
        </w:rPr>
        <w:t xml:space="preserve"> </w:t>
      </w:r>
      <w:proofErr w:type="spellStart"/>
      <w:r w:rsidRPr="00AD29E0">
        <w:rPr>
          <w:i/>
        </w:rPr>
        <w:t>farming</w:t>
      </w:r>
      <w:proofErr w:type="spellEnd"/>
      <w:r>
        <w:t>. Edinburgh. 25–</w:t>
      </w:r>
      <w:r w:rsidRPr="00F46735">
        <w:t>27.</w:t>
      </w:r>
    </w:p>
    <w:p w14:paraId="5771AE43" w14:textId="77777777" w:rsidR="00143527" w:rsidRDefault="00143527" w:rsidP="00F25B6D">
      <w:pPr>
        <w:ind w:left="567" w:hanging="567"/>
        <w:rPr>
          <w:lang w:val="en-GB"/>
        </w:rPr>
      </w:pPr>
      <w:proofErr w:type="spellStart"/>
      <w:r w:rsidRPr="00F25B6D">
        <w:rPr>
          <w:lang w:val="en-GB"/>
        </w:rPr>
        <w:t>Ze</w:t>
      </w:r>
      <w:r>
        <w:rPr>
          <w:lang w:val="en-GB"/>
        </w:rPr>
        <w:t>hetmeier</w:t>
      </w:r>
      <w:proofErr w:type="spellEnd"/>
      <w:r>
        <w:rPr>
          <w:lang w:val="en-GB"/>
        </w:rPr>
        <w:t xml:space="preserve">, M., </w:t>
      </w:r>
      <w:proofErr w:type="spellStart"/>
      <w:r>
        <w:rPr>
          <w:lang w:val="en-GB"/>
        </w:rPr>
        <w:t>Baudracco</w:t>
      </w:r>
      <w:proofErr w:type="spellEnd"/>
      <w:r>
        <w:rPr>
          <w:lang w:val="en-GB"/>
        </w:rPr>
        <w:t>, J., Hoffmann, H.,</w:t>
      </w:r>
      <w:r w:rsidRPr="00F25B6D">
        <w:rPr>
          <w:lang w:val="en-GB"/>
        </w:rPr>
        <w:t xml:space="preserve"> </w:t>
      </w:r>
      <w:proofErr w:type="spellStart"/>
      <w:r w:rsidRPr="00F25B6D">
        <w:rPr>
          <w:lang w:val="en-GB"/>
        </w:rPr>
        <w:t>Heissenhuber</w:t>
      </w:r>
      <w:proofErr w:type="spellEnd"/>
      <w:r w:rsidRPr="00F25B6D">
        <w:rPr>
          <w:lang w:val="en-GB"/>
        </w:rPr>
        <w:t>, A.</w:t>
      </w:r>
      <w:r>
        <w:rPr>
          <w:lang w:val="en-GB"/>
        </w:rPr>
        <w:t xml:space="preserve"> 2012.</w:t>
      </w:r>
      <w:r w:rsidRPr="00F25B6D">
        <w:rPr>
          <w:lang w:val="en-GB"/>
        </w:rPr>
        <w:t xml:space="preserve"> Does incre</w:t>
      </w:r>
      <w:r>
        <w:rPr>
          <w:lang w:val="en-GB"/>
        </w:rPr>
        <w:t xml:space="preserve">asing milk yield per cow reduce </w:t>
      </w:r>
      <w:r w:rsidRPr="00F25B6D">
        <w:rPr>
          <w:lang w:val="en-GB"/>
        </w:rPr>
        <w:t xml:space="preserve">greenhouse gas emissions? A system approach. </w:t>
      </w:r>
      <w:r w:rsidRPr="00F25B6D">
        <w:rPr>
          <w:i/>
          <w:lang w:val="en-GB"/>
        </w:rPr>
        <w:t>Animal</w:t>
      </w:r>
      <w:r>
        <w:rPr>
          <w:lang w:val="en-GB"/>
        </w:rPr>
        <w:t xml:space="preserve">. </w:t>
      </w:r>
      <w:r w:rsidRPr="00F25B6D">
        <w:rPr>
          <w:lang w:val="en-GB"/>
        </w:rPr>
        <w:t>6, 154–166.</w:t>
      </w:r>
    </w:p>
    <w:p w14:paraId="3F372425" w14:textId="77777777" w:rsidR="00143527" w:rsidRDefault="00143527" w:rsidP="003430FC">
      <w:pPr>
        <w:ind w:left="567" w:hanging="567"/>
        <w:rPr>
          <w:lang w:val="en-GB"/>
        </w:rPr>
      </w:pPr>
      <w:r>
        <w:rPr>
          <w:lang w:val="en-GB"/>
        </w:rPr>
        <w:lastRenderedPageBreak/>
        <w:t>Zhang, G., Kai, P., Zong, C.</w:t>
      </w:r>
      <w:r w:rsidRPr="003430FC">
        <w:rPr>
          <w:lang w:val="en-GB"/>
        </w:rPr>
        <w:t xml:space="preserve"> 2013. Precision ventilation to</w:t>
      </w:r>
      <w:r>
        <w:rPr>
          <w:lang w:val="en-GB"/>
        </w:rPr>
        <w:t xml:space="preserve"> improve indoor air quality and </w:t>
      </w:r>
      <w:r w:rsidRPr="003430FC">
        <w:rPr>
          <w:lang w:val="en-GB"/>
        </w:rPr>
        <w:t>reduce ammonia emission of pig production housi</w:t>
      </w:r>
      <w:r>
        <w:rPr>
          <w:lang w:val="en-GB"/>
        </w:rPr>
        <w:t xml:space="preserve">ng. Precision Livestock Farming </w:t>
      </w:r>
      <w:r w:rsidRPr="003430FC">
        <w:rPr>
          <w:lang w:val="en-GB"/>
        </w:rPr>
        <w:t>2013 - Papers Presented at the 6th European Conference on P</w:t>
      </w:r>
      <w:r>
        <w:rPr>
          <w:lang w:val="en-GB"/>
        </w:rPr>
        <w:t xml:space="preserve">recision Livestock Farming, </w:t>
      </w:r>
      <w:r w:rsidRPr="003430FC">
        <w:rPr>
          <w:i/>
          <w:lang w:val="en-GB"/>
        </w:rPr>
        <w:t>ECPLF</w:t>
      </w:r>
      <w:r>
        <w:rPr>
          <w:i/>
          <w:lang w:val="en-GB"/>
        </w:rPr>
        <w:t>.</w:t>
      </w:r>
      <w:r w:rsidRPr="003430FC">
        <w:rPr>
          <w:i/>
          <w:lang w:val="en-GB"/>
        </w:rPr>
        <w:t xml:space="preserve"> </w:t>
      </w:r>
      <w:r w:rsidRPr="003430FC">
        <w:rPr>
          <w:lang w:val="en-GB"/>
        </w:rPr>
        <w:t>2013</w:t>
      </w:r>
      <w:r>
        <w:rPr>
          <w:lang w:val="en-GB"/>
        </w:rPr>
        <w:t>,</w:t>
      </w:r>
      <w:r w:rsidRPr="003430FC">
        <w:rPr>
          <w:lang w:val="en-GB"/>
        </w:rPr>
        <w:t xml:space="preserve"> 883–892.</w:t>
      </w:r>
    </w:p>
    <w:p w14:paraId="4172772F" w14:textId="77777777" w:rsidR="00143527" w:rsidRDefault="00143527" w:rsidP="003430FC">
      <w:pPr>
        <w:ind w:left="567" w:hanging="567"/>
        <w:rPr>
          <w:lang w:val="en-GB"/>
        </w:rPr>
      </w:pPr>
      <w:r w:rsidRPr="003430FC">
        <w:rPr>
          <w:lang w:val="en-GB"/>
        </w:rPr>
        <w:t>Zhao, K.</w:t>
      </w:r>
      <w:r>
        <w:rPr>
          <w:lang w:val="en-GB"/>
        </w:rPr>
        <w:t>, Bewley, J.M., He, D., Jin, X.</w:t>
      </w:r>
      <w:r w:rsidRPr="003430FC">
        <w:rPr>
          <w:lang w:val="en-GB"/>
        </w:rPr>
        <w:t xml:space="preserve"> 2018. Automatic lam</w:t>
      </w:r>
      <w:r>
        <w:rPr>
          <w:lang w:val="en-GB"/>
        </w:rPr>
        <w:t xml:space="preserve">eness detection in dairy cattle </w:t>
      </w:r>
      <w:r w:rsidRPr="003430FC">
        <w:rPr>
          <w:lang w:val="en-GB"/>
        </w:rPr>
        <w:t>based on leg swing analysis with an image processi</w:t>
      </w:r>
      <w:r>
        <w:rPr>
          <w:lang w:val="en-GB"/>
        </w:rPr>
        <w:t xml:space="preserve">ng technique. </w:t>
      </w:r>
      <w:proofErr w:type="spellStart"/>
      <w:r w:rsidRPr="003430FC">
        <w:rPr>
          <w:i/>
          <w:lang w:val="en-GB"/>
        </w:rPr>
        <w:t>Comput</w:t>
      </w:r>
      <w:proofErr w:type="spellEnd"/>
      <w:r w:rsidRPr="003430FC">
        <w:rPr>
          <w:i/>
          <w:lang w:val="en-GB"/>
        </w:rPr>
        <w:t>. Electron. Agric.</w:t>
      </w:r>
      <w:r w:rsidRPr="003430FC">
        <w:rPr>
          <w:lang w:val="en-GB"/>
        </w:rPr>
        <w:t xml:space="preserve"> 148, 226–236.</w:t>
      </w:r>
    </w:p>
    <w:p w14:paraId="4E3BE3B0" w14:textId="77777777" w:rsidR="00FD121B" w:rsidRDefault="00FD121B" w:rsidP="00F25B6D">
      <w:pPr>
        <w:ind w:left="567" w:hanging="567"/>
        <w:rPr>
          <w:lang w:val="en-GB"/>
        </w:rPr>
      </w:pPr>
    </w:p>
    <w:p w14:paraId="6A9AC514" w14:textId="77777777" w:rsidR="00DE3233" w:rsidRDefault="00DE3233" w:rsidP="00DE3233">
      <w:pPr>
        <w:rPr>
          <w:rStyle w:val="Hypertextovodkaz"/>
        </w:rPr>
      </w:pPr>
      <w:r w:rsidRPr="00224EC5">
        <w:rPr>
          <w:b/>
        </w:rPr>
        <w:t>Zpracovala</w:t>
      </w:r>
      <w:r w:rsidRPr="00224EC5">
        <w:t xml:space="preserve">: Ing. Magdaléna Štolcová, Ph.D., Výzkumný ústav živočišné výroby, v. v. i., Přátelství 815, 104 00, Praha – Uhříněves, </w:t>
      </w:r>
      <w:hyperlink r:id="rId19" w:history="1">
        <w:r w:rsidRPr="00224EC5">
          <w:rPr>
            <w:rStyle w:val="Hypertextovodkaz"/>
          </w:rPr>
          <w:t>stolcova.magdalena@vuzv.cz</w:t>
        </w:r>
      </w:hyperlink>
    </w:p>
    <w:p w14:paraId="4E8790EB" w14:textId="77777777" w:rsidR="00E61F20" w:rsidRPr="00815089" w:rsidRDefault="00E61F20" w:rsidP="00815089"/>
    <w:sectPr w:rsidR="00E61F20" w:rsidRPr="00815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81B"/>
    <w:multiLevelType w:val="hybridMultilevel"/>
    <w:tmpl w:val="E0A6F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0C1EA7"/>
    <w:multiLevelType w:val="hybridMultilevel"/>
    <w:tmpl w:val="54C68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A514A9"/>
    <w:multiLevelType w:val="hybridMultilevel"/>
    <w:tmpl w:val="74229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301899"/>
    <w:multiLevelType w:val="hybridMultilevel"/>
    <w:tmpl w:val="A63A9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174894">
    <w:abstractNumId w:val="1"/>
  </w:num>
  <w:num w:numId="2" w16cid:durableId="1145439784">
    <w:abstractNumId w:val="0"/>
  </w:num>
  <w:num w:numId="3" w16cid:durableId="1656833930">
    <w:abstractNumId w:val="3"/>
  </w:num>
  <w:num w:numId="4" w16cid:durableId="98010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NzY1NzEwtjQyMDdW0lEKTi0uzszPAykwrgUAzG6eDiwAAAA="/>
  </w:docVars>
  <w:rsids>
    <w:rsidRoot w:val="00D3281D"/>
    <w:rsid w:val="00015C97"/>
    <w:rsid w:val="00065B89"/>
    <w:rsid w:val="000A3FC2"/>
    <w:rsid w:val="000B2A9B"/>
    <w:rsid w:val="000B49F6"/>
    <w:rsid w:val="000D64AC"/>
    <w:rsid w:val="000F6AAB"/>
    <w:rsid w:val="00116526"/>
    <w:rsid w:val="00143527"/>
    <w:rsid w:val="001A4B4D"/>
    <w:rsid w:val="001E4A2C"/>
    <w:rsid w:val="00231E47"/>
    <w:rsid w:val="002419C5"/>
    <w:rsid w:val="002440A5"/>
    <w:rsid w:val="002B5A98"/>
    <w:rsid w:val="003048CB"/>
    <w:rsid w:val="003430FC"/>
    <w:rsid w:val="00344C91"/>
    <w:rsid w:val="00377428"/>
    <w:rsid w:val="003D077F"/>
    <w:rsid w:val="003E35D1"/>
    <w:rsid w:val="00403134"/>
    <w:rsid w:val="00405159"/>
    <w:rsid w:val="004C1F6B"/>
    <w:rsid w:val="005159AA"/>
    <w:rsid w:val="00553B05"/>
    <w:rsid w:val="00596EC3"/>
    <w:rsid w:val="005B6D4F"/>
    <w:rsid w:val="005D0602"/>
    <w:rsid w:val="005D37C3"/>
    <w:rsid w:val="005D64F4"/>
    <w:rsid w:val="005F3D5B"/>
    <w:rsid w:val="006214E3"/>
    <w:rsid w:val="00651550"/>
    <w:rsid w:val="00692B99"/>
    <w:rsid w:val="006A5B1C"/>
    <w:rsid w:val="00700553"/>
    <w:rsid w:val="00710CEB"/>
    <w:rsid w:val="00761152"/>
    <w:rsid w:val="00765FCA"/>
    <w:rsid w:val="007A7F15"/>
    <w:rsid w:val="007B5F0B"/>
    <w:rsid w:val="007C5469"/>
    <w:rsid w:val="007C7287"/>
    <w:rsid w:val="007F47B1"/>
    <w:rsid w:val="007F4CE1"/>
    <w:rsid w:val="00815089"/>
    <w:rsid w:val="008157D5"/>
    <w:rsid w:val="00857DED"/>
    <w:rsid w:val="00866182"/>
    <w:rsid w:val="0089093F"/>
    <w:rsid w:val="008D10BC"/>
    <w:rsid w:val="008F1DC1"/>
    <w:rsid w:val="008F4FF1"/>
    <w:rsid w:val="00904767"/>
    <w:rsid w:val="009309C3"/>
    <w:rsid w:val="0094214B"/>
    <w:rsid w:val="00962830"/>
    <w:rsid w:val="009F28D0"/>
    <w:rsid w:val="00A07D0B"/>
    <w:rsid w:val="00A41D12"/>
    <w:rsid w:val="00AC3FAE"/>
    <w:rsid w:val="00AD29E0"/>
    <w:rsid w:val="00B2011A"/>
    <w:rsid w:val="00BC0502"/>
    <w:rsid w:val="00BE352F"/>
    <w:rsid w:val="00C41F40"/>
    <w:rsid w:val="00CA39AA"/>
    <w:rsid w:val="00CD40E2"/>
    <w:rsid w:val="00CD71E7"/>
    <w:rsid w:val="00D036D9"/>
    <w:rsid w:val="00D17180"/>
    <w:rsid w:val="00D3281D"/>
    <w:rsid w:val="00DD3981"/>
    <w:rsid w:val="00DE3233"/>
    <w:rsid w:val="00DE4736"/>
    <w:rsid w:val="00DE5D9E"/>
    <w:rsid w:val="00E031A2"/>
    <w:rsid w:val="00E61F20"/>
    <w:rsid w:val="00F1272F"/>
    <w:rsid w:val="00F25B6D"/>
    <w:rsid w:val="00F3515D"/>
    <w:rsid w:val="00F451BD"/>
    <w:rsid w:val="00F46735"/>
    <w:rsid w:val="00F74E8D"/>
    <w:rsid w:val="00FD121B"/>
    <w:rsid w:val="00FF05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BF7"/>
  <w15:chartTrackingRefBased/>
  <w15:docId w15:val="{7C561244-9C10-4A98-A5FE-66EAB64A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233"/>
    <w:pPr>
      <w:spacing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E3233"/>
    <w:rPr>
      <w:color w:val="0563C1" w:themeColor="hyperlink"/>
      <w:u w:val="single"/>
    </w:rPr>
  </w:style>
  <w:style w:type="paragraph" w:styleId="Odstavecseseznamem">
    <w:name w:val="List Paragraph"/>
    <w:basedOn w:val="Normln"/>
    <w:uiPriority w:val="34"/>
    <w:qFormat/>
    <w:rsid w:val="00DE3233"/>
    <w:pPr>
      <w:ind w:left="720"/>
      <w:contextualSpacing/>
    </w:pPr>
  </w:style>
  <w:style w:type="paragraph" w:styleId="Textbubliny">
    <w:name w:val="Balloon Text"/>
    <w:basedOn w:val="Normln"/>
    <w:link w:val="TextbublinyChar"/>
    <w:uiPriority w:val="99"/>
    <w:semiHidden/>
    <w:unhideWhenUsed/>
    <w:rsid w:val="00B2011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11A"/>
    <w:rPr>
      <w:rFonts w:ascii="Segoe UI" w:hAnsi="Segoe UI" w:cs="Segoe UI"/>
      <w:sz w:val="18"/>
      <w:szCs w:val="18"/>
    </w:rPr>
  </w:style>
  <w:style w:type="character" w:styleId="Sledovanodkaz">
    <w:name w:val="FollowedHyperlink"/>
    <w:basedOn w:val="Standardnpsmoodstavce"/>
    <w:uiPriority w:val="99"/>
    <w:semiHidden/>
    <w:unhideWhenUsed/>
    <w:rsid w:val="00DE4736"/>
    <w:rPr>
      <w:color w:val="954F72" w:themeColor="followedHyperlink"/>
      <w:u w:val="single"/>
    </w:rPr>
  </w:style>
  <w:style w:type="character" w:styleId="Odkaznakoment">
    <w:name w:val="annotation reference"/>
    <w:basedOn w:val="Standardnpsmoodstavce"/>
    <w:uiPriority w:val="99"/>
    <w:semiHidden/>
    <w:unhideWhenUsed/>
    <w:rsid w:val="006A5B1C"/>
    <w:rPr>
      <w:sz w:val="16"/>
      <w:szCs w:val="16"/>
    </w:rPr>
  </w:style>
  <w:style w:type="paragraph" w:styleId="Textkomente">
    <w:name w:val="annotation text"/>
    <w:basedOn w:val="Normln"/>
    <w:link w:val="TextkomenteChar"/>
    <w:uiPriority w:val="99"/>
    <w:semiHidden/>
    <w:unhideWhenUsed/>
    <w:rsid w:val="006A5B1C"/>
    <w:rPr>
      <w:sz w:val="20"/>
      <w:szCs w:val="20"/>
    </w:rPr>
  </w:style>
  <w:style w:type="character" w:customStyle="1" w:styleId="TextkomenteChar">
    <w:name w:val="Text komentáře Char"/>
    <w:basedOn w:val="Standardnpsmoodstavce"/>
    <w:link w:val="Textkomente"/>
    <w:uiPriority w:val="99"/>
    <w:semiHidden/>
    <w:rsid w:val="006A5B1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A5B1C"/>
    <w:rPr>
      <w:b/>
      <w:bCs/>
    </w:rPr>
  </w:style>
  <w:style w:type="character" w:customStyle="1" w:styleId="PedmtkomenteChar">
    <w:name w:val="Předmět komentáře Char"/>
    <w:basedOn w:val="TextkomenteChar"/>
    <w:link w:val="Pedmtkomente"/>
    <w:uiPriority w:val="99"/>
    <w:semiHidden/>
    <w:rsid w:val="006A5B1C"/>
    <w:rPr>
      <w:rFonts w:ascii="Times New Roman" w:hAnsi="Times New Roman"/>
      <w:b/>
      <w:bCs/>
      <w:sz w:val="20"/>
      <w:szCs w:val="20"/>
    </w:rPr>
  </w:style>
  <w:style w:type="paragraph" w:customStyle="1" w:styleId="mcntmsonormal">
    <w:name w:val="mcntmsonormal"/>
    <w:basedOn w:val="Normln"/>
    <w:rsid w:val="000D64AC"/>
    <w:pPr>
      <w:spacing w:before="100" w:beforeAutospacing="1" w:after="100" w:afterAutospacing="1"/>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title=Glossary:Carbon_dioxide_equivalent" TargetMode="External"/><Relationship Id="rId13" Type="http://schemas.openxmlformats.org/officeDocument/2006/relationships/hyperlink" Target="http://dx.doi.org/10.4314/sajas.v53i2.11" TargetMode="External"/><Relationship Id="rId18" Type="http://schemas.openxmlformats.org/officeDocument/2006/relationships/hyperlink" Target="https://doi.org/10.1128/mbio.02227-1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ea.europa.eu/en/topics/in-depth/agriculture-and-food?size=n_10_n&amp;filters%5B0%5D%5Bfield%5D=readingTime&amp;filters%5B0%5D%5Btype%5D=any&amp;filters%5B0%5D%5Bvalues%5D%5B0%5D%5Bname%5D=All&amp;filters%5B0%5D%5Bvalues%5D%5B0%5D%5BrangeType%5D=fixed&amp;filters%5B1%5D%5Bfield%5D=issued.date&amp;filters%5B1%5D%5Btype%5D=any&amp;filters%5B1%5D%5Bvalues%5D%5B0%5D=Last%205%20years&amp;filters%5B2%5D%5Bfield%5D=language&amp;filters%5B2%5D%5Btype%5D=any&amp;filters%5B2%5D%5Bvalues%5D%5B0%5D=en" TargetMode="External"/><Relationship Id="rId12" Type="http://schemas.openxmlformats.org/officeDocument/2006/relationships/hyperlink" Target="https://doi.org/10.1088/1748-9326/ab6d7e" TargetMode="External"/><Relationship Id="rId17" Type="http://schemas.openxmlformats.org/officeDocument/2006/relationships/hyperlink" Target="https://doi.org/10.1038/s41612-021-00169-8" TargetMode="External"/><Relationship Id="rId2" Type="http://schemas.openxmlformats.org/officeDocument/2006/relationships/styles" Target="styles.xml"/><Relationship Id="rId16" Type="http://schemas.openxmlformats.org/officeDocument/2006/relationships/hyperlink" Target="https://doi.org/10.1186/s40168-022-0134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2903/j.efsa.2021.6905" TargetMode="External"/><Relationship Id="rId11" Type="http://schemas.openxmlformats.org/officeDocument/2006/relationships/hyperlink" Target="https://zenodo.org/records/7636699" TargetMode="External"/><Relationship Id="rId5" Type="http://schemas.openxmlformats.org/officeDocument/2006/relationships/hyperlink" Target="https://doi.org/10.1016/j.animal.2021.100294" TargetMode="External"/><Relationship Id="rId15" Type="http://schemas.openxmlformats.org/officeDocument/2006/relationships/hyperlink" Target="https://ourworldindata.org/greenhouse-gas-emissions" TargetMode="External"/><Relationship Id="rId10" Type="http://schemas.openxmlformats.org/officeDocument/2006/relationships/hyperlink" Target="https://doi.org/10.1098/rspb.2016.0150" TargetMode="External"/><Relationship Id="rId19" Type="http://schemas.openxmlformats.org/officeDocument/2006/relationships/hyperlink" Target="mailto:stolcova.magdalena@vuzv.cz" TargetMode="External"/><Relationship Id="rId4" Type="http://schemas.openxmlformats.org/officeDocument/2006/relationships/webSettings" Target="webSettings.xml"/><Relationship Id="rId9" Type="http://schemas.openxmlformats.org/officeDocument/2006/relationships/hyperlink" Target="https://doi.org/10.3390/ani9100837" TargetMode="External"/><Relationship Id="rId14" Type="http://schemas.openxmlformats.org/officeDocument/2006/relationships/hyperlink" Target="https://doi.org/10.4172/2327-4581.100016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4937</Words>
  <Characters>29131</Characters>
  <Application>Microsoft Office Word</Application>
  <DocSecurity>4</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Štolcová</dc:creator>
  <cp:keywords/>
  <dc:description/>
  <cp:lastModifiedBy>Kateřina Lukáčová</cp:lastModifiedBy>
  <cp:revision>2</cp:revision>
  <cp:lastPrinted>2023-10-24T08:08:00Z</cp:lastPrinted>
  <dcterms:created xsi:type="dcterms:W3CDTF">2023-11-21T11:51:00Z</dcterms:created>
  <dcterms:modified xsi:type="dcterms:W3CDTF">2023-11-21T11:51:00Z</dcterms:modified>
</cp:coreProperties>
</file>