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D9E6" w14:textId="77777777" w:rsidR="0016338C" w:rsidRPr="0016338C" w:rsidRDefault="0016338C" w:rsidP="001633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38C">
        <w:rPr>
          <w:rFonts w:ascii="Times New Roman" w:hAnsi="Times New Roman" w:cs="Times New Roman"/>
          <w:b/>
          <w:bCs/>
          <w:sz w:val="24"/>
          <w:szCs w:val="24"/>
        </w:rPr>
        <w:t>Přehled strategií nechemické ochrany vůči plevelům v minoritních plodinách</w:t>
      </w:r>
    </w:p>
    <w:p w14:paraId="018D9646" w14:textId="77777777" w:rsidR="00D82C24" w:rsidRPr="0016338C" w:rsidRDefault="00BB3566" w:rsidP="00C6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38C">
        <w:rPr>
          <w:rFonts w:ascii="Times New Roman" w:hAnsi="Times New Roman" w:cs="Times New Roman"/>
          <w:b/>
          <w:bCs/>
          <w:sz w:val="24"/>
          <w:szCs w:val="24"/>
        </w:rPr>
        <w:t>Non-chemical weed management strategies in minor crops: A review</w:t>
      </w:r>
    </w:p>
    <w:p w14:paraId="2B09FC70" w14:textId="40AC713C" w:rsidR="00BB3566" w:rsidRPr="00B83FE2" w:rsidRDefault="00BB3566" w:rsidP="00C66275">
      <w:pPr>
        <w:jc w:val="both"/>
        <w:rPr>
          <w:rFonts w:ascii="Times New Roman" w:hAnsi="Times New Roman" w:cs="Times New Roman"/>
          <w:sz w:val="24"/>
          <w:szCs w:val="24"/>
        </w:rPr>
      </w:pPr>
      <w:r w:rsidRPr="00B83FE2">
        <w:rPr>
          <w:rFonts w:ascii="Times New Roman" w:hAnsi="Times New Roman" w:cs="Times New Roman"/>
          <w:sz w:val="24"/>
          <w:szCs w:val="24"/>
        </w:rPr>
        <w:t xml:space="preserve">Pannacci, </w:t>
      </w:r>
      <w:r w:rsidR="00071660">
        <w:rPr>
          <w:rFonts w:ascii="Times New Roman" w:hAnsi="Times New Roman" w:cs="Times New Roman"/>
          <w:sz w:val="24"/>
          <w:szCs w:val="24"/>
        </w:rPr>
        <w:t xml:space="preserve">E, </w:t>
      </w:r>
      <w:r w:rsidRPr="00B83FE2">
        <w:rPr>
          <w:rFonts w:ascii="Times New Roman" w:hAnsi="Times New Roman" w:cs="Times New Roman"/>
          <w:sz w:val="24"/>
          <w:szCs w:val="24"/>
        </w:rPr>
        <w:t xml:space="preserve">Lattanzi, </w:t>
      </w:r>
      <w:r w:rsidR="00071660">
        <w:rPr>
          <w:rFonts w:ascii="Times New Roman" w:hAnsi="Times New Roman" w:cs="Times New Roman"/>
          <w:sz w:val="24"/>
          <w:szCs w:val="24"/>
        </w:rPr>
        <w:t xml:space="preserve">B, </w:t>
      </w:r>
      <w:r w:rsidRPr="00B83FE2">
        <w:rPr>
          <w:rFonts w:ascii="Times New Roman" w:hAnsi="Times New Roman" w:cs="Times New Roman"/>
          <w:sz w:val="24"/>
          <w:szCs w:val="24"/>
        </w:rPr>
        <w:t>Tei,</w:t>
      </w:r>
      <w:r w:rsidR="00EE59DF" w:rsidRPr="00B83FE2">
        <w:rPr>
          <w:rFonts w:ascii="Times New Roman" w:hAnsi="Times New Roman" w:cs="Times New Roman"/>
          <w:sz w:val="24"/>
          <w:szCs w:val="24"/>
        </w:rPr>
        <w:t xml:space="preserve"> </w:t>
      </w:r>
      <w:r w:rsidR="00071660">
        <w:rPr>
          <w:rFonts w:ascii="Times New Roman" w:hAnsi="Times New Roman" w:cs="Times New Roman"/>
          <w:sz w:val="24"/>
          <w:szCs w:val="24"/>
        </w:rPr>
        <w:t>F.</w:t>
      </w:r>
      <w:r w:rsidR="0019782A">
        <w:rPr>
          <w:rFonts w:ascii="Times New Roman" w:hAnsi="Times New Roman" w:cs="Times New Roman"/>
          <w:sz w:val="24"/>
          <w:szCs w:val="24"/>
        </w:rPr>
        <w:t xml:space="preserve"> </w:t>
      </w:r>
      <w:r w:rsidR="00EE59DF" w:rsidRPr="00B83FE2">
        <w:rPr>
          <w:rFonts w:ascii="Times New Roman" w:hAnsi="Times New Roman" w:cs="Times New Roman"/>
          <w:sz w:val="24"/>
          <w:szCs w:val="24"/>
        </w:rPr>
        <w:t>2017</w:t>
      </w:r>
      <w:r w:rsidR="00071660">
        <w:rPr>
          <w:rFonts w:ascii="Times New Roman" w:hAnsi="Times New Roman" w:cs="Times New Roman"/>
          <w:sz w:val="24"/>
          <w:szCs w:val="24"/>
        </w:rPr>
        <w:t>.</w:t>
      </w:r>
      <w:r w:rsidR="00EE59DF" w:rsidRPr="00B83FE2">
        <w:rPr>
          <w:rFonts w:ascii="Times New Roman" w:hAnsi="Times New Roman" w:cs="Times New Roman"/>
          <w:sz w:val="24"/>
          <w:szCs w:val="24"/>
        </w:rPr>
        <w:t xml:space="preserve"> </w:t>
      </w:r>
      <w:r w:rsidRPr="00B83FE2">
        <w:rPr>
          <w:rFonts w:ascii="Times New Roman" w:hAnsi="Times New Roman" w:cs="Times New Roman"/>
          <w:sz w:val="24"/>
          <w:szCs w:val="24"/>
        </w:rPr>
        <w:t>Non-chemical weed management strategies in minor crops: A review</w:t>
      </w:r>
      <w:r w:rsidR="0019782A">
        <w:rPr>
          <w:rFonts w:ascii="Times New Roman" w:hAnsi="Times New Roman" w:cs="Times New Roman"/>
          <w:sz w:val="24"/>
          <w:szCs w:val="24"/>
        </w:rPr>
        <w:t>.</w:t>
      </w:r>
      <w:r w:rsidR="00EE59DF" w:rsidRPr="00B83FE2">
        <w:rPr>
          <w:rFonts w:ascii="Times New Roman" w:hAnsi="Times New Roman" w:cs="Times New Roman"/>
          <w:sz w:val="24"/>
          <w:szCs w:val="24"/>
        </w:rPr>
        <w:t xml:space="preserve"> </w:t>
      </w:r>
      <w:r w:rsidRPr="00B83FE2">
        <w:rPr>
          <w:rFonts w:ascii="Times New Roman" w:hAnsi="Times New Roman" w:cs="Times New Roman"/>
          <w:sz w:val="24"/>
          <w:szCs w:val="24"/>
        </w:rPr>
        <w:t>Crop Protection 96,</w:t>
      </w:r>
      <w:r w:rsidR="00EE59DF" w:rsidRPr="00B83FE2">
        <w:rPr>
          <w:rFonts w:ascii="Times New Roman" w:hAnsi="Times New Roman" w:cs="Times New Roman"/>
          <w:sz w:val="24"/>
          <w:szCs w:val="24"/>
        </w:rPr>
        <w:t xml:space="preserve"> </w:t>
      </w:r>
      <w:r w:rsidRPr="00B83FE2">
        <w:rPr>
          <w:rFonts w:ascii="Times New Roman" w:hAnsi="Times New Roman" w:cs="Times New Roman"/>
          <w:sz w:val="24"/>
          <w:szCs w:val="24"/>
        </w:rPr>
        <w:t>44-58</w:t>
      </w:r>
      <w:r w:rsidR="00EE59DF" w:rsidRPr="00B83FE2">
        <w:rPr>
          <w:rFonts w:ascii="Times New Roman" w:hAnsi="Times New Roman" w:cs="Times New Roman"/>
          <w:sz w:val="24"/>
          <w:szCs w:val="24"/>
        </w:rPr>
        <w:t>.</w:t>
      </w:r>
    </w:p>
    <w:p w14:paraId="13BECABF" w14:textId="22C05800" w:rsidR="00BB3566" w:rsidRDefault="00FA0373" w:rsidP="00C66275">
      <w:pPr>
        <w:jc w:val="both"/>
        <w:rPr>
          <w:rFonts w:ascii="Times New Roman" w:hAnsi="Times New Roman" w:cs="Times New Roman"/>
          <w:sz w:val="24"/>
          <w:szCs w:val="24"/>
        </w:rPr>
      </w:pPr>
      <w:r w:rsidRPr="0016338C"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 w:rsidRPr="00B83FE2">
        <w:rPr>
          <w:rFonts w:ascii="Times New Roman" w:hAnsi="Times New Roman" w:cs="Times New Roman"/>
          <w:sz w:val="24"/>
          <w:szCs w:val="24"/>
        </w:rPr>
        <w:t xml:space="preserve"> Minoritní plodiny; mechanická a fyzikální regulace plevelů; integrovaná ochrana před plevelnými rostlinami</w:t>
      </w:r>
    </w:p>
    <w:p w14:paraId="47FCACD3" w14:textId="566D474F" w:rsidR="0016338C" w:rsidRPr="001A7D37" w:rsidRDefault="00FE2229" w:rsidP="00C6627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7D37">
        <w:rPr>
          <w:rFonts w:ascii="Times New Roman" w:hAnsi="Times New Roman" w:cs="Times New Roman"/>
          <w:b/>
          <w:bCs/>
          <w:sz w:val="24"/>
          <w:szCs w:val="24"/>
          <w:lang w:val="pl-PL"/>
        </w:rPr>
        <w:t>Dostupný z:</w:t>
      </w:r>
      <w:r w:rsidRPr="001A7D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7D37" w:rsidRPr="001A7D37">
        <w:rPr>
          <w:rFonts w:ascii="Times New Roman" w:hAnsi="Times New Roman" w:cs="Times New Roman"/>
          <w:sz w:val="24"/>
          <w:szCs w:val="24"/>
          <w:lang w:val="pl-PL"/>
        </w:rPr>
        <w:t>https://www.sciencedirect.com/science/article/abs/pii/S0261219417300212</w:t>
      </w:r>
    </w:p>
    <w:p w14:paraId="1E0EBB70" w14:textId="60C5E6E8" w:rsidR="00D87296" w:rsidRDefault="00C61B7E" w:rsidP="00C6627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3FE2">
        <w:rPr>
          <w:rFonts w:ascii="Times New Roman" w:hAnsi="Times New Roman" w:cs="Times New Roman"/>
          <w:sz w:val="24"/>
          <w:szCs w:val="24"/>
        </w:rPr>
        <w:t>Minoritní plodiny (chřest, ředkvičky, tuřín, česnek, ovoce, rostliny pro léčebné použití, a další) mají vedle hlavních klíčových plodin (obiloviny, kukuřice, okopaniny) nezastupitelné postavení</w:t>
      </w:r>
      <w:r w:rsidR="00B8330C" w:rsidRPr="00B83FE2">
        <w:rPr>
          <w:rFonts w:ascii="Times New Roman" w:hAnsi="Times New Roman" w:cs="Times New Roman"/>
          <w:sz w:val="24"/>
          <w:szCs w:val="24"/>
        </w:rPr>
        <w:t xml:space="preserve"> jak z hlediska potravního koše</w:t>
      </w:r>
      <w:r w:rsidR="003E42D0" w:rsidRPr="00B83FE2">
        <w:rPr>
          <w:rFonts w:ascii="Times New Roman" w:hAnsi="Times New Roman" w:cs="Times New Roman"/>
          <w:sz w:val="24"/>
          <w:szCs w:val="24"/>
        </w:rPr>
        <w:t>,</w:t>
      </w:r>
      <w:r w:rsidR="00B8330C" w:rsidRPr="00B83FE2">
        <w:rPr>
          <w:rFonts w:ascii="Times New Roman" w:hAnsi="Times New Roman" w:cs="Times New Roman"/>
          <w:sz w:val="24"/>
          <w:szCs w:val="24"/>
        </w:rPr>
        <w:t xml:space="preserve"> biodiverzity</w:t>
      </w:r>
      <w:r w:rsidR="003E42D0" w:rsidRPr="00B83FE2">
        <w:rPr>
          <w:rFonts w:ascii="Times New Roman" w:hAnsi="Times New Roman" w:cs="Times New Roman"/>
          <w:sz w:val="24"/>
          <w:szCs w:val="24"/>
        </w:rPr>
        <w:t>, provázanost s nízkou výměrou pěstování, specifické znalosti I technické vybavení, odlišný marketing i socioekonomické pozadí produkce</w:t>
      </w:r>
      <w:r w:rsidR="00B8330C" w:rsidRPr="00B83FE2">
        <w:rPr>
          <w:rFonts w:ascii="Times New Roman" w:hAnsi="Times New Roman" w:cs="Times New Roman"/>
          <w:sz w:val="24"/>
          <w:szCs w:val="24"/>
        </w:rPr>
        <w:t xml:space="preserve">. </w:t>
      </w:r>
      <w:r w:rsidR="003E42D0" w:rsidRPr="00B83FE2">
        <w:rPr>
          <w:rFonts w:ascii="Times New Roman" w:hAnsi="Times New Roman" w:cs="Times New Roman"/>
          <w:sz w:val="24"/>
          <w:szCs w:val="24"/>
          <w:lang w:val="pl-PL"/>
        </w:rPr>
        <w:t>Hodnota produkce minoritních plodin dosahuje v EU hodnoty 60 miliard EUR za rok, tedy více než 20 % hodnoty celkové zemědělské produkce EU. Z hlediska agrotechniky, nároků na bezpečnost potravim, vzrůstajícm požadavkům na ochranu biodiverzity i životního prostředí jsou oproti dominantním plodinám v nevýhodě ve vztahu k dostupnosti množství povolených přípravků na ochranu, resp. účinných látek potřebných pro rotaci v rámci antirezistentních strategií, což se velmi výrazně dotýká managementu plevelů.</w:t>
      </w:r>
      <w:r w:rsidR="00800B4D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Omezená až nedostatečná </w:t>
      </w:r>
      <w:r w:rsidR="00D87296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dostupnost herbicidů </w:t>
      </w:r>
      <w:r w:rsidR="00800B4D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klade zvýšené nároky na integraci </w:t>
      </w:r>
      <w:r w:rsidR="00D87296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nechemických metod regulace plevelů. </w:t>
      </w:r>
      <w:r w:rsidR="00800B4D" w:rsidRPr="00B83FE2">
        <w:rPr>
          <w:rFonts w:ascii="Times New Roman" w:hAnsi="Times New Roman" w:cs="Times New Roman"/>
          <w:sz w:val="24"/>
          <w:szCs w:val="24"/>
          <w:lang w:val="pl-PL"/>
        </w:rPr>
        <w:t>Autoři článku se tak snaží podat</w:t>
      </w:r>
      <w:r w:rsidR="00D87296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00B4D" w:rsidRPr="00B83FE2">
        <w:rPr>
          <w:rFonts w:ascii="Times New Roman" w:hAnsi="Times New Roman" w:cs="Times New Roman"/>
          <w:sz w:val="24"/>
          <w:szCs w:val="24"/>
          <w:lang w:val="pl-PL"/>
        </w:rPr>
        <w:t>komplexní přehled možností těchto technik a přístupů z hlediska v</w:t>
      </w:r>
      <w:r w:rsidR="00D87296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výzkumu poskytnout účinná a udržitelná řešení, prosadit politiky, které by poskytl</w:t>
      </w:r>
      <w:r w:rsidR="00800B4D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ymezení výzkumných potřeb, transferu stávajícího poznání do praxe, ale I prosazení podpůrných politik tak, aby se situace v tomto důležitém, ale ohroženém segmentu rostlinné produkce stabilizovala a do budoucna zlepšila. 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Na prvním místě je kladen důraz na proaktivní opatření, které mají zabránit šíření plevelů a zamezit zavlékání nových druhů plevelů. Toho lze dosáhnout 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např. 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>dodržováním používáním osiva s vysokou stupněm čistoty, prevencí v péči o nářadí (čištění nářadí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, traktorů) či 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>filtrov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>áním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závlahov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>é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vod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>y. Velmi podstatné roli hrají veškeré způsoby mechanické regulace plevelů plečkováním a to včetně nejmodernějších postupů spojených s využitím senzorové techniky, díky které zažívá tao metoda renesanci. Zřejmé popularita je spojena I s tím, že tyto postupy nezanechávají v půdě ani rostlinách žádná chemická rezidua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. Z těchto důvodů jsou mechanické metody regulace plevelů hlavním 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nástrojem 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v 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systémech 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>ekologick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>ého pěstování.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Fyzikální metody regulace plevelů používané v minoritních plodinách 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>zahrnují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mulčování, 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>využití plamene, páry či postupy vázané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mikrovln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>né záření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, laser, 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>nebo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gama záření. </w:t>
      </w:r>
      <w:r w:rsidR="00DE6592" w:rsidRPr="00B83FE2">
        <w:rPr>
          <w:rFonts w:ascii="Times New Roman" w:hAnsi="Times New Roman" w:cs="Times New Roman"/>
          <w:sz w:val="24"/>
          <w:szCs w:val="24"/>
          <w:lang w:val="pl-PL"/>
        </w:rPr>
        <w:t>Otázka jejich rozšíření je spojena s vyřešením ekonomické efektivity, dostatečné účinnosti a dostupnosti těchto technologií.</w:t>
      </w:r>
      <w:r w:rsidR="00985C34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Oproti jiným oblastem ochrany rostlin maji biologické metody </w:t>
      </w:r>
      <w:r w:rsidR="003136F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velmi </w:t>
      </w:r>
      <w:r w:rsidR="00985C34" w:rsidRPr="00B83FE2">
        <w:rPr>
          <w:rFonts w:ascii="Times New Roman" w:hAnsi="Times New Roman" w:cs="Times New Roman"/>
          <w:sz w:val="24"/>
          <w:szCs w:val="24"/>
          <w:lang w:val="pl-PL"/>
        </w:rPr>
        <w:t>omezené využití</w:t>
      </w:r>
      <w:r w:rsidR="003136FA" w:rsidRPr="00B83FE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C440E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 Závěrem autoři přehledu shrnují, že v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nechemické regulaci plevelů u minoritních plodin existují dvě </w:t>
      </w:r>
      <w:r w:rsidR="004C440E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zásadní opatření, která spočívají v 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>prevenc</w:t>
      </w:r>
      <w:r w:rsidR="004C440E" w:rsidRPr="00B83FE2">
        <w:rPr>
          <w:rFonts w:ascii="Times New Roman" w:hAnsi="Times New Roman" w:cs="Times New Roman"/>
          <w:sz w:val="24"/>
          <w:szCs w:val="24"/>
          <w:lang w:val="pl-PL"/>
        </w:rPr>
        <w:t>i vycházející z podpory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C440E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konkurenčních vztahů </w:t>
      </w:r>
      <w:r w:rsidR="00CE573F" w:rsidRPr="00B83FE2">
        <w:rPr>
          <w:rFonts w:ascii="Times New Roman" w:hAnsi="Times New Roman" w:cs="Times New Roman"/>
          <w:sz w:val="24"/>
          <w:szCs w:val="24"/>
          <w:lang w:val="pl-PL"/>
        </w:rPr>
        <w:t>vůči plevelům a regulaci založené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573F" w:rsidRPr="00B83FE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technologického rozvoj</w:t>
      </w:r>
      <w:r w:rsidR="00CE573F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573F" w:rsidRPr="00B83FE2">
        <w:rPr>
          <w:rFonts w:ascii="Times New Roman" w:hAnsi="Times New Roman" w:cs="Times New Roman"/>
          <w:sz w:val="24"/>
          <w:szCs w:val="24"/>
          <w:lang w:val="pl-PL"/>
        </w:rPr>
        <w:t>včetně potřebných znalosti pro jejich využití v praxi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. Tato opatření však musí být podporována výzkumem a </w:t>
      </w:r>
      <w:r w:rsidR="00CE573F" w:rsidRPr="00B83FE2">
        <w:rPr>
          <w:rFonts w:ascii="Times New Roman" w:hAnsi="Times New Roman" w:cs="Times New Roman"/>
          <w:sz w:val="24"/>
          <w:szCs w:val="24"/>
          <w:lang w:val="pl-PL"/>
        </w:rPr>
        <w:t>ideálně i podpůrnými politikami</w:t>
      </w:r>
      <w:r w:rsidR="0046165A" w:rsidRPr="00B83FE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3383BA2" w14:textId="69F88CFF" w:rsidR="007B4CAD" w:rsidRPr="007B4CAD" w:rsidRDefault="007B4CAD" w:rsidP="00C662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CAD">
        <w:rPr>
          <w:rFonts w:ascii="Times New Roman" w:hAnsi="Times New Roman" w:cs="Times New Roman"/>
          <w:b/>
          <w:bCs/>
          <w:sz w:val="24"/>
          <w:szCs w:val="24"/>
          <w:lang w:val="en-US"/>
        </w:rPr>
        <w:t>Zpracoval:</w:t>
      </w:r>
      <w:r w:rsidRPr="007B4CAD">
        <w:rPr>
          <w:rFonts w:ascii="Times New Roman" w:hAnsi="Times New Roman" w:cs="Times New Roman"/>
          <w:sz w:val="24"/>
          <w:szCs w:val="24"/>
          <w:lang w:val="en-US"/>
        </w:rPr>
        <w:t xml:space="preserve"> Ing. Jan Lukáš, Ph.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D., </w:t>
      </w:r>
      <w:r w:rsidR="00AC615F" w:rsidRPr="00AC615F">
        <w:rPr>
          <w:rFonts w:ascii="Times New Roman" w:hAnsi="Times New Roman" w:cs="Times New Roman"/>
          <w:sz w:val="24"/>
          <w:szCs w:val="24"/>
          <w:lang w:val="en-US"/>
        </w:rPr>
        <w:t>Výzkumný ústav rostlinné výroby, v. v. i.</w:t>
      </w:r>
      <w:r w:rsidR="00AC615F">
        <w:rPr>
          <w:rFonts w:ascii="Times New Roman" w:hAnsi="Times New Roman" w:cs="Times New Roman"/>
          <w:sz w:val="24"/>
          <w:szCs w:val="24"/>
          <w:lang w:val="en-US"/>
        </w:rPr>
        <w:t>, lukas@vurv.cz</w:t>
      </w:r>
    </w:p>
    <w:sectPr w:rsidR="007B4CAD" w:rsidRPr="007B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66"/>
    <w:rsid w:val="00071660"/>
    <w:rsid w:val="0016338C"/>
    <w:rsid w:val="0019782A"/>
    <w:rsid w:val="001A7D37"/>
    <w:rsid w:val="003136FA"/>
    <w:rsid w:val="003E42D0"/>
    <w:rsid w:val="0046165A"/>
    <w:rsid w:val="004C440E"/>
    <w:rsid w:val="007B4CAD"/>
    <w:rsid w:val="00800B4D"/>
    <w:rsid w:val="00985373"/>
    <w:rsid w:val="00985C34"/>
    <w:rsid w:val="00AC615F"/>
    <w:rsid w:val="00B8330C"/>
    <w:rsid w:val="00B83FE2"/>
    <w:rsid w:val="00BB3566"/>
    <w:rsid w:val="00C61B7E"/>
    <w:rsid w:val="00C66275"/>
    <w:rsid w:val="00CE573F"/>
    <w:rsid w:val="00D82C24"/>
    <w:rsid w:val="00D87296"/>
    <w:rsid w:val="00DE6592"/>
    <w:rsid w:val="00DF3385"/>
    <w:rsid w:val="00EA1A09"/>
    <w:rsid w:val="00EE59DF"/>
    <w:rsid w:val="00FA0373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3F44"/>
  <w15:chartTrackingRefBased/>
  <w15:docId w15:val="{030BBB98-3920-418A-A0A0-0C488A1D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Kateřina Lukáčová</cp:lastModifiedBy>
  <cp:revision>12</cp:revision>
  <dcterms:created xsi:type="dcterms:W3CDTF">2023-02-16T08:52:00Z</dcterms:created>
  <dcterms:modified xsi:type="dcterms:W3CDTF">2023-03-02T13:38:00Z</dcterms:modified>
</cp:coreProperties>
</file>