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01B9" w14:textId="5D6E1D99" w:rsidR="00E12FE1" w:rsidRDefault="00E12FE1" w:rsidP="001222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2FE1">
        <w:rPr>
          <w:rFonts w:ascii="Times New Roman" w:hAnsi="Times New Roman" w:cs="Times New Roman"/>
          <w:b/>
          <w:sz w:val="24"/>
        </w:rPr>
        <w:t xml:space="preserve">Autonomní sledování vinic pomocí mobilního robota s řízením </w:t>
      </w:r>
      <w:r>
        <w:rPr>
          <w:rFonts w:ascii="Times New Roman" w:hAnsi="Times New Roman" w:cs="Times New Roman"/>
          <w:b/>
          <w:sz w:val="24"/>
        </w:rPr>
        <w:t xml:space="preserve">pomocí </w:t>
      </w:r>
      <w:r w:rsidRPr="00E12FE1">
        <w:rPr>
          <w:rFonts w:ascii="Times New Roman" w:hAnsi="Times New Roman" w:cs="Times New Roman"/>
          <w:b/>
          <w:sz w:val="24"/>
        </w:rPr>
        <w:t xml:space="preserve">čtyř kol a 2D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LiDAR</w:t>
      </w:r>
      <w:r>
        <w:rPr>
          <w:rFonts w:ascii="Times New Roman" w:hAnsi="Times New Roman" w:cs="Times New Roman"/>
          <w:b/>
          <w:sz w:val="24"/>
        </w:rPr>
        <w:t>u</w:t>
      </w:r>
      <w:proofErr w:type="spellEnd"/>
    </w:p>
    <w:p w14:paraId="402B4653" w14:textId="77777777" w:rsidR="00E12FE1" w:rsidRDefault="00E12FE1" w:rsidP="001222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FE1">
        <w:rPr>
          <w:rFonts w:ascii="Times New Roman" w:hAnsi="Times New Roman" w:cs="Times New Roman"/>
          <w:b/>
          <w:sz w:val="24"/>
        </w:rPr>
        <w:t>Autonomous</w:t>
      </w:r>
      <w:proofErr w:type="spellEnd"/>
      <w:r w:rsidRPr="00E12F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Vineyard</w:t>
      </w:r>
      <w:proofErr w:type="spellEnd"/>
      <w:r w:rsidRPr="00E12F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Tracking</w:t>
      </w:r>
      <w:proofErr w:type="spellEnd"/>
      <w:r w:rsidRPr="00E12F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Using</w:t>
      </w:r>
      <w:proofErr w:type="spellEnd"/>
      <w:r w:rsidRPr="00E12FE1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Four</w:t>
      </w:r>
      <w:proofErr w:type="spellEnd"/>
      <w:r w:rsidRPr="00E12FE1">
        <w:rPr>
          <w:rFonts w:ascii="Times New Roman" w:hAnsi="Times New Roman" w:cs="Times New Roman"/>
          <w:b/>
          <w:sz w:val="24"/>
        </w:rPr>
        <w:t>-Wheel-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Steering</w:t>
      </w:r>
      <w:proofErr w:type="spellEnd"/>
      <w:r w:rsidRPr="00E12FE1">
        <w:rPr>
          <w:rFonts w:ascii="Times New Roman" w:hAnsi="Times New Roman" w:cs="Times New Roman"/>
          <w:b/>
          <w:sz w:val="24"/>
        </w:rPr>
        <w:t xml:space="preserve"> Mobile Robot and a 2D </w:t>
      </w:r>
      <w:proofErr w:type="spellStart"/>
      <w:r w:rsidRPr="00E12FE1">
        <w:rPr>
          <w:rFonts w:ascii="Times New Roman" w:hAnsi="Times New Roman" w:cs="Times New Roman"/>
          <w:b/>
          <w:sz w:val="24"/>
        </w:rPr>
        <w:t>LiDAR</w:t>
      </w:r>
      <w:proofErr w:type="spellEnd"/>
    </w:p>
    <w:p w14:paraId="5E4525DA" w14:textId="09BA4414" w:rsidR="00AC52CE" w:rsidRPr="00AC52CE" w:rsidRDefault="007873F2" w:rsidP="0012225D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Iberraken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Gaurier</w:t>
      </w:r>
      <w:proofErr w:type="spellEnd"/>
      <w:r>
        <w:rPr>
          <w:rFonts w:ascii="Times New Roman" w:hAnsi="Times New Roman" w:cs="Times New Roman"/>
          <w:sz w:val="24"/>
          <w:szCs w:val="24"/>
        </w:rPr>
        <w:t>, F.,</w:t>
      </w:r>
      <w:proofErr w:type="spellStart"/>
      <w:r>
        <w:rPr>
          <w:rFonts w:ascii="Times New Roman" w:hAnsi="Times New Roman" w:cs="Times New Roman"/>
          <w:sz w:val="24"/>
          <w:szCs w:val="24"/>
        </w:rPr>
        <w:t>Roux</w:t>
      </w:r>
      <w:proofErr w:type="spellEnd"/>
      <w:r>
        <w:rPr>
          <w:rFonts w:ascii="Times New Roman" w:hAnsi="Times New Roman" w:cs="Times New Roman"/>
          <w:sz w:val="24"/>
          <w:szCs w:val="24"/>
        </w:rPr>
        <w:t>, J-CH.,</w:t>
      </w:r>
      <w:proofErr w:type="spellStart"/>
      <w:r>
        <w:rPr>
          <w:rFonts w:ascii="Times New Roman" w:hAnsi="Times New Roman" w:cs="Times New Roman"/>
          <w:sz w:val="24"/>
          <w:szCs w:val="24"/>
        </w:rPr>
        <w:t>Chaballier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Lenain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 w:rsidR="005C3E03">
        <w:rPr>
          <w:rFonts w:ascii="Times New Roman" w:hAnsi="Times New Roman" w:cs="Times New Roman"/>
          <w:sz w:val="24"/>
          <w:szCs w:val="24"/>
        </w:rPr>
        <w:t xml:space="preserve"> 202</w:t>
      </w:r>
      <w:r w:rsidR="0075749A">
        <w:rPr>
          <w:rFonts w:ascii="Times New Roman" w:hAnsi="Times New Roman" w:cs="Times New Roman"/>
          <w:sz w:val="24"/>
          <w:szCs w:val="24"/>
        </w:rPr>
        <w:t>2</w:t>
      </w:r>
      <w:r w:rsidR="005C3E03">
        <w:rPr>
          <w:rFonts w:ascii="Times New Roman" w:hAnsi="Times New Roman" w:cs="Times New Roman"/>
          <w:sz w:val="24"/>
          <w:szCs w:val="24"/>
        </w:rPr>
        <w:t>.</w:t>
      </w:r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>-Wheel-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 w:rsidRPr="007873F2">
        <w:rPr>
          <w:rFonts w:ascii="Times New Roman" w:hAnsi="Times New Roman" w:cs="Times New Roman"/>
          <w:sz w:val="24"/>
          <w:szCs w:val="24"/>
        </w:rPr>
        <w:t xml:space="preserve"> Mobile Robot and a 2D </w:t>
      </w:r>
      <w:proofErr w:type="spellStart"/>
      <w:r w:rsidRPr="007873F2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AC52CE">
        <w:rPr>
          <w:rFonts w:ascii="Times New Roman" w:hAnsi="Times New Roman" w:cs="Times New Roman"/>
          <w:sz w:val="24"/>
        </w:rPr>
        <w:t>.</w:t>
      </w:r>
      <w:r w:rsidR="00AC52CE" w:rsidRPr="00AC5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3F2">
        <w:rPr>
          <w:rFonts w:ascii="Times New Roman" w:hAnsi="Times New Roman" w:cs="Times New Roman"/>
          <w:sz w:val="24"/>
        </w:rPr>
        <w:t>AgriEngineering</w:t>
      </w:r>
      <w:proofErr w:type="spellEnd"/>
      <w:r w:rsidRPr="007873F2">
        <w:rPr>
          <w:rFonts w:ascii="Times New Roman" w:hAnsi="Times New Roman" w:cs="Times New Roman"/>
          <w:sz w:val="24"/>
        </w:rPr>
        <w:t xml:space="preserve"> 2022, 4(4), 826-846</w:t>
      </w:r>
      <w:r w:rsidR="00056ADA">
        <w:rPr>
          <w:rFonts w:ascii="Times New Roman" w:hAnsi="Times New Roman" w:cs="Times New Roman"/>
          <w:sz w:val="24"/>
        </w:rPr>
        <w:t>.</w:t>
      </w:r>
    </w:p>
    <w:p w14:paraId="5E4525DB" w14:textId="289E1027" w:rsidR="0079338A" w:rsidRDefault="00AC52CE" w:rsidP="001222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E57">
        <w:rPr>
          <w:rFonts w:ascii="Times New Roman" w:hAnsi="Times New Roman"/>
          <w:b/>
          <w:sz w:val="24"/>
          <w:szCs w:val="24"/>
        </w:rPr>
        <w:t>Klíčová slova:</w:t>
      </w:r>
      <w:r>
        <w:rPr>
          <w:rFonts w:ascii="Times New Roman" w:hAnsi="Times New Roman"/>
          <w:sz w:val="24"/>
          <w:szCs w:val="24"/>
        </w:rPr>
        <w:t xml:space="preserve"> </w:t>
      </w:r>
      <w:r w:rsidR="007873F2" w:rsidRPr="007873F2">
        <w:rPr>
          <w:rFonts w:ascii="Times New Roman" w:hAnsi="Times New Roman"/>
          <w:sz w:val="24"/>
          <w:szCs w:val="24"/>
        </w:rPr>
        <w:t>zemědělská robotika; navigace</w:t>
      </w:r>
      <w:r w:rsidR="007873F2">
        <w:rPr>
          <w:rFonts w:ascii="Times New Roman" w:hAnsi="Times New Roman"/>
          <w:sz w:val="24"/>
          <w:szCs w:val="24"/>
        </w:rPr>
        <w:t>,</w:t>
      </w:r>
      <w:r w:rsidR="007873F2" w:rsidRPr="007873F2">
        <w:rPr>
          <w:rFonts w:ascii="Times New Roman" w:hAnsi="Times New Roman"/>
          <w:sz w:val="24"/>
          <w:szCs w:val="24"/>
        </w:rPr>
        <w:t xml:space="preserve"> </w:t>
      </w:r>
      <w:r w:rsidR="007873F2">
        <w:rPr>
          <w:rFonts w:ascii="Times New Roman" w:hAnsi="Times New Roman"/>
          <w:sz w:val="24"/>
          <w:szCs w:val="24"/>
        </w:rPr>
        <w:t>LIDAR</w:t>
      </w:r>
      <w:r w:rsidR="007873F2" w:rsidRPr="007873F2">
        <w:rPr>
          <w:rFonts w:ascii="Times New Roman" w:hAnsi="Times New Roman"/>
          <w:sz w:val="24"/>
          <w:szCs w:val="24"/>
        </w:rPr>
        <w:t>; mobilní čtyřkolka; sledování řádků</w:t>
      </w:r>
    </w:p>
    <w:p w14:paraId="5E4525DC" w14:textId="480D9EE9" w:rsidR="0079338A" w:rsidRDefault="00AC52CE" w:rsidP="0012225D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2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7873F2" w:rsidRPr="007873F2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https://doi.org/10.3390/agriengineering4040053</w:t>
      </w:r>
    </w:p>
    <w:p w14:paraId="40E08D53" w14:textId="4FBB37BE" w:rsidR="00663DC8" w:rsidRDefault="0075749A" w:rsidP="00E12F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50729"/>
      <w:r>
        <w:rPr>
          <w:rFonts w:ascii="Times New Roman" w:hAnsi="Times New Roman" w:cs="Times New Roman"/>
          <w:sz w:val="24"/>
          <w:szCs w:val="24"/>
        </w:rPr>
        <w:t xml:space="preserve">Článek se zabývá problematikou </w:t>
      </w:r>
      <w:r w:rsidR="009164EF">
        <w:rPr>
          <w:rFonts w:ascii="Times New Roman" w:hAnsi="Times New Roman" w:cs="Times New Roman"/>
          <w:sz w:val="24"/>
          <w:szCs w:val="24"/>
        </w:rPr>
        <w:t>uplatnění robotů v rostlinné výrobě, k</w:t>
      </w:r>
      <w:r w:rsidR="00BD5D32">
        <w:rPr>
          <w:rFonts w:ascii="Times New Roman" w:hAnsi="Times New Roman" w:cs="Times New Roman"/>
          <w:sz w:val="24"/>
          <w:szCs w:val="24"/>
        </w:rPr>
        <w:t>o</w:t>
      </w:r>
      <w:r w:rsidR="009164EF">
        <w:rPr>
          <w:rFonts w:ascii="Times New Roman" w:hAnsi="Times New Roman" w:cs="Times New Roman"/>
          <w:sz w:val="24"/>
          <w:szCs w:val="24"/>
        </w:rPr>
        <w:t>nkrétně v trvalých výsadbách - vinohradech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E12FE1" w:rsidRPr="00E12FE1">
        <w:rPr>
          <w:rFonts w:ascii="Times New Roman" w:hAnsi="Times New Roman" w:cs="Times New Roman"/>
          <w:sz w:val="24"/>
          <w:szCs w:val="24"/>
        </w:rPr>
        <w:t xml:space="preserve">Intenzivní pokroky v robotice </w:t>
      </w:r>
      <w:r w:rsidR="00BD5D32">
        <w:rPr>
          <w:rFonts w:ascii="Times New Roman" w:hAnsi="Times New Roman" w:cs="Times New Roman"/>
          <w:sz w:val="24"/>
          <w:szCs w:val="24"/>
        </w:rPr>
        <w:t>v mnoha případech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usnadnily provádění únavných </w:t>
      </w:r>
      <w:r w:rsidR="00BD5D32">
        <w:rPr>
          <w:rFonts w:ascii="Times New Roman" w:hAnsi="Times New Roman" w:cs="Times New Roman"/>
          <w:sz w:val="24"/>
          <w:szCs w:val="24"/>
        </w:rPr>
        <w:t>stereotypních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úkolů v našem každodenním životě. </w:t>
      </w:r>
      <w:r w:rsidR="00BD5D32">
        <w:rPr>
          <w:rFonts w:ascii="Times New Roman" w:hAnsi="Times New Roman" w:cs="Times New Roman"/>
          <w:sz w:val="24"/>
          <w:szCs w:val="24"/>
        </w:rPr>
        <w:t>Ještě výraznější je tento trend patrný v průmyslové výrobě. V oblasti zemědělství, bohužel,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</w:t>
      </w:r>
      <w:r w:rsidR="00BD5D32">
        <w:rPr>
          <w:rFonts w:ascii="Times New Roman" w:hAnsi="Times New Roman" w:cs="Times New Roman"/>
          <w:sz w:val="24"/>
          <w:szCs w:val="24"/>
        </w:rPr>
        <w:t>toto tvrzení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ještě plně neplatí</w:t>
      </w:r>
      <w:r w:rsidR="00BD5D32">
        <w:rPr>
          <w:rFonts w:ascii="Times New Roman" w:hAnsi="Times New Roman" w:cs="Times New Roman"/>
          <w:sz w:val="24"/>
          <w:szCs w:val="24"/>
        </w:rPr>
        <w:t>. Důvodem je, že v přírodním prostředí se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mnoho parametrů </w:t>
      </w:r>
      <w:r w:rsidR="00BD5D32">
        <w:rPr>
          <w:rFonts w:ascii="Times New Roman" w:hAnsi="Times New Roman" w:cs="Times New Roman"/>
          <w:sz w:val="24"/>
          <w:szCs w:val="24"/>
        </w:rPr>
        <w:t>významně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mění (</w:t>
      </w:r>
      <w:r w:rsidR="00BD5D32">
        <w:rPr>
          <w:rFonts w:ascii="Times New Roman" w:hAnsi="Times New Roman" w:cs="Times New Roman"/>
          <w:sz w:val="24"/>
          <w:szCs w:val="24"/>
        </w:rPr>
        <w:t xml:space="preserve">klimatické podmínky, průběh počasí a distribuce srážek, </w:t>
      </w:r>
      <w:r w:rsidR="00E12FE1" w:rsidRPr="00E12FE1">
        <w:rPr>
          <w:rFonts w:ascii="Times New Roman" w:hAnsi="Times New Roman" w:cs="Times New Roman"/>
          <w:sz w:val="24"/>
          <w:szCs w:val="24"/>
        </w:rPr>
        <w:t>druh vegetace, intera</w:t>
      </w:r>
      <w:r w:rsidR="00BD5D32">
        <w:rPr>
          <w:rFonts w:ascii="Times New Roman" w:hAnsi="Times New Roman" w:cs="Times New Roman"/>
          <w:sz w:val="24"/>
          <w:szCs w:val="24"/>
        </w:rPr>
        <w:t>kce půdy na vlivy podporující utužení a další antropogenní vlivy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atd.) Použití robotů v </w:t>
      </w:r>
      <w:r w:rsidR="00BD5D32">
        <w:rPr>
          <w:rFonts w:ascii="Times New Roman" w:hAnsi="Times New Roman" w:cs="Times New Roman"/>
          <w:sz w:val="24"/>
          <w:szCs w:val="24"/>
        </w:rPr>
        <w:t>zemědělství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je nicméně důležité</w:t>
      </w:r>
      <w:r w:rsidR="00BD5D32">
        <w:rPr>
          <w:rFonts w:ascii="Times New Roman" w:hAnsi="Times New Roman" w:cs="Times New Roman"/>
          <w:sz w:val="24"/>
          <w:szCs w:val="24"/>
        </w:rPr>
        <w:t xml:space="preserve"> z hlediska strategie zajištění dostatku potravin s ohledem na ochranu životního prostředí a  udržitelnost</w:t>
      </w:r>
      <w:r w:rsidR="00FA41AD">
        <w:rPr>
          <w:rFonts w:ascii="Times New Roman" w:hAnsi="Times New Roman" w:cs="Times New Roman"/>
          <w:sz w:val="24"/>
          <w:szCs w:val="24"/>
        </w:rPr>
        <w:t>.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</w:t>
      </w:r>
      <w:r w:rsidR="00FA41AD">
        <w:rPr>
          <w:rFonts w:ascii="Times New Roman" w:hAnsi="Times New Roman" w:cs="Times New Roman"/>
          <w:sz w:val="24"/>
          <w:szCs w:val="24"/>
        </w:rPr>
        <w:t xml:space="preserve">Z většiny studií jednoznačně vyplývá, že problematika 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snížení dopadů </w:t>
      </w:r>
      <w:r w:rsidR="00FA41AD">
        <w:rPr>
          <w:rFonts w:ascii="Times New Roman" w:hAnsi="Times New Roman" w:cs="Times New Roman"/>
          <w:sz w:val="24"/>
          <w:szCs w:val="24"/>
        </w:rPr>
        <w:t xml:space="preserve">činnosti člověka 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na životní prostředí vyžaduje použití alternativních postupů, které vyžadují vysoce přesnou práci a časté operace. V důsledku toho návrh robotů pro agroekologii zahrnuje zejména dostupnost vysoce přesných autonomních navigačních procesů souvisejících s plodinami a přizpůsobení se jejich variabilitě. </w:t>
      </w:r>
      <w:r w:rsidR="00FA41AD">
        <w:rPr>
          <w:rFonts w:ascii="Times New Roman" w:hAnsi="Times New Roman" w:cs="Times New Roman"/>
          <w:sz w:val="24"/>
          <w:szCs w:val="24"/>
        </w:rPr>
        <w:t>Č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lánek navrhuje několik </w:t>
      </w:r>
      <w:r w:rsidR="00FA41AD">
        <w:rPr>
          <w:rFonts w:ascii="Times New Roman" w:hAnsi="Times New Roman" w:cs="Times New Roman"/>
          <w:sz w:val="24"/>
          <w:szCs w:val="24"/>
        </w:rPr>
        <w:t>způsobů řešení úloh spojených se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sledování</w:t>
      </w:r>
      <w:r w:rsidR="00FA41AD">
        <w:rPr>
          <w:rFonts w:ascii="Times New Roman" w:hAnsi="Times New Roman" w:cs="Times New Roman"/>
          <w:sz w:val="24"/>
          <w:szCs w:val="24"/>
        </w:rPr>
        <w:t>m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řádků plodin pomocí </w:t>
      </w:r>
      <w:r w:rsidR="00FA41AD">
        <w:rPr>
          <w:rFonts w:ascii="Times New Roman" w:hAnsi="Times New Roman" w:cs="Times New Roman"/>
          <w:sz w:val="24"/>
          <w:szCs w:val="24"/>
        </w:rPr>
        <w:t xml:space="preserve">portálového 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mobilního robota s řízením čtyř kol. Využívá 2D </w:t>
      </w:r>
      <w:proofErr w:type="spellStart"/>
      <w:r w:rsidR="00E12FE1" w:rsidRPr="00E12FE1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E12FE1" w:rsidRPr="00E12FE1">
        <w:rPr>
          <w:rFonts w:ascii="Times New Roman" w:hAnsi="Times New Roman" w:cs="Times New Roman"/>
          <w:sz w:val="24"/>
          <w:szCs w:val="24"/>
        </w:rPr>
        <w:t xml:space="preserve"> umožňující detekci řádků obilí ve 3D díky pohybu robota. To umožňuje definici referenční trajektorie, která je sledována pomocí dvou různých řídicích přístupů. Hlavní cílenou aplikací je navigace na vinicích pro </w:t>
      </w:r>
      <w:r w:rsidR="00FA41AD">
        <w:rPr>
          <w:rFonts w:ascii="Times New Roman" w:hAnsi="Times New Roman" w:cs="Times New Roman"/>
          <w:sz w:val="24"/>
          <w:szCs w:val="24"/>
        </w:rPr>
        <w:t>realizaci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několika druhů operací, jako je monitorování, ořez nebo přesn</w:t>
      </w:r>
      <w:r w:rsidR="00FA41AD">
        <w:rPr>
          <w:rFonts w:ascii="Times New Roman" w:hAnsi="Times New Roman" w:cs="Times New Roman"/>
          <w:sz w:val="24"/>
          <w:szCs w:val="24"/>
        </w:rPr>
        <w:t>á aplikace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postřik</w:t>
      </w:r>
      <w:r w:rsidR="00FA41AD">
        <w:rPr>
          <w:rFonts w:ascii="Times New Roman" w:hAnsi="Times New Roman" w:cs="Times New Roman"/>
          <w:sz w:val="24"/>
          <w:szCs w:val="24"/>
        </w:rPr>
        <w:t>ů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. V první části je popsána strategie detekce řádků založená na 2D </w:t>
      </w:r>
      <w:proofErr w:type="spellStart"/>
      <w:r w:rsidR="00E12FE1" w:rsidRPr="00E12FE1">
        <w:rPr>
          <w:rFonts w:ascii="Times New Roman" w:hAnsi="Times New Roman" w:cs="Times New Roman"/>
          <w:sz w:val="24"/>
          <w:szCs w:val="24"/>
        </w:rPr>
        <w:t>LiDAR</w:t>
      </w:r>
      <w:r w:rsidR="00FA41A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12FE1" w:rsidRPr="00E12FE1">
        <w:rPr>
          <w:rFonts w:ascii="Times New Roman" w:hAnsi="Times New Roman" w:cs="Times New Roman"/>
          <w:sz w:val="24"/>
          <w:szCs w:val="24"/>
        </w:rPr>
        <w:t xml:space="preserve"> </w:t>
      </w:r>
      <w:r w:rsidR="00FA41AD">
        <w:rPr>
          <w:rFonts w:ascii="Times New Roman" w:hAnsi="Times New Roman" w:cs="Times New Roman"/>
          <w:sz w:val="24"/>
          <w:szCs w:val="24"/>
        </w:rPr>
        <w:t>umístěného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před robota tak, aby </w:t>
      </w:r>
      <w:r w:rsidR="00FA41AD">
        <w:rPr>
          <w:rFonts w:ascii="Times New Roman" w:hAnsi="Times New Roman" w:cs="Times New Roman"/>
          <w:sz w:val="24"/>
          <w:szCs w:val="24"/>
        </w:rPr>
        <w:t xml:space="preserve">snímaná data 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odpovídala předem definovanému tvaru řádku vinice. Postupně detekované oblasti zájmu jsou agregovány podél místního pohybu robota prostřednictvím systémové </w:t>
      </w:r>
      <w:proofErr w:type="spellStart"/>
      <w:r w:rsidR="00E12FE1" w:rsidRPr="00E12FE1">
        <w:rPr>
          <w:rFonts w:ascii="Times New Roman" w:hAnsi="Times New Roman" w:cs="Times New Roman"/>
          <w:sz w:val="24"/>
          <w:szCs w:val="24"/>
        </w:rPr>
        <w:t>odometrie</w:t>
      </w:r>
      <w:proofErr w:type="spellEnd"/>
      <w:r w:rsidR="00E12FE1" w:rsidRPr="00E12FE1">
        <w:rPr>
          <w:rFonts w:ascii="Times New Roman" w:hAnsi="Times New Roman" w:cs="Times New Roman"/>
          <w:sz w:val="24"/>
          <w:szCs w:val="24"/>
        </w:rPr>
        <w:t xml:space="preserve">. To umožňuje výpočet místní trajektorie, kterou má robot sledovat. V druhé části je navržena řídicí architektura, která umožňuje řízení mobilního robota s řízením čtyř kol. Zkoumají se dvě různé strategie, jedna je založena na zpětném kroku, zatímco druhá nezávisle zvažuje regulaci polohy přední a zadní řízené nápravy. Výsledky těchto regulačních </w:t>
      </w:r>
      <w:r w:rsidR="00FA41AD">
        <w:rPr>
          <w:rFonts w:ascii="Times New Roman" w:hAnsi="Times New Roman" w:cs="Times New Roman"/>
          <w:sz w:val="24"/>
          <w:szCs w:val="24"/>
        </w:rPr>
        <w:t>algoritmů</w:t>
      </w:r>
      <w:r w:rsidR="00E12FE1" w:rsidRPr="00E12FE1">
        <w:rPr>
          <w:rFonts w:ascii="Times New Roman" w:hAnsi="Times New Roman" w:cs="Times New Roman"/>
          <w:sz w:val="24"/>
          <w:szCs w:val="24"/>
        </w:rPr>
        <w:t xml:space="preserve"> jsou poté porovnány v rozšířeném simulačním rámci s využitím 3D rekonstrukce skutečných vinic v různých ročních obdobích.</w:t>
      </w:r>
    </w:p>
    <w:p w14:paraId="25BCF318" w14:textId="77777777" w:rsidR="00A60736" w:rsidRDefault="00A60736" w:rsidP="00A60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Ing. Jiří Souček, Ph.D., VÚZT, jiri.soucek@vuzt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25E5" w14:textId="77777777" w:rsidR="009B28FA" w:rsidRPr="00A21A3D" w:rsidRDefault="009B28FA" w:rsidP="0012225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28FA" w:rsidRPr="00A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56ADA"/>
    <w:rsid w:val="00056C43"/>
    <w:rsid w:val="0007046C"/>
    <w:rsid w:val="00086A92"/>
    <w:rsid w:val="00094924"/>
    <w:rsid w:val="0012225D"/>
    <w:rsid w:val="00141449"/>
    <w:rsid w:val="00184DC3"/>
    <w:rsid w:val="0029786C"/>
    <w:rsid w:val="003756D5"/>
    <w:rsid w:val="003E3F9D"/>
    <w:rsid w:val="00421A4F"/>
    <w:rsid w:val="004B2487"/>
    <w:rsid w:val="005B5CD8"/>
    <w:rsid w:val="005C3E03"/>
    <w:rsid w:val="005F2616"/>
    <w:rsid w:val="0066008C"/>
    <w:rsid w:val="00663DC8"/>
    <w:rsid w:val="00667B49"/>
    <w:rsid w:val="00683B6B"/>
    <w:rsid w:val="006A4883"/>
    <w:rsid w:val="006C41F0"/>
    <w:rsid w:val="006D2DB7"/>
    <w:rsid w:val="0075749A"/>
    <w:rsid w:val="007873F2"/>
    <w:rsid w:val="0079338A"/>
    <w:rsid w:val="007B2B35"/>
    <w:rsid w:val="007C7E19"/>
    <w:rsid w:val="008A6B95"/>
    <w:rsid w:val="009164EF"/>
    <w:rsid w:val="0092462B"/>
    <w:rsid w:val="00947001"/>
    <w:rsid w:val="009B28FA"/>
    <w:rsid w:val="00A21A3D"/>
    <w:rsid w:val="00A36238"/>
    <w:rsid w:val="00A60736"/>
    <w:rsid w:val="00AC52CE"/>
    <w:rsid w:val="00AE3236"/>
    <w:rsid w:val="00B423B1"/>
    <w:rsid w:val="00B77879"/>
    <w:rsid w:val="00B90793"/>
    <w:rsid w:val="00BD5D32"/>
    <w:rsid w:val="00BE272B"/>
    <w:rsid w:val="00C24035"/>
    <w:rsid w:val="00C95D93"/>
    <w:rsid w:val="00D77BDA"/>
    <w:rsid w:val="00E12FE1"/>
    <w:rsid w:val="00E93793"/>
    <w:rsid w:val="00ED0BAD"/>
    <w:rsid w:val="00EE4715"/>
    <w:rsid w:val="00F84B3D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Kateřina Lukáčová</cp:lastModifiedBy>
  <cp:revision>2</cp:revision>
  <dcterms:created xsi:type="dcterms:W3CDTF">2022-12-17T16:42:00Z</dcterms:created>
  <dcterms:modified xsi:type="dcterms:W3CDTF">2022-12-17T16:42:00Z</dcterms:modified>
</cp:coreProperties>
</file>