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59AC" w14:textId="77777777" w:rsidR="0019147D" w:rsidRPr="0019147D" w:rsidRDefault="0019147D" w:rsidP="001914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47D">
        <w:rPr>
          <w:rFonts w:ascii="Times New Roman" w:hAnsi="Times New Roman" w:cs="Times New Roman"/>
          <w:b/>
          <w:bCs/>
          <w:sz w:val="24"/>
          <w:szCs w:val="24"/>
        </w:rPr>
        <w:t>Využití nanotechnologie pro detekci rostlinných patogenů</w:t>
      </w:r>
    </w:p>
    <w:p w14:paraId="16DA87A0" w14:textId="24034934" w:rsidR="00BB6D29" w:rsidRPr="0019147D" w:rsidRDefault="00D92A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47D">
        <w:rPr>
          <w:rFonts w:ascii="Times New Roman" w:hAnsi="Times New Roman" w:cs="Times New Roman"/>
          <w:b/>
          <w:bCs/>
          <w:sz w:val="24"/>
          <w:szCs w:val="24"/>
        </w:rPr>
        <w:t>Nanotechnology for the detection of plant pathogens</w:t>
      </w:r>
    </w:p>
    <w:p w14:paraId="2D1C1FEA" w14:textId="6D71D6C5" w:rsidR="00D92AB2" w:rsidRPr="0019147D" w:rsidRDefault="00D92AB2" w:rsidP="00D92AB2">
      <w:pPr>
        <w:rPr>
          <w:rFonts w:ascii="Times New Roman" w:hAnsi="Times New Roman" w:cs="Times New Roman"/>
          <w:sz w:val="24"/>
          <w:szCs w:val="24"/>
        </w:rPr>
      </w:pPr>
      <w:r w:rsidRPr="0019147D">
        <w:rPr>
          <w:rFonts w:ascii="Times New Roman" w:hAnsi="Times New Roman" w:cs="Times New Roman"/>
          <w:sz w:val="24"/>
          <w:szCs w:val="24"/>
        </w:rPr>
        <w:t xml:space="preserve">Shivashakarappa, </w:t>
      </w:r>
      <w:r w:rsidR="00435CE6">
        <w:rPr>
          <w:rFonts w:ascii="Times New Roman" w:hAnsi="Times New Roman" w:cs="Times New Roman"/>
          <w:sz w:val="24"/>
          <w:szCs w:val="24"/>
        </w:rPr>
        <w:t xml:space="preserve">K, </w:t>
      </w:r>
      <w:r w:rsidRPr="0019147D">
        <w:rPr>
          <w:rFonts w:ascii="Times New Roman" w:hAnsi="Times New Roman" w:cs="Times New Roman"/>
          <w:sz w:val="24"/>
          <w:szCs w:val="24"/>
        </w:rPr>
        <w:t xml:space="preserve">Reddy, </w:t>
      </w:r>
      <w:r w:rsidR="00435CE6">
        <w:rPr>
          <w:rFonts w:ascii="Times New Roman" w:hAnsi="Times New Roman" w:cs="Times New Roman"/>
          <w:sz w:val="24"/>
          <w:szCs w:val="24"/>
        </w:rPr>
        <w:t xml:space="preserve">V, </w:t>
      </w:r>
      <w:r w:rsidRPr="0019147D">
        <w:rPr>
          <w:rFonts w:ascii="Times New Roman" w:hAnsi="Times New Roman" w:cs="Times New Roman"/>
          <w:sz w:val="24"/>
          <w:szCs w:val="24"/>
        </w:rPr>
        <w:t xml:space="preserve">Tupakula, </w:t>
      </w:r>
      <w:r w:rsidR="00435CE6">
        <w:rPr>
          <w:rFonts w:ascii="Times New Roman" w:hAnsi="Times New Roman" w:cs="Times New Roman"/>
          <w:sz w:val="24"/>
          <w:szCs w:val="24"/>
        </w:rPr>
        <w:t xml:space="preserve">VK, </w:t>
      </w:r>
      <w:r w:rsidRPr="0019147D">
        <w:rPr>
          <w:rFonts w:ascii="Times New Roman" w:hAnsi="Times New Roman" w:cs="Times New Roman"/>
          <w:sz w:val="24"/>
          <w:szCs w:val="24"/>
        </w:rPr>
        <w:t xml:space="preserve">Farnian, </w:t>
      </w:r>
      <w:r w:rsidR="00435CE6">
        <w:rPr>
          <w:rFonts w:ascii="Times New Roman" w:hAnsi="Times New Roman" w:cs="Times New Roman"/>
          <w:sz w:val="24"/>
          <w:szCs w:val="24"/>
        </w:rPr>
        <w:t xml:space="preserve">A, </w:t>
      </w:r>
      <w:r w:rsidRPr="0019147D">
        <w:rPr>
          <w:rFonts w:ascii="Times New Roman" w:hAnsi="Times New Roman" w:cs="Times New Roman"/>
          <w:sz w:val="24"/>
          <w:szCs w:val="24"/>
        </w:rPr>
        <w:t xml:space="preserve">Vuppula, </w:t>
      </w:r>
      <w:r w:rsidR="00435CE6">
        <w:rPr>
          <w:rFonts w:ascii="Times New Roman" w:hAnsi="Times New Roman" w:cs="Times New Roman"/>
          <w:sz w:val="24"/>
          <w:szCs w:val="24"/>
        </w:rPr>
        <w:t xml:space="preserve">A, </w:t>
      </w:r>
      <w:r w:rsidRPr="0019147D">
        <w:rPr>
          <w:rFonts w:ascii="Times New Roman" w:hAnsi="Times New Roman" w:cs="Times New Roman"/>
          <w:sz w:val="24"/>
          <w:szCs w:val="24"/>
        </w:rPr>
        <w:t>Gunnaiah</w:t>
      </w:r>
      <w:r w:rsidR="00435CE6">
        <w:rPr>
          <w:rFonts w:ascii="Times New Roman" w:hAnsi="Times New Roman" w:cs="Times New Roman"/>
          <w:sz w:val="24"/>
          <w:szCs w:val="24"/>
        </w:rPr>
        <w:t>, R</w:t>
      </w:r>
      <w:r w:rsidR="001733F3" w:rsidRPr="0019147D">
        <w:rPr>
          <w:rFonts w:ascii="Times New Roman" w:hAnsi="Times New Roman" w:cs="Times New Roman"/>
          <w:sz w:val="24"/>
          <w:szCs w:val="24"/>
        </w:rPr>
        <w:t>.</w:t>
      </w:r>
      <w:r w:rsidRPr="0019147D">
        <w:rPr>
          <w:rFonts w:ascii="Times New Roman" w:hAnsi="Times New Roman" w:cs="Times New Roman"/>
          <w:sz w:val="24"/>
          <w:szCs w:val="24"/>
        </w:rPr>
        <w:t xml:space="preserve"> 2022</w:t>
      </w:r>
      <w:r w:rsidR="001733F3" w:rsidRPr="0019147D">
        <w:rPr>
          <w:rFonts w:ascii="Times New Roman" w:hAnsi="Times New Roman" w:cs="Times New Roman"/>
          <w:sz w:val="24"/>
          <w:szCs w:val="24"/>
        </w:rPr>
        <w:t>.</w:t>
      </w:r>
      <w:r w:rsidRPr="0019147D">
        <w:rPr>
          <w:rFonts w:ascii="Times New Roman" w:hAnsi="Times New Roman" w:cs="Times New Roman"/>
          <w:sz w:val="24"/>
          <w:szCs w:val="24"/>
        </w:rPr>
        <w:t xml:space="preserve"> Nanotechnology for the detection of plant pathogens</w:t>
      </w:r>
      <w:r w:rsidR="001733F3" w:rsidRPr="0019147D">
        <w:rPr>
          <w:rFonts w:ascii="Times New Roman" w:hAnsi="Times New Roman" w:cs="Times New Roman"/>
          <w:sz w:val="24"/>
          <w:szCs w:val="24"/>
        </w:rPr>
        <w:t>.</w:t>
      </w:r>
      <w:r w:rsidRPr="0019147D">
        <w:rPr>
          <w:rFonts w:ascii="Times New Roman" w:hAnsi="Times New Roman" w:cs="Times New Roman"/>
          <w:sz w:val="24"/>
          <w:szCs w:val="24"/>
        </w:rPr>
        <w:t xml:space="preserve"> Plant Nano Biology, 2</w:t>
      </w:r>
      <w:r w:rsidR="001733F3" w:rsidRPr="0019147D">
        <w:rPr>
          <w:rFonts w:ascii="Times New Roman" w:hAnsi="Times New Roman" w:cs="Times New Roman"/>
          <w:sz w:val="24"/>
          <w:szCs w:val="24"/>
        </w:rPr>
        <w:t>.</w:t>
      </w:r>
    </w:p>
    <w:p w14:paraId="14875DE7" w14:textId="6DE33337" w:rsidR="00E029D0" w:rsidRPr="0019147D" w:rsidRDefault="00E029D0" w:rsidP="00E029D0">
      <w:pPr>
        <w:rPr>
          <w:rFonts w:ascii="Times New Roman" w:hAnsi="Times New Roman" w:cs="Times New Roman"/>
          <w:sz w:val="24"/>
          <w:szCs w:val="24"/>
        </w:rPr>
      </w:pPr>
      <w:r w:rsidRPr="0019147D">
        <w:rPr>
          <w:rFonts w:ascii="Times New Roman" w:hAnsi="Times New Roman" w:cs="Times New Roman"/>
          <w:b/>
          <w:bCs/>
          <w:sz w:val="24"/>
          <w:szCs w:val="24"/>
        </w:rPr>
        <w:t>Klíčová slova:</w:t>
      </w:r>
      <w:r w:rsidRPr="0019147D">
        <w:rPr>
          <w:rFonts w:ascii="Times New Roman" w:hAnsi="Times New Roman" w:cs="Times New Roman"/>
          <w:sz w:val="24"/>
          <w:szCs w:val="24"/>
        </w:rPr>
        <w:t xml:space="preserve"> Zemědělství, Choroby rostlin, Patogeny, Diagnostika, Nanotechnologie</w:t>
      </w:r>
    </w:p>
    <w:p w14:paraId="4030C3C2" w14:textId="521C67BE" w:rsidR="0018304B" w:rsidRPr="0019147D" w:rsidRDefault="001733F3" w:rsidP="00E029D0">
      <w:pPr>
        <w:rPr>
          <w:rFonts w:ascii="Times New Roman" w:hAnsi="Times New Roman" w:cs="Times New Roman"/>
          <w:sz w:val="24"/>
          <w:szCs w:val="24"/>
        </w:rPr>
      </w:pPr>
      <w:r w:rsidRPr="0019147D">
        <w:rPr>
          <w:rFonts w:ascii="Times New Roman" w:hAnsi="Times New Roman" w:cs="Times New Roman"/>
          <w:b/>
          <w:bCs/>
          <w:sz w:val="24"/>
          <w:szCs w:val="24"/>
        </w:rPr>
        <w:t>Dostupný z:</w:t>
      </w:r>
      <w:r w:rsidR="0019147D">
        <w:rPr>
          <w:rFonts w:ascii="Times New Roman" w:hAnsi="Times New Roman" w:cs="Times New Roman"/>
          <w:sz w:val="24"/>
          <w:szCs w:val="24"/>
        </w:rPr>
        <w:t xml:space="preserve"> </w:t>
      </w:r>
      <w:r w:rsidR="0019147D" w:rsidRPr="0019147D">
        <w:rPr>
          <w:rFonts w:ascii="Times New Roman" w:hAnsi="Times New Roman" w:cs="Times New Roman"/>
          <w:sz w:val="24"/>
          <w:szCs w:val="24"/>
        </w:rPr>
        <w:t>https://www.sciencedirect.com/science/article/pii/S2773111122000183</w:t>
      </w:r>
    </w:p>
    <w:p w14:paraId="0A7D7C8B" w14:textId="1C7741F9" w:rsidR="00136F41" w:rsidRPr="0019147D" w:rsidRDefault="0018304B" w:rsidP="00466F56">
      <w:pPr>
        <w:jc w:val="both"/>
        <w:rPr>
          <w:rFonts w:ascii="Times New Roman" w:hAnsi="Times New Roman" w:cs="Times New Roman"/>
          <w:sz w:val="24"/>
          <w:szCs w:val="24"/>
        </w:rPr>
      </w:pPr>
      <w:r w:rsidRPr="0019147D">
        <w:rPr>
          <w:rFonts w:ascii="Times New Roman" w:hAnsi="Times New Roman" w:cs="Times New Roman"/>
          <w:sz w:val="24"/>
          <w:szCs w:val="24"/>
        </w:rPr>
        <w:t xml:space="preserve">Rostoucí nároky na zemědělskou činnost s cílem zvýšit produktivitu plodin a uspokojit tak poptávku po potravinách pro 7 milard lidí nabírají v mnoha částech světa na síle, přičemž naráží na produkční limity agroekosystémů a potíží spojených s maximalizací používání intenzifikačních prostředků v podobě přípravků na ochranu rostlin. Každoročně jsou plodiny ohrožována širokým spektrem biotických stresů, což vede k významným ztrátám na kvantitě i kvalitě rostlinné produkce. Choroby rostlin, které jsou způsobeny infekcí patogeny a problémy spojené s výskytem škůdců, jsou významné faktory omezujícími efektivitu zemědělské produkce. </w:t>
      </w:r>
      <w:r w:rsidR="00656936" w:rsidRPr="0019147D">
        <w:rPr>
          <w:rFonts w:ascii="Times New Roman" w:hAnsi="Times New Roman" w:cs="Times New Roman"/>
          <w:sz w:val="24"/>
          <w:szCs w:val="24"/>
        </w:rPr>
        <w:t>Celosvětově se odhaduje, že hmyzí škůdci jsou zodpovědní za 14 %, zatímco a původci chorob rostlin za 13 % ztrát na úrodě, což implikuje  peněžní ztráty na úrovní 2000 miliard dolarů. Náklady spojené s detekcí a kontrolou patogenů jsou však relativně nízké - méně než 3 % celkových nákladů spojených s rostlinnou produkcí. Přesná a včasná diagnostika umožňující přijetí proaktivních rozhodnutí a opatření je klíčem k zásadním omezením ztrát. V této souvislosti je extrémně zajímavá možnost využít nanotechnologií pro účely rychlé a včasné identifikaci chorob rostlin a rostlinných patogenů. Nanomateriály mají unikátní vlastnosti pro detekci rostlinných patogenů vzhledem k velikostním poměrům k cílový</w:t>
      </w:r>
      <w:r w:rsidR="00970AA4" w:rsidRPr="0019147D">
        <w:rPr>
          <w:rFonts w:ascii="Times New Roman" w:hAnsi="Times New Roman" w:cs="Times New Roman"/>
          <w:sz w:val="24"/>
          <w:szCs w:val="24"/>
        </w:rPr>
        <w:t>m</w:t>
      </w:r>
      <w:r w:rsidR="00656936" w:rsidRPr="0019147D">
        <w:rPr>
          <w:rFonts w:ascii="Times New Roman" w:hAnsi="Times New Roman" w:cs="Times New Roman"/>
          <w:sz w:val="24"/>
          <w:szCs w:val="24"/>
        </w:rPr>
        <w:t xml:space="preserve"> </w:t>
      </w:r>
      <w:r w:rsidR="00970AA4" w:rsidRPr="0019147D">
        <w:rPr>
          <w:rFonts w:ascii="Times New Roman" w:hAnsi="Times New Roman" w:cs="Times New Roman"/>
          <w:sz w:val="24"/>
          <w:szCs w:val="24"/>
        </w:rPr>
        <w:t>organismům</w:t>
      </w:r>
      <w:r w:rsidR="00656936" w:rsidRPr="0019147D">
        <w:rPr>
          <w:rFonts w:ascii="Times New Roman" w:hAnsi="Times New Roman" w:cs="Times New Roman"/>
          <w:sz w:val="24"/>
          <w:szCs w:val="24"/>
        </w:rPr>
        <w:t xml:space="preserve">. Autoři </w:t>
      </w:r>
      <w:r w:rsidR="00297A8C" w:rsidRPr="0019147D">
        <w:rPr>
          <w:rFonts w:ascii="Times New Roman" w:hAnsi="Times New Roman" w:cs="Times New Roman"/>
          <w:sz w:val="24"/>
          <w:szCs w:val="24"/>
        </w:rPr>
        <w:t xml:space="preserve">v článku popisují a komentují nově vyvinuté aplikace pro nanotechnologických nástrojů kterými jsou: mikrojehličkové náplasti, nanoporové sekvenování, nanokódování, nanobiosenzory, kvantové tečky, vybavení nanodiagnostických souprav, kovové nanočástice, nanodiagnostika založená na miRNA a nanosenzory založené na maticích. Například plíseň bramborová Phytoptera infestans může být rychle a přesně detekována pomocí metody mikrojehličkových náplastí spolu s využitím chytrého telefonu, který umožňuje diagnostiku během 30 minut přímo v polních podmínkách. </w:t>
      </w:r>
      <w:r w:rsidR="00136F41" w:rsidRPr="0019147D">
        <w:rPr>
          <w:rFonts w:ascii="Times New Roman" w:hAnsi="Times New Roman" w:cs="Times New Roman"/>
          <w:sz w:val="24"/>
          <w:szCs w:val="24"/>
        </w:rPr>
        <w:t>Technologie sekvenování s nanopóry pro identifikaci bakterie Xylella fastidiosa umožňuje identifikaci v polních podmínkách za 13 minut. Pomocí mikrofluidního nanobiosenzorového čipu bylo dosaženo citlivé a selektivní detekce mykotoxinu zearalenon produkovaného Fusarium sp. pro jeho přesné a rychlé stanovení ve vzorcích kukuřičné siláže. Na jiném příkladu je demonstrováno jak</w:t>
      </w:r>
      <w:r w:rsidR="00466F56" w:rsidRPr="0019147D">
        <w:rPr>
          <w:rFonts w:ascii="Times New Roman" w:hAnsi="Times New Roman" w:cs="Times New Roman"/>
          <w:sz w:val="24"/>
          <w:szCs w:val="24"/>
        </w:rPr>
        <w:t xml:space="preserve"> lze pomocí formulace sloučenin nanostříbra a oxidu křemičitého bojovat proti rostlinným patogenům, jako jsou Phytophthora spp., Rhizoctonia spp., Colletotrichum spp., Botrytis spp., Magnaporthe spp. a Pythium spp. Pozoruhodnou vlastností těchto kompozitních nanočástic je jejich dlouhodobá kontrola bez toxicity a s minimaplizací rizika vzniku rezistence. </w:t>
      </w:r>
    </w:p>
    <w:p w14:paraId="178A35DB" w14:textId="48A721FE" w:rsidR="0018304B" w:rsidRPr="0019147D" w:rsidRDefault="0019147D" w:rsidP="0018304B">
      <w:pPr>
        <w:rPr>
          <w:rFonts w:ascii="Times New Roman" w:hAnsi="Times New Roman" w:cs="Times New Roman"/>
          <w:sz w:val="24"/>
          <w:szCs w:val="24"/>
        </w:rPr>
      </w:pPr>
      <w:r w:rsidRPr="00435CE6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>
        <w:rPr>
          <w:rFonts w:ascii="Times New Roman" w:hAnsi="Times New Roman" w:cs="Times New Roman"/>
          <w:sz w:val="24"/>
          <w:szCs w:val="24"/>
        </w:rPr>
        <w:t xml:space="preserve"> Ing. Jan Lukáš, Ph.D., </w:t>
      </w:r>
      <w:r w:rsidR="00435CE6" w:rsidRPr="00435CE6">
        <w:rPr>
          <w:rFonts w:ascii="Times New Roman" w:hAnsi="Times New Roman" w:cs="Times New Roman"/>
          <w:sz w:val="24"/>
          <w:szCs w:val="24"/>
        </w:rPr>
        <w:t>Výzkumný ústav rostlinné výroby, v. v. i.</w:t>
      </w:r>
      <w:r w:rsidR="00435CE6">
        <w:rPr>
          <w:rFonts w:ascii="Times New Roman" w:hAnsi="Times New Roman" w:cs="Times New Roman"/>
          <w:sz w:val="24"/>
          <w:szCs w:val="24"/>
        </w:rPr>
        <w:t>. lukas@vurv.cz</w:t>
      </w:r>
    </w:p>
    <w:sectPr w:rsidR="0018304B" w:rsidRPr="00191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B2"/>
    <w:rsid w:val="00136F41"/>
    <w:rsid w:val="001733F3"/>
    <w:rsid w:val="0018304B"/>
    <w:rsid w:val="0019147D"/>
    <w:rsid w:val="00297A8C"/>
    <w:rsid w:val="00435CE6"/>
    <w:rsid w:val="00466F56"/>
    <w:rsid w:val="00656936"/>
    <w:rsid w:val="00970AA4"/>
    <w:rsid w:val="00A147AA"/>
    <w:rsid w:val="00BB6D29"/>
    <w:rsid w:val="00D92AB2"/>
    <w:rsid w:val="00E0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88BD"/>
  <w15:chartTrackingRefBased/>
  <w15:docId w15:val="{CA19DAAE-32A4-489B-88F0-F28AD32C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029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2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VURV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Kateřina Lukáčová</cp:lastModifiedBy>
  <cp:revision>5</cp:revision>
  <dcterms:created xsi:type="dcterms:W3CDTF">2023-01-13T09:22:00Z</dcterms:created>
  <dcterms:modified xsi:type="dcterms:W3CDTF">2023-02-03T09:54:00Z</dcterms:modified>
</cp:coreProperties>
</file>