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CFF7" w14:textId="77777777" w:rsidR="008719AE" w:rsidRPr="00356E12" w:rsidRDefault="008719AE" w:rsidP="00ED3E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E12">
        <w:rPr>
          <w:rFonts w:ascii="Times New Roman" w:hAnsi="Times New Roman" w:cs="Times New Roman"/>
          <w:b/>
          <w:sz w:val="24"/>
          <w:szCs w:val="24"/>
        </w:rPr>
        <w:t>Vliv sušících a extrakčních metod na bioaktivní vlastnosti švestek</w:t>
      </w:r>
    </w:p>
    <w:p w14:paraId="58E30B06" w14:textId="77777777" w:rsidR="00A05276" w:rsidRPr="00356E12" w:rsidRDefault="00A05276" w:rsidP="00ED3E70">
      <w:pPr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356E12">
        <w:rPr>
          <w:rFonts w:ascii="Times New Roman" w:hAnsi="Times New Roman" w:cs="Times New Roman"/>
          <w:b/>
          <w:sz w:val="24"/>
          <w:szCs w:val="24"/>
          <w:lang w:eastAsia="cs-CZ"/>
        </w:rPr>
        <w:t>Effects</w:t>
      </w:r>
      <w:proofErr w:type="spellEnd"/>
      <w:r w:rsidRPr="00356E12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356E12">
        <w:rPr>
          <w:rFonts w:ascii="Times New Roman" w:hAnsi="Times New Roman" w:cs="Times New Roman"/>
          <w:b/>
          <w:sz w:val="24"/>
          <w:szCs w:val="24"/>
          <w:lang w:eastAsia="cs-CZ"/>
        </w:rPr>
        <w:t>of</w:t>
      </w:r>
      <w:proofErr w:type="spellEnd"/>
      <w:r w:rsidRPr="00356E12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356E12">
        <w:rPr>
          <w:rFonts w:ascii="Times New Roman" w:hAnsi="Times New Roman" w:cs="Times New Roman"/>
          <w:b/>
          <w:sz w:val="24"/>
          <w:szCs w:val="24"/>
          <w:lang w:eastAsia="cs-CZ"/>
        </w:rPr>
        <w:t>drying</w:t>
      </w:r>
      <w:proofErr w:type="spellEnd"/>
      <w:r w:rsidRPr="00356E12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and </w:t>
      </w:r>
      <w:proofErr w:type="spellStart"/>
      <w:r w:rsidRPr="00356E12">
        <w:rPr>
          <w:rFonts w:ascii="Times New Roman" w:hAnsi="Times New Roman" w:cs="Times New Roman"/>
          <w:b/>
          <w:sz w:val="24"/>
          <w:szCs w:val="24"/>
          <w:lang w:eastAsia="cs-CZ"/>
        </w:rPr>
        <w:t>extraction</w:t>
      </w:r>
      <w:proofErr w:type="spellEnd"/>
      <w:r w:rsidRPr="00356E12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356E12">
        <w:rPr>
          <w:rFonts w:ascii="Times New Roman" w:hAnsi="Times New Roman" w:cs="Times New Roman"/>
          <w:b/>
          <w:sz w:val="24"/>
          <w:szCs w:val="24"/>
          <w:lang w:eastAsia="cs-CZ"/>
        </w:rPr>
        <w:t>methods</w:t>
      </w:r>
      <w:proofErr w:type="spellEnd"/>
      <w:r w:rsidRPr="00356E12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on </w:t>
      </w:r>
      <w:proofErr w:type="spellStart"/>
      <w:r w:rsidRPr="00356E12">
        <w:rPr>
          <w:rFonts w:ascii="Times New Roman" w:hAnsi="Times New Roman" w:cs="Times New Roman"/>
          <w:b/>
          <w:sz w:val="24"/>
          <w:szCs w:val="24"/>
          <w:lang w:eastAsia="cs-CZ"/>
        </w:rPr>
        <w:t>bioactive</w:t>
      </w:r>
      <w:proofErr w:type="spellEnd"/>
      <w:r w:rsidRPr="00356E12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356E12">
        <w:rPr>
          <w:rFonts w:ascii="Times New Roman" w:hAnsi="Times New Roman" w:cs="Times New Roman"/>
          <w:b/>
          <w:sz w:val="24"/>
          <w:szCs w:val="24"/>
          <w:lang w:eastAsia="cs-CZ"/>
        </w:rPr>
        <w:t>properties</w:t>
      </w:r>
      <w:proofErr w:type="spellEnd"/>
      <w:r w:rsidRPr="00356E12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356E12">
        <w:rPr>
          <w:rFonts w:ascii="Times New Roman" w:hAnsi="Times New Roman" w:cs="Times New Roman"/>
          <w:b/>
          <w:sz w:val="24"/>
          <w:szCs w:val="24"/>
          <w:lang w:eastAsia="cs-CZ"/>
        </w:rPr>
        <w:t>of</w:t>
      </w:r>
      <w:proofErr w:type="spellEnd"/>
      <w:r w:rsidRPr="00356E12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356E12">
        <w:rPr>
          <w:rFonts w:ascii="Times New Roman" w:hAnsi="Times New Roman" w:cs="Times New Roman"/>
          <w:b/>
          <w:sz w:val="24"/>
          <w:szCs w:val="24"/>
          <w:lang w:eastAsia="cs-CZ"/>
        </w:rPr>
        <w:t>plums</w:t>
      </w:r>
      <w:proofErr w:type="spellEnd"/>
    </w:p>
    <w:p w14:paraId="192ACC49" w14:textId="304F892E" w:rsidR="00ED3E70" w:rsidRPr="00356E12" w:rsidRDefault="00ED3E70" w:rsidP="00ED3E70">
      <w:pPr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bookmarkStart w:id="0" w:name="bau1"/>
      <w:proofErr w:type="spellStart"/>
      <w:r w:rsidRPr="00356E12">
        <w:rPr>
          <w:rStyle w:val="text"/>
          <w:rFonts w:ascii="Times New Roman" w:hAnsi="Times New Roman" w:cs="Times New Roman"/>
          <w:sz w:val="24"/>
          <w:szCs w:val="24"/>
        </w:rPr>
        <w:t>Gościnna</w:t>
      </w:r>
      <w:bookmarkStart w:id="1" w:name="bau2"/>
      <w:bookmarkEnd w:id="0"/>
      <w:proofErr w:type="spellEnd"/>
      <w:r w:rsidRPr="00356E12">
        <w:rPr>
          <w:rStyle w:val="text"/>
          <w:rFonts w:ascii="Times New Roman" w:hAnsi="Times New Roman" w:cs="Times New Roman"/>
          <w:sz w:val="24"/>
          <w:szCs w:val="24"/>
        </w:rPr>
        <w:t>, K</w:t>
      </w:r>
      <w:r w:rsidR="00356E12">
        <w:rPr>
          <w:rStyle w:val="text"/>
          <w:rFonts w:ascii="Times New Roman" w:hAnsi="Times New Roman" w:cs="Times New Roman"/>
          <w:sz w:val="24"/>
          <w:szCs w:val="24"/>
        </w:rPr>
        <w:t>,</w:t>
      </w:r>
      <w:r w:rsidRPr="00356E12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E12">
        <w:rPr>
          <w:rStyle w:val="text"/>
          <w:rFonts w:ascii="Times New Roman" w:hAnsi="Times New Roman" w:cs="Times New Roman"/>
          <w:sz w:val="24"/>
          <w:szCs w:val="24"/>
        </w:rPr>
        <w:t>Pobereżny</w:t>
      </w:r>
      <w:bookmarkStart w:id="2" w:name="bau3"/>
      <w:bookmarkEnd w:id="1"/>
      <w:proofErr w:type="spellEnd"/>
      <w:r w:rsidRPr="00356E12">
        <w:rPr>
          <w:rStyle w:val="text"/>
          <w:rFonts w:ascii="Times New Roman" w:hAnsi="Times New Roman" w:cs="Times New Roman"/>
          <w:sz w:val="24"/>
          <w:szCs w:val="24"/>
        </w:rPr>
        <w:t>, J</w:t>
      </w:r>
      <w:r w:rsidR="00356E12">
        <w:rPr>
          <w:rStyle w:val="text"/>
          <w:rFonts w:ascii="Times New Roman" w:hAnsi="Times New Roman" w:cs="Times New Roman"/>
          <w:sz w:val="24"/>
          <w:szCs w:val="24"/>
        </w:rPr>
        <w:t>,</w:t>
      </w:r>
      <w:r w:rsidRPr="00356E12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E12">
        <w:rPr>
          <w:rStyle w:val="text"/>
          <w:rFonts w:ascii="Times New Roman" w:hAnsi="Times New Roman" w:cs="Times New Roman"/>
          <w:sz w:val="24"/>
          <w:szCs w:val="24"/>
        </w:rPr>
        <w:t>Wszelaczyńska</w:t>
      </w:r>
      <w:proofErr w:type="spellEnd"/>
      <w:r w:rsidRPr="00356E12">
        <w:rPr>
          <w:rStyle w:val="text"/>
          <w:rFonts w:ascii="Times New Roman" w:hAnsi="Times New Roman" w:cs="Times New Roman"/>
          <w:sz w:val="24"/>
          <w:szCs w:val="24"/>
        </w:rPr>
        <w:t>, E</w:t>
      </w:r>
      <w:bookmarkStart w:id="3" w:name="bau4"/>
      <w:bookmarkEnd w:id="2"/>
      <w:r w:rsidR="00356E12">
        <w:rPr>
          <w:rStyle w:val="text"/>
          <w:rFonts w:ascii="Times New Roman" w:hAnsi="Times New Roman" w:cs="Times New Roman"/>
          <w:sz w:val="24"/>
          <w:szCs w:val="24"/>
        </w:rPr>
        <w:t>,</w:t>
      </w:r>
      <w:r w:rsidRPr="00356E12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E12">
        <w:rPr>
          <w:rStyle w:val="text"/>
          <w:rFonts w:ascii="Times New Roman" w:hAnsi="Times New Roman" w:cs="Times New Roman"/>
          <w:sz w:val="24"/>
          <w:szCs w:val="24"/>
        </w:rPr>
        <w:t>Szulc</w:t>
      </w:r>
      <w:bookmarkStart w:id="4" w:name="bau5"/>
      <w:bookmarkEnd w:id="3"/>
      <w:proofErr w:type="spellEnd"/>
      <w:r w:rsidRPr="00356E12">
        <w:rPr>
          <w:rStyle w:val="text"/>
          <w:rFonts w:ascii="Times New Roman" w:hAnsi="Times New Roman" w:cs="Times New Roman"/>
          <w:sz w:val="24"/>
          <w:szCs w:val="24"/>
        </w:rPr>
        <w:t>, W</w:t>
      </w:r>
      <w:r w:rsidR="00356E12">
        <w:rPr>
          <w:rStyle w:val="text"/>
          <w:rFonts w:ascii="Times New Roman" w:hAnsi="Times New Roman" w:cs="Times New Roman"/>
          <w:sz w:val="24"/>
          <w:szCs w:val="24"/>
        </w:rPr>
        <w:t>,</w:t>
      </w:r>
      <w:r w:rsidRPr="00356E12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E12">
        <w:rPr>
          <w:rStyle w:val="text"/>
          <w:rFonts w:ascii="Times New Roman" w:hAnsi="Times New Roman" w:cs="Times New Roman"/>
          <w:sz w:val="24"/>
          <w:szCs w:val="24"/>
        </w:rPr>
        <w:t>Rutkowska</w:t>
      </w:r>
      <w:bookmarkEnd w:id="4"/>
      <w:proofErr w:type="spellEnd"/>
      <w:r w:rsidRPr="00356E12">
        <w:rPr>
          <w:rStyle w:val="text"/>
          <w:rFonts w:ascii="Times New Roman" w:hAnsi="Times New Roman" w:cs="Times New Roman"/>
          <w:sz w:val="24"/>
          <w:szCs w:val="24"/>
        </w:rPr>
        <w:t xml:space="preserve">, B. 2021. </w:t>
      </w:r>
      <w:proofErr w:type="spellStart"/>
      <w:r w:rsidRPr="00356E12">
        <w:rPr>
          <w:rFonts w:ascii="Times New Roman" w:hAnsi="Times New Roman" w:cs="Times New Roman"/>
          <w:sz w:val="24"/>
          <w:szCs w:val="24"/>
          <w:lang w:eastAsia="cs-CZ"/>
        </w:rPr>
        <w:t>Effects</w:t>
      </w:r>
      <w:proofErr w:type="spellEnd"/>
      <w:r w:rsidRPr="00356E1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56E12">
        <w:rPr>
          <w:rFonts w:ascii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56E1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56E12">
        <w:rPr>
          <w:rFonts w:ascii="Times New Roman" w:hAnsi="Times New Roman" w:cs="Times New Roman"/>
          <w:sz w:val="24"/>
          <w:szCs w:val="24"/>
          <w:lang w:eastAsia="cs-CZ"/>
        </w:rPr>
        <w:t>drying</w:t>
      </w:r>
      <w:proofErr w:type="spellEnd"/>
      <w:r w:rsidRPr="00356E12">
        <w:rPr>
          <w:rFonts w:ascii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56E12">
        <w:rPr>
          <w:rFonts w:ascii="Times New Roman" w:hAnsi="Times New Roman" w:cs="Times New Roman"/>
          <w:sz w:val="24"/>
          <w:szCs w:val="24"/>
          <w:lang w:eastAsia="cs-CZ"/>
        </w:rPr>
        <w:t>extraction</w:t>
      </w:r>
      <w:proofErr w:type="spellEnd"/>
      <w:r w:rsidRPr="00356E1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56E12">
        <w:rPr>
          <w:rFonts w:ascii="Times New Roman" w:hAnsi="Times New Roman" w:cs="Times New Roman"/>
          <w:sz w:val="24"/>
          <w:szCs w:val="24"/>
          <w:lang w:eastAsia="cs-CZ"/>
        </w:rPr>
        <w:t>methods</w:t>
      </w:r>
      <w:proofErr w:type="spellEnd"/>
      <w:r w:rsidRPr="00356E12">
        <w:rPr>
          <w:rFonts w:ascii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356E12">
        <w:rPr>
          <w:rFonts w:ascii="Times New Roman" w:hAnsi="Times New Roman" w:cs="Times New Roman"/>
          <w:sz w:val="24"/>
          <w:szCs w:val="24"/>
          <w:lang w:eastAsia="cs-CZ"/>
        </w:rPr>
        <w:t>bioactive</w:t>
      </w:r>
      <w:proofErr w:type="spellEnd"/>
      <w:r w:rsidRPr="00356E1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56E12">
        <w:rPr>
          <w:rFonts w:ascii="Times New Roman" w:hAnsi="Times New Roman" w:cs="Times New Roman"/>
          <w:sz w:val="24"/>
          <w:szCs w:val="24"/>
          <w:lang w:eastAsia="cs-CZ"/>
        </w:rPr>
        <w:t>properties</w:t>
      </w:r>
      <w:proofErr w:type="spellEnd"/>
      <w:r w:rsidRPr="00356E1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56E12">
        <w:rPr>
          <w:rFonts w:ascii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56E1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56E12">
        <w:rPr>
          <w:rFonts w:ascii="Times New Roman" w:hAnsi="Times New Roman" w:cs="Times New Roman"/>
          <w:sz w:val="24"/>
          <w:szCs w:val="24"/>
          <w:lang w:eastAsia="cs-CZ"/>
        </w:rPr>
        <w:t>plums</w:t>
      </w:r>
      <w:proofErr w:type="spellEnd"/>
      <w:r w:rsidRPr="00356E12">
        <w:rPr>
          <w:rFonts w:ascii="Times New Roman" w:hAnsi="Times New Roman" w:cs="Times New Roman"/>
          <w:sz w:val="24"/>
          <w:szCs w:val="24"/>
          <w:lang w:eastAsia="cs-CZ"/>
        </w:rPr>
        <w:t xml:space="preserve">. Food </w:t>
      </w:r>
      <w:proofErr w:type="spellStart"/>
      <w:r w:rsidRPr="00356E12">
        <w:rPr>
          <w:rFonts w:ascii="Times New Roman" w:hAnsi="Times New Roman" w:cs="Times New Roman"/>
          <w:sz w:val="24"/>
          <w:szCs w:val="24"/>
          <w:lang w:eastAsia="cs-CZ"/>
        </w:rPr>
        <w:t>Control</w:t>
      </w:r>
      <w:proofErr w:type="spellEnd"/>
      <w:r w:rsidRPr="00356E12">
        <w:rPr>
          <w:rFonts w:ascii="Times New Roman" w:hAnsi="Times New Roman" w:cs="Times New Roman"/>
          <w:sz w:val="24"/>
          <w:szCs w:val="24"/>
          <w:lang w:eastAsia="cs-CZ"/>
        </w:rPr>
        <w:t xml:space="preserve">. 122, 107771. </w:t>
      </w:r>
    </w:p>
    <w:p w14:paraId="19EBBD9A" w14:textId="77777777" w:rsidR="00ED3E70" w:rsidRPr="00356E12" w:rsidRDefault="00ED3E70" w:rsidP="00ED3E70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56E12">
        <w:rPr>
          <w:rFonts w:ascii="Times New Roman" w:hAnsi="Times New Roman" w:cs="Times New Roman"/>
          <w:b/>
          <w:sz w:val="24"/>
          <w:szCs w:val="24"/>
          <w:lang w:eastAsia="cs-CZ"/>
        </w:rPr>
        <w:t>Klíčová</w:t>
      </w:r>
      <w:r w:rsidRPr="00356E1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356E12">
        <w:rPr>
          <w:rFonts w:ascii="Times New Roman" w:hAnsi="Times New Roman" w:cs="Times New Roman"/>
          <w:b/>
          <w:sz w:val="24"/>
          <w:szCs w:val="24"/>
          <w:lang w:eastAsia="cs-CZ"/>
        </w:rPr>
        <w:t>slova:</w:t>
      </w:r>
      <w:r w:rsidRPr="00356E12">
        <w:rPr>
          <w:rFonts w:ascii="Times New Roman" w:hAnsi="Times New Roman" w:cs="Times New Roman"/>
          <w:sz w:val="24"/>
          <w:szCs w:val="24"/>
          <w:lang w:eastAsia="cs-CZ"/>
        </w:rPr>
        <w:t xml:space="preserve"> Plody švestky, Fenolické fytochemické látky, Konvenční sušení, Mikrovlnné sušení, Extrakce</w:t>
      </w:r>
    </w:p>
    <w:p w14:paraId="03D56F73" w14:textId="77777777" w:rsidR="00ED3E70" w:rsidRPr="00356E12" w:rsidRDefault="0068104E" w:rsidP="008719AE">
      <w:pPr>
        <w:rPr>
          <w:rStyle w:val="text"/>
          <w:rFonts w:ascii="Times New Roman" w:hAnsi="Times New Roman" w:cs="Times New Roman"/>
          <w:sz w:val="24"/>
          <w:szCs w:val="24"/>
        </w:rPr>
      </w:pPr>
      <w:r w:rsidRPr="00356E12">
        <w:rPr>
          <w:rStyle w:val="text"/>
          <w:rFonts w:ascii="Times New Roman" w:hAnsi="Times New Roman" w:cs="Times New Roman"/>
          <w:b/>
          <w:sz w:val="24"/>
          <w:szCs w:val="24"/>
        </w:rPr>
        <w:t>Dostupný:</w:t>
      </w:r>
      <w:r w:rsidRPr="00356E12">
        <w:rPr>
          <w:rStyle w:val="text"/>
          <w:rFonts w:ascii="Times New Roman" w:hAnsi="Times New Roman" w:cs="Times New Roman"/>
          <w:sz w:val="24"/>
          <w:szCs w:val="24"/>
        </w:rPr>
        <w:t xml:space="preserve"> https://www.sciencedirect.com/science/article/pii/S0956713520306873</w:t>
      </w:r>
    </w:p>
    <w:p w14:paraId="2E215297" w14:textId="77777777" w:rsidR="00A05276" w:rsidRPr="00356E12" w:rsidRDefault="00A05276" w:rsidP="00ED3E70">
      <w:pPr>
        <w:jc w:val="both"/>
        <w:rPr>
          <w:rFonts w:ascii="Times New Roman" w:hAnsi="Times New Roman" w:cs="Times New Roman"/>
          <w:sz w:val="24"/>
          <w:szCs w:val="24"/>
        </w:rPr>
      </w:pPr>
      <w:r w:rsidRPr="00356E12">
        <w:rPr>
          <w:rFonts w:ascii="Times New Roman" w:hAnsi="Times New Roman" w:cs="Times New Roman"/>
          <w:sz w:val="24"/>
          <w:szCs w:val="24"/>
        </w:rPr>
        <w:t>Švestky jsou oblíbených ovoce, jehož velká část se zpracovává, což přispívá ke změnám ve fyzikálně-chemických parametrech a míra těchto změn je dána použ</w:t>
      </w:r>
      <w:r w:rsidR="00293026" w:rsidRPr="00356E12">
        <w:rPr>
          <w:rFonts w:ascii="Times New Roman" w:hAnsi="Times New Roman" w:cs="Times New Roman"/>
          <w:sz w:val="24"/>
          <w:szCs w:val="24"/>
        </w:rPr>
        <w:t>itou</w:t>
      </w:r>
      <w:r w:rsidRPr="00356E12">
        <w:rPr>
          <w:rFonts w:ascii="Times New Roman" w:hAnsi="Times New Roman" w:cs="Times New Roman"/>
          <w:sz w:val="24"/>
          <w:szCs w:val="24"/>
        </w:rPr>
        <w:t xml:space="preserve"> technologií. Tato studie se zabývá anal</w:t>
      </w:r>
      <w:r w:rsidR="00293026" w:rsidRPr="00356E12">
        <w:rPr>
          <w:rFonts w:ascii="Times New Roman" w:hAnsi="Times New Roman" w:cs="Times New Roman"/>
          <w:sz w:val="24"/>
          <w:szCs w:val="24"/>
        </w:rPr>
        <w:t>ýzou</w:t>
      </w:r>
      <w:r w:rsidRPr="00356E12">
        <w:rPr>
          <w:rFonts w:ascii="Times New Roman" w:hAnsi="Times New Roman" w:cs="Times New Roman"/>
          <w:sz w:val="24"/>
          <w:szCs w:val="24"/>
        </w:rPr>
        <w:t xml:space="preserve"> obsahu bioaktivních látek a antioxidační kapacity, které závisí</w:t>
      </w:r>
      <w:r w:rsidR="00293026" w:rsidRPr="00356E12">
        <w:rPr>
          <w:rFonts w:ascii="Times New Roman" w:hAnsi="Times New Roman" w:cs="Times New Roman"/>
          <w:sz w:val="24"/>
          <w:szCs w:val="24"/>
        </w:rPr>
        <w:t xml:space="preserve"> na</w:t>
      </w:r>
      <w:r w:rsidRPr="00356E12">
        <w:rPr>
          <w:rFonts w:ascii="Times New Roman" w:hAnsi="Times New Roman" w:cs="Times New Roman"/>
          <w:sz w:val="24"/>
          <w:szCs w:val="24"/>
        </w:rPr>
        <w:t xml:space="preserve"> použitých sušících a extrakčních metod</w:t>
      </w:r>
      <w:r w:rsidR="00293026" w:rsidRPr="00356E12">
        <w:rPr>
          <w:rFonts w:ascii="Times New Roman" w:hAnsi="Times New Roman" w:cs="Times New Roman"/>
          <w:sz w:val="24"/>
          <w:szCs w:val="24"/>
        </w:rPr>
        <w:t>ách</w:t>
      </w:r>
      <w:r w:rsidRPr="00356E12">
        <w:rPr>
          <w:rFonts w:ascii="Times New Roman" w:hAnsi="Times New Roman" w:cs="Times New Roman"/>
          <w:sz w:val="24"/>
          <w:szCs w:val="24"/>
        </w:rPr>
        <w:t xml:space="preserve"> u švestek odrůd </w:t>
      </w:r>
      <w:proofErr w:type="spellStart"/>
      <w:r w:rsidRPr="00356E12">
        <w:rPr>
          <w:rFonts w:ascii="Times New Roman" w:hAnsi="Times New Roman" w:cs="Times New Roman"/>
          <w:sz w:val="24"/>
          <w:szCs w:val="24"/>
        </w:rPr>
        <w:t>Bluefree</w:t>
      </w:r>
      <w:proofErr w:type="spellEnd"/>
      <w:r w:rsidRPr="00356E12">
        <w:rPr>
          <w:rFonts w:ascii="Times New Roman" w:hAnsi="Times New Roman" w:cs="Times New Roman"/>
          <w:sz w:val="24"/>
          <w:szCs w:val="24"/>
        </w:rPr>
        <w:t>, Stanley a běžné sladké švestky (</w:t>
      </w:r>
      <w:proofErr w:type="spellStart"/>
      <w:r w:rsidRPr="00356E12">
        <w:rPr>
          <w:rFonts w:ascii="Times New Roman" w:hAnsi="Times New Roman" w:cs="Times New Roman"/>
          <w:sz w:val="24"/>
          <w:szCs w:val="24"/>
        </w:rPr>
        <w:t>Węgierka</w:t>
      </w:r>
      <w:proofErr w:type="spellEnd"/>
      <w:r w:rsidRPr="00356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E12">
        <w:rPr>
          <w:rFonts w:ascii="Times New Roman" w:hAnsi="Times New Roman" w:cs="Times New Roman"/>
          <w:sz w:val="24"/>
          <w:szCs w:val="24"/>
        </w:rPr>
        <w:t>Zwykła</w:t>
      </w:r>
      <w:proofErr w:type="spellEnd"/>
      <w:r w:rsidRPr="00356E12">
        <w:rPr>
          <w:rFonts w:ascii="Times New Roman" w:hAnsi="Times New Roman" w:cs="Times New Roman"/>
          <w:sz w:val="24"/>
          <w:szCs w:val="24"/>
        </w:rPr>
        <w:t xml:space="preserve">). Statisticky </w:t>
      </w:r>
      <w:r w:rsidR="00293026" w:rsidRPr="00356E12">
        <w:rPr>
          <w:rFonts w:ascii="Times New Roman" w:hAnsi="Times New Roman" w:cs="Times New Roman"/>
          <w:sz w:val="24"/>
          <w:szCs w:val="24"/>
        </w:rPr>
        <w:t xml:space="preserve">průkazné </w:t>
      </w:r>
      <w:r w:rsidRPr="00356E12">
        <w:rPr>
          <w:rFonts w:ascii="Times New Roman" w:hAnsi="Times New Roman" w:cs="Times New Roman"/>
          <w:sz w:val="24"/>
          <w:szCs w:val="24"/>
        </w:rPr>
        <w:t xml:space="preserve">rozdíly v obsahu bioaktivních látek a antioxidačních kapacitách byly </w:t>
      </w:r>
      <w:r w:rsidR="00293026" w:rsidRPr="00356E12">
        <w:rPr>
          <w:rFonts w:ascii="Times New Roman" w:hAnsi="Times New Roman" w:cs="Times New Roman"/>
          <w:sz w:val="24"/>
          <w:szCs w:val="24"/>
        </w:rPr>
        <w:t>zjištěny</w:t>
      </w:r>
      <w:r w:rsidRPr="00356E12">
        <w:rPr>
          <w:rFonts w:ascii="Times New Roman" w:hAnsi="Times New Roman" w:cs="Times New Roman"/>
          <w:sz w:val="24"/>
          <w:szCs w:val="24"/>
        </w:rPr>
        <w:t xml:space="preserve"> </w:t>
      </w:r>
      <w:r w:rsidR="00C24D0B" w:rsidRPr="00356E12">
        <w:rPr>
          <w:rFonts w:ascii="Times New Roman" w:hAnsi="Times New Roman" w:cs="Times New Roman"/>
          <w:sz w:val="24"/>
          <w:szCs w:val="24"/>
        </w:rPr>
        <w:t>několika studiemi. Klasické konvenční sušení vedlo k největšímu poklesu jak obsahu antokyanového pigmentu (v průměru o 82</w:t>
      </w:r>
      <w:r w:rsidR="00293026" w:rsidRPr="00356E12">
        <w:rPr>
          <w:rFonts w:ascii="Times New Roman" w:hAnsi="Times New Roman" w:cs="Times New Roman"/>
          <w:sz w:val="24"/>
          <w:szCs w:val="24"/>
        </w:rPr>
        <w:t xml:space="preserve"> </w:t>
      </w:r>
      <w:r w:rsidR="00C24D0B" w:rsidRPr="00356E12">
        <w:rPr>
          <w:rFonts w:ascii="Times New Roman" w:hAnsi="Times New Roman" w:cs="Times New Roman"/>
          <w:sz w:val="24"/>
          <w:szCs w:val="24"/>
        </w:rPr>
        <w:t>%), tak celkového obsahu polyfenolů (v průměru o 41</w:t>
      </w:r>
      <w:r w:rsidR="00293026" w:rsidRPr="00356E12">
        <w:rPr>
          <w:rFonts w:ascii="Times New Roman" w:hAnsi="Times New Roman" w:cs="Times New Roman"/>
          <w:sz w:val="24"/>
          <w:szCs w:val="24"/>
        </w:rPr>
        <w:t xml:space="preserve"> </w:t>
      </w:r>
      <w:r w:rsidR="00C24D0B" w:rsidRPr="00356E12">
        <w:rPr>
          <w:rFonts w:ascii="Times New Roman" w:hAnsi="Times New Roman" w:cs="Times New Roman"/>
          <w:sz w:val="24"/>
          <w:szCs w:val="24"/>
        </w:rPr>
        <w:t>%). Celkové průměrné ztráty fenolových kyselin byly okolo 34</w:t>
      </w:r>
      <w:r w:rsidR="00293026" w:rsidRPr="00356E12">
        <w:rPr>
          <w:rFonts w:ascii="Times New Roman" w:hAnsi="Times New Roman" w:cs="Times New Roman"/>
          <w:sz w:val="24"/>
          <w:szCs w:val="24"/>
        </w:rPr>
        <w:t xml:space="preserve"> </w:t>
      </w:r>
      <w:r w:rsidR="00C24D0B" w:rsidRPr="00356E12">
        <w:rPr>
          <w:rFonts w:ascii="Times New Roman" w:hAnsi="Times New Roman" w:cs="Times New Roman"/>
          <w:sz w:val="24"/>
          <w:szCs w:val="24"/>
        </w:rPr>
        <w:t xml:space="preserve">% a největší pokles byl pozorován u kyseliny </w:t>
      </w:r>
      <w:proofErr w:type="spellStart"/>
      <w:r w:rsidR="00C24D0B" w:rsidRPr="00356E12">
        <w:rPr>
          <w:rFonts w:ascii="Times New Roman" w:hAnsi="Times New Roman" w:cs="Times New Roman"/>
          <w:sz w:val="24"/>
          <w:szCs w:val="24"/>
        </w:rPr>
        <w:t>chlor</w:t>
      </w:r>
      <w:r w:rsidR="00293026" w:rsidRPr="00356E12">
        <w:rPr>
          <w:rFonts w:ascii="Times New Roman" w:hAnsi="Times New Roman" w:cs="Times New Roman"/>
          <w:sz w:val="24"/>
          <w:szCs w:val="24"/>
        </w:rPr>
        <w:t>ogenové</w:t>
      </w:r>
      <w:proofErr w:type="spellEnd"/>
      <w:r w:rsidR="00293026" w:rsidRPr="00356E12">
        <w:rPr>
          <w:rFonts w:ascii="Times New Roman" w:hAnsi="Times New Roman" w:cs="Times New Roman"/>
          <w:sz w:val="24"/>
          <w:szCs w:val="24"/>
        </w:rPr>
        <w:t xml:space="preserve"> (v průměr</w:t>
      </w:r>
      <w:r w:rsidR="00C24D0B" w:rsidRPr="00356E12">
        <w:rPr>
          <w:rFonts w:ascii="Times New Roman" w:hAnsi="Times New Roman" w:cs="Times New Roman"/>
          <w:sz w:val="24"/>
          <w:szCs w:val="24"/>
        </w:rPr>
        <w:t>u o 69</w:t>
      </w:r>
      <w:r w:rsidR="00293026" w:rsidRPr="00356E12">
        <w:rPr>
          <w:rFonts w:ascii="Times New Roman" w:hAnsi="Times New Roman" w:cs="Times New Roman"/>
          <w:sz w:val="24"/>
          <w:szCs w:val="24"/>
        </w:rPr>
        <w:t xml:space="preserve"> </w:t>
      </w:r>
      <w:r w:rsidR="00C24D0B" w:rsidRPr="00356E12">
        <w:rPr>
          <w:rFonts w:ascii="Times New Roman" w:hAnsi="Times New Roman" w:cs="Times New Roman"/>
          <w:sz w:val="24"/>
          <w:szCs w:val="24"/>
        </w:rPr>
        <w:t>%).</w:t>
      </w:r>
      <w:r w:rsidR="008719AE" w:rsidRPr="00356E12">
        <w:rPr>
          <w:rFonts w:ascii="Times New Roman" w:hAnsi="Times New Roman" w:cs="Times New Roman"/>
          <w:sz w:val="24"/>
          <w:szCs w:val="24"/>
        </w:rPr>
        <w:t xml:space="preserve"> U flavan-3-olů a </w:t>
      </w:r>
      <w:proofErr w:type="spellStart"/>
      <w:r w:rsidR="008719AE" w:rsidRPr="00356E12">
        <w:rPr>
          <w:rFonts w:ascii="Times New Roman" w:hAnsi="Times New Roman" w:cs="Times New Roman"/>
          <w:sz w:val="24"/>
          <w:szCs w:val="24"/>
        </w:rPr>
        <w:t>flavonolů</w:t>
      </w:r>
      <w:proofErr w:type="spellEnd"/>
      <w:r w:rsidR="008719AE" w:rsidRPr="00356E12">
        <w:rPr>
          <w:rFonts w:ascii="Times New Roman" w:hAnsi="Times New Roman" w:cs="Times New Roman"/>
          <w:sz w:val="24"/>
          <w:szCs w:val="24"/>
        </w:rPr>
        <w:t xml:space="preserve"> docházelo při sušení ke ztrátám okolo 56</w:t>
      </w:r>
      <w:r w:rsidR="00293026" w:rsidRPr="00356E12">
        <w:rPr>
          <w:rFonts w:ascii="Times New Roman" w:hAnsi="Times New Roman" w:cs="Times New Roman"/>
          <w:sz w:val="24"/>
          <w:szCs w:val="24"/>
        </w:rPr>
        <w:t xml:space="preserve"> </w:t>
      </w:r>
      <w:r w:rsidR="008719AE" w:rsidRPr="00356E12">
        <w:rPr>
          <w:rFonts w:ascii="Times New Roman" w:hAnsi="Times New Roman" w:cs="Times New Roman"/>
          <w:sz w:val="24"/>
          <w:szCs w:val="24"/>
        </w:rPr>
        <w:t xml:space="preserve">%. Využití vakuového sušení a </w:t>
      </w:r>
      <w:proofErr w:type="spellStart"/>
      <w:r w:rsidR="008719AE" w:rsidRPr="00356E12">
        <w:rPr>
          <w:rFonts w:ascii="Times New Roman" w:hAnsi="Times New Roman" w:cs="Times New Roman"/>
          <w:sz w:val="24"/>
          <w:szCs w:val="24"/>
        </w:rPr>
        <w:t>lyofilizace</w:t>
      </w:r>
      <w:proofErr w:type="spellEnd"/>
      <w:r w:rsidR="008719AE" w:rsidRPr="00356E12">
        <w:rPr>
          <w:rFonts w:ascii="Times New Roman" w:hAnsi="Times New Roman" w:cs="Times New Roman"/>
          <w:sz w:val="24"/>
          <w:szCs w:val="24"/>
        </w:rPr>
        <w:t xml:space="preserve"> bylo pro testované bioaktivní látky šetrnější. </w:t>
      </w:r>
      <w:r w:rsidR="00293026" w:rsidRPr="00356E12">
        <w:rPr>
          <w:rFonts w:ascii="Times New Roman" w:hAnsi="Times New Roman" w:cs="Times New Roman"/>
          <w:sz w:val="24"/>
          <w:szCs w:val="24"/>
        </w:rPr>
        <w:t>Mimo to, tyto techniky snížily</w:t>
      </w:r>
      <w:r w:rsidR="008719AE" w:rsidRPr="00356E12">
        <w:rPr>
          <w:rFonts w:ascii="Times New Roman" w:hAnsi="Times New Roman" w:cs="Times New Roman"/>
          <w:sz w:val="24"/>
          <w:szCs w:val="24"/>
        </w:rPr>
        <w:t xml:space="preserve"> ABTS a FRAP antioxidační kapacitu. Ultrazvukové a mikrovlnné extrakce zvýšily celkový obsah antokyanů v průměru o 29</w:t>
      </w:r>
      <w:r w:rsidR="00293026" w:rsidRPr="00356E12">
        <w:rPr>
          <w:rFonts w:ascii="Times New Roman" w:hAnsi="Times New Roman" w:cs="Times New Roman"/>
          <w:sz w:val="24"/>
          <w:szCs w:val="24"/>
        </w:rPr>
        <w:t xml:space="preserve"> </w:t>
      </w:r>
      <w:r w:rsidR="008719AE" w:rsidRPr="00356E12">
        <w:rPr>
          <w:rFonts w:ascii="Times New Roman" w:hAnsi="Times New Roman" w:cs="Times New Roman"/>
          <w:sz w:val="24"/>
          <w:szCs w:val="24"/>
        </w:rPr>
        <w:t>%. Tyto metody poskytly signifikantně vyšší množství všech čtyřech stanovovaných antokyanů v testovaném ovoci. Výsledky ukazují, že hledání bezpečného a levného způsobu sušení surovin je stále aktuální problematikou pro další výzkum.</w:t>
      </w:r>
    </w:p>
    <w:p w14:paraId="3750BB13" w14:textId="6CDE9DC5" w:rsidR="00ED3E70" w:rsidRPr="00356E12" w:rsidRDefault="00ED3E70" w:rsidP="00ED3E70">
      <w:pPr>
        <w:jc w:val="both"/>
        <w:rPr>
          <w:rFonts w:ascii="Times New Roman" w:hAnsi="Times New Roman" w:cs="Times New Roman"/>
          <w:sz w:val="24"/>
          <w:szCs w:val="24"/>
        </w:rPr>
      </w:pPr>
      <w:r w:rsidRPr="00356E12">
        <w:rPr>
          <w:rFonts w:ascii="Times New Roman" w:hAnsi="Times New Roman" w:cs="Times New Roman"/>
          <w:b/>
          <w:sz w:val="24"/>
          <w:szCs w:val="24"/>
        </w:rPr>
        <w:t>Zpracoval:</w:t>
      </w:r>
      <w:r w:rsidRPr="00356E12">
        <w:rPr>
          <w:rFonts w:ascii="Times New Roman" w:hAnsi="Times New Roman" w:cs="Times New Roman"/>
          <w:sz w:val="24"/>
          <w:szCs w:val="24"/>
        </w:rPr>
        <w:t xml:space="preserve"> Ing. Lukáš Maryška, VÝZKUMNÝ A ŠLECHTITELSKÝ ÚSTAV OVOCNÁŘSKÝ HOLOVOUSY s.r.o.</w:t>
      </w:r>
      <w:r w:rsidR="00356E12">
        <w:rPr>
          <w:rFonts w:ascii="Times New Roman" w:hAnsi="Times New Roman" w:cs="Times New Roman"/>
          <w:sz w:val="24"/>
          <w:szCs w:val="24"/>
        </w:rPr>
        <w:t xml:space="preserve">, </w:t>
      </w:r>
      <w:r w:rsidR="00293026" w:rsidRPr="00356E12">
        <w:rPr>
          <w:rFonts w:ascii="Times New Roman" w:hAnsi="Times New Roman" w:cs="Times New Roman"/>
          <w:sz w:val="24"/>
          <w:szCs w:val="24"/>
        </w:rPr>
        <w:t>lukas.maryska@vsuo</w:t>
      </w:r>
      <w:r w:rsidRPr="00356E12">
        <w:rPr>
          <w:rFonts w:ascii="Times New Roman" w:hAnsi="Times New Roman" w:cs="Times New Roman"/>
          <w:sz w:val="24"/>
          <w:szCs w:val="24"/>
        </w:rPr>
        <w:t>.cz</w:t>
      </w:r>
    </w:p>
    <w:sectPr w:rsidR="00ED3E70" w:rsidRPr="00356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276"/>
    <w:rsid w:val="00293026"/>
    <w:rsid w:val="00356E12"/>
    <w:rsid w:val="004C0CB5"/>
    <w:rsid w:val="0057433B"/>
    <w:rsid w:val="00592C4F"/>
    <w:rsid w:val="0068104E"/>
    <w:rsid w:val="008719AE"/>
    <w:rsid w:val="00A05276"/>
    <w:rsid w:val="00C24D0B"/>
    <w:rsid w:val="00ED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F334"/>
  <w15:chartTrackingRefBased/>
  <w15:docId w15:val="{ED1922A3-6F04-4417-8138-E25A048D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05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527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itle-text">
    <w:name w:val="title-text"/>
    <w:basedOn w:val="Standardnpsmoodstavce"/>
    <w:rsid w:val="00A05276"/>
  </w:style>
  <w:style w:type="character" w:styleId="Zdraznn">
    <w:name w:val="Emphasis"/>
    <w:basedOn w:val="Standardnpsmoodstavce"/>
    <w:uiPriority w:val="20"/>
    <w:qFormat/>
    <w:rsid w:val="00A05276"/>
    <w:rPr>
      <w:i/>
      <w:iCs/>
    </w:rPr>
  </w:style>
  <w:style w:type="character" w:customStyle="1" w:styleId="text">
    <w:name w:val="text"/>
    <w:basedOn w:val="Standardnpsmoodstavce"/>
    <w:rsid w:val="00ED3E70"/>
  </w:style>
  <w:style w:type="character" w:customStyle="1" w:styleId="author-ref">
    <w:name w:val="author-ref"/>
    <w:basedOn w:val="Standardnpsmoodstavce"/>
    <w:rsid w:val="00ED3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MARYŠKA Lukáš</dc:creator>
  <cp:keywords/>
  <dc:description/>
  <cp:lastModifiedBy>Kateřina Lukáčová</cp:lastModifiedBy>
  <cp:revision>3</cp:revision>
  <dcterms:created xsi:type="dcterms:W3CDTF">2022-12-23T13:19:00Z</dcterms:created>
  <dcterms:modified xsi:type="dcterms:W3CDTF">2022-12-23T14:15:00Z</dcterms:modified>
</cp:coreProperties>
</file>