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030B" w14:textId="77777777" w:rsidR="00546027" w:rsidRPr="0098095D" w:rsidRDefault="0098095D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Zvyšování </w:t>
      </w:r>
      <w:r w:rsidR="00162E36" w:rsidRPr="0098095D">
        <w:rPr>
          <w:rFonts w:ascii="Times New Roman" w:hAnsi="Times New Roman" w:cs="Times New Roman"/>
          <w:b/>
          <w:bCs/>
          <w:sz w:val="24"/>
          <w:szCs w:val="24"/>
        </w:rPr>
        <w:t>výnos</w:t>
      </w:r>
      <w:r w:rsidRPr="0098095D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162E36"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a ekonomick</w:t>
      </w:r>
      <w:r w:rsidRPr="0098095D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162E36"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efektivit</w:t>
      </w:r>
      <w:r w:rsidRPr="0098095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162E36"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systémů produkce obilí</w:t>
      </w:r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za pomocí </w:t>
      </w:r>
      <w:r w:rsidR="009F73D1">
        <w:rPr>
          <w:rFonts w:ascii="Times New Roman" w:hAnsi="Times New Roman" w:cs="Times New Roman"/>
          <w:b/>
          <w:bCs/>
          <w:sz w:val="24"/>
          <w:szCs w:val="24"/>
        </w:rPr>
        <w:t>diverzifikace</w:t>
      </w:r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střídání plodin</w:t>
      </w:r>
    </w:p>
    <w:p w14:paraId="26367D10" w14:textId="77777777" w:rsidR="00162E36" w:rsidRPr="0098095D" w:rsidRDefault="00162E36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88DE8" w14:textId="77777777" w:rsidR="0076156D" w:rsidRPr="0098095D" w:rsidRDefault="0076156D" w:rsidP="007615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Diversified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crop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rotations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increase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yield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economic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efficiency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grain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/>
          <w:bCs/>
          <w:sz w:val="24"/>
          <w:szCs w:val="24"/>
        </w:rPr>
        <w:t>systems</w:t>
      </w:r>
      <w:proofErr w:type="spellEnd"/>
    </w:p>
    <w:p w14:paraId="2D18BCE6" w14:textId="77777777" w:rsidR="005D6C7F" w:rsidRPr="0098095D" w:rsidRDefault="005D6C7F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37F33" w14:textId="7AD9A801" w:rsidR="00026E4F" w:rsidRPr="0098095D" w:rsidRDefault="00162E36" w:rsidP="00026E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 w:eastAsia="cs-CZ"/>
        </w:rPr>
      </w:pPr>
      <w:bookmarkStart w:id="0" w:name="bau0005"/>
      <w:proofErr w:type="spellStart"/>
      <w:r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Garbelini</w:t>
      </w:r>
      <w:bookmarkStart w:id="1" w:name="bau0010"/>
      <w:bookmarkEnd w:id="0"/>
      <w:proofErr w:type="spellEnd"/>
      <w:r w:rsidR="0069744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LG,</w:t>
      </w:r>
      <w:r w:rsidRPr="009809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proofErr w:type="spellStart"/>
      <w:r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Debiasi</w:t>
      </w:r>
      <w:bookmarkStart w:id="2" w:name="bau0015"/>
      <w:bookmarkEnd w:id="1"/>
      <w:proofErr w:type="spellEnd"/>
      <w:r w:rsidR="0069744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H,</w:t>
      </w:r>
      <w:r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Balbinot</w:t>
      </w:r>
      <w:proofErr w:type="spellEnd"/>
      <w:r w:rsidR="0098095D"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Junior</w:t>
      </w:r>
      <w:bookmarkStart w:id="3" w:name="bau0020"/>
      <w:bookmarkEnd w:id="2"/>
      <w:r w:rsidR="00204E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AA,</w:t>
      </w:r>
      <w:r w:rsidRPr="009809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proofErr w:type="spellStart"/>
      <w:r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Franchini</w:t>
      </w:r>
      <w:bookmarkStart w:id="4" w:name="bau0025"/>
      <w:bookmarkEnd w:id="3"/>
      <w:proofErr w:type="spellEnd"/>
      <w:r w:rsidR="00D516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JC,</w:t>
      </w:r>
      <w:r w:rsidRPr="009809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r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Coelho</w:t>
      </w:r>
      <w:bookmarkStart w:id="5" w:name="bau0030"/>
      <w:bookmarkEnd w:id="4"/>
      <w:r w:rsidR="000124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AE, </w:t>
      </w:r>
      <w:r w:rsidRPr="009809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5" w:anchor="!" w:history="1">
        <w:proofErr w:type="spellStart"/>
        <w:r w:rsidRPr="0098095D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cs-CZ"/>
          </w:rPr>
          <w:t>Telles</w:t>
        </w:r>
        <w:proofErr w:type="spellEnd"/>
      </w:hyperlink>
      <w:bookmarkEnd w:id="5"/>
      <w:r w:rsidR="000124C4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, TS.</w:t>
      </w:r>
      <w:r w:rsidRPr="0098095D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</w:t>
      </w:r>
      <w:r w:rsidRPr="009809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2022</w:t>
      </w:r>
      <w:r w:rsidR="000124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581593" w:rsidRPr="0098095D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Diversified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crop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rotations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increase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yield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efficiency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grain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production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095D">
        <w:rPr>
          <w:rFonts w:ascii="Times New Roman" w:hAnsi="Times New Roman" w:cs="Times New Roman"/>
          <w:bCs/>
          <w:sz w:val="24"/>
          <w:szCs w:val="24"/>
        </w:rPr>
        <w:t>systems</w:t>
      </w:r>
      <w:proofErr w:type="spellEnd"/>
      <w:r w:rsidRPr="0098095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81593" w:rsidRPr="0098095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</w:t>
      </w:r>
      <w:proofErr w:type="spellStart"/>
      <w:r w:rsidRPr="000124C4">
        <w:rPr>
          <w:rFonts w:ascii="Times New Roman" w:hAnsi="Times New Roman" w:cs="Times New Roman"/>
          <w:iCs/>
          <w:sz w:val="24"/>
          <w:szCs w:val="24"/>
        </w:rPr>
        <w:t>European</w:t>
      </w:r>
      <w:proofErr w:type="spellEnd"/>
      <w:r w:rsidRPr="000124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4C4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0124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4C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0124C4">
        <w:rPr>
          <w:rFonts w:ascii="Times New Roman" w:hAnsi="Times New Roman" w:cs="Times New Roman"/>
          <w:iCs/>
          <w:sz w:val="24"/>
          <w:szCs w:val="24"/>
        </w:rPr>
        <w:t xml:space="preserve"> Agronomy</w:t>
      </w:r>
      <w:r w:rsidR="00026E4F" w:rsidRPr="009809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 w:eastAsia="cs-CZ"/>
        </w:rPr>
        <w:t xml:space="preserve">, </w:t>
      </w:r>
      <w:hyperlink r:id="rId6" w:tooltip="Go to table of contents for this volume/issue" w:history="1">
        <w:r w:rsidRPr="0098095D">
          <w:rPr>
            <w:rFonts w:ascii="Times New Roman" w:hAnsi="Times New Roman" w:cs="Times New Roman"/>
            <w:sz w:val="24"/>
            <w:szCs w:val="24"/>
          </w:rPr>
          <w:t>137</w:t>
        </w:r>
      </w:hyperlink>
      <w:r w:rsidRPr="0098095D">
        <w:rPr>
          <w:rFonts w:ascii="Times New Roman" w:hAnsi="Times New Roman" w:cs="Times New Roman"/>
          <w:sz w:val="24"/>
          <w:szCs w:val="24"/>
        </w:rPr>
        <w:t>: 126528.</w:t>
      </w:r>
    </w:p>
    <w:p w14:paraId="6C03917B" w14:textId="77777777" w:rsidR="00B679D5" w:rsidRPr="0098095D" w:rsidRDefault="004E6506" w:rsidP="00B679D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8095D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98095D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5D6C7F" w:rsidRPr="0098095D">
        <w:rPr>
          <w:rFonts w:ascii="Times New Roman" w:hAnsi="Times New Roman" w:cs="Times New Roman"/>
          <w:color w:val="222222"/>
          <w:sz w:val="24"/>
          <w:szCs w:val="24"/>
        </w:rPr>
        <w:t xml:space="preserve">střídání plodin, </w:t>
      </w:r>
      <w:r w:rsidR="009F73D1">
        <w:rPr>
          <w:rFonts w:ascii="Times New Roman" w:hAnsi="Times New Roman" w:cs="Times New Roman"/>
          <w:color w:val="222222"/>
          <w:sz w:val="24"/>
          <w:szCs w:val="24"/>
        </w:rPr>
        <w:t>diverz</w:t>
      </w:r>
      <w:r w:rsidR="0000772B" w:rsidRPr="0098095D">
        <w:rPr>
          <w:rFonts w:ascii="Times New Roman" w:hAnsi="Times New Roman" w:cs="Times New Roman"/>
          <w:color w:val="222222"/>
          <w:sz w:val="24"/>
          <w:szCs w:val="24"/>
        </w:rPr>
        <w:t>ita plodin, produkce</w:t>
      </w:r>
    </w:p>
    <w:p w14:paraId="5FF1003C" w14:textId="08D34234" w:rsidR="0076156D" w:rsidRPr="0098095D" w:rsidRDefault="0000772B" w:rsidP="0000772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95D">
        <w:rPr>
          <w:rFonts w:ascii="Times New Roman" w:hAnsi="Times New Roman" w:cs="Times New Roman"/>
          <w:b/>
          <w:bCs/>
          <w:sz w:val="24"/>
          <w:szCs w:val="24"/>
        </w:rPr>
        <w:t>Dostupný</w:t>
      </w:r>
      <w:r w:rsidR="004E6506"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z:</w:t>
      </w:r>
      <w:r w:rsidRPr="00980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56D" w:rsidRPr="00B37194">
        <w:rPr>
          <w:rFonts w:ascii="Times New Roman" w:hAnsi="Times New Roman" w:cs="Times New Roman"/>
          <w:sz w:val="24"/>
          <w:szCs w:val="24"/>
        </w:rPr>
        <w:t>https://www.sciencedirect.com/science/article/pii/S1161030122000764?via%3Dihub</w:t>
      </w:r>
    </w:p>
    <w:p w14:paraId="3BA2F502" w14:textId="77777777" w:rsidR="0098095D" w:rsidRDefault="0066309A" w:rsidP="00C0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95D">
        <w:rPr>
          <w:rFonts w:ascii="Times New Roman" w:hAnsi="Times New Roman" w:cs="Times New Roman"/>
          <w:sz w:val="24"/>
          <w:szCs w:val="24"/>
        </w:rPr>
        <w:t>Vysoká diver</w:t>
      </w:r>
      <w:r w:rsidR="0098095D">
        <w:rPr>
          <w:rFonts w:ascii="Times New Roman" w:hAnsi="Times New Roman" w:cs="Times New Roman"/>
          <w:sz w:val="24"/>
          <w:szCs w:val="24"/>
        </w:rPr>
        <w:t>z</w:t>
      </w:r>
      <w:r w:rsidRPr="0098095D">
        <w:rPr>
          <w:rFonts w:ascii="Times New Roman" w:hAnsi="Times New Roman" w:cs="Times New Roman"/>
          <w:sz w:val="24"/>
          <w:szCs w:val="24"/>
        </w:rPr>
        <w:t>ita plodin a jej</w:t>
      </w:r>
      <w:r w:rsidR="00714E21">
        <w:rPr>
          <w:rFonts w:ascii="Times New Roman" w:hAnsi="Times New Roman" w:cs="Times New Roman"/>
          <w:sz w:val="24"/>
          <w:szCs w:val="24"/>
        </w:rPr>
        <w:t xml:space="preserve">í </w:t>
      </w:r>
      <w:r w:rsidRPr="0098095D">
        <w:rPr>
          <w:rFonts w:ascii="Times New Roman" w:hAnsi="Times New Roman" w:cs="Times New Roman"/>
          <w:sz w:val="24"/>
          <w:szCs w:val="24"/>
        </w:rPr>
        <w:t>střídání se vstupem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biomasy </w:t>
      </w:r>
      <w:r w:rsidRPr="0098095D">
        <w:rPr>
          <w:rFonts w:ascii="Times New Roman" w:hAnsi="Times New Roman" w:cs="Times New Roman"/>
          <w:sz w:val="24"/>
          <w:szCs w:val="24"/>
        </w:rPr>
        <w:t xml:space="preserve">do systému </w:t>
      </w:r>
      <w:r w:rsidR="00C0433C" w:rsidRPr="0098095D">
        <w:rPr>
          <w:rFonts w:ascii="Times New Roman" w:hAnsi="Times New Roman" w:cs="Times New Roman"/>
          <w:sz w:val="24"/>
          <w:szCs w:val="24"/>
        </w:rPr>
        <w:t>bylo celosvět</w:t>
      </w:r>
      <w:r w:rsidRPr="0098095D">
        <w:rPr>
          <w:rFonts w:ascii="Times New Roman" w:hAnsi="Times New Roman" w:cs="Times New Roman"/>
          <w:sz w:val="24"/>
          <w:szCs w:val="24"/>
        </w:rPr>
        <w:t>ově uznáváno jako zásadní metoda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pro zvýšení udržitelnosti produ</w:t>
      </w:r>
      <w:r w:rsidR="001F33D5" w:rsidRPr="0098095D">
        <w:rPr>
          <w:rFonts w:ascii="Times New Roman" w:hAnsi="Times New Roman" w:cs="Times New Roman"/>
          <w:sz w:val="24"/>
          <w:szCs w:val="24"/>
        </w:rPr>
        <w:t xml:space="preserve">kce </w:t>
      </w:r>
      <w:r w:rsidR="00840302">
        <w:rPr>
          <w:rFonts w:ascii="Times New Roman" w:hAnsi="Times New Roman" w:cs="Times New Roman"/>
          <w:sz w:val="24"/>
          <w:szCs w:val="24"/>
        </w:rPr>
        <w:t>obilnin</w:t>
      </w:r>
      <w:r w:rsidR="001F33D5" w:rsidRPr="0098095D">
        <w:rPr>
          <w:rFonts w:ascii="Times New Roman" w:hAnsi="Times New Roman" w:cs="Times New Roman"/>
          <w:sz w:val="24"/>
          <w:szCs w:val="24"/>
        </w:rPr>
        <w:t>, zejména v</w:t>
      </w:r>
      <w:r w:rsidRPr="0098095D">
        <w:rPr>
          <w:rFonts w:ascii="Times New Roman" w:hAnsi="Times New Roman" w:cs="Times New Roman"/>
          <w:sz w:val="24"/>
          <w:szCs w:val="24"/>
        </w:rPr>
        <w:t> </w:t>
      </w:r>
      <w:r w:rsidR="001F33D5" w:rsidRPr="0098095D">
        <w:rPr>
          <w:rFonts w:ascii="Times New Roman" w:hAnsi="Times New Roman" w:cs="Times New Roman"/>
          <w:sz w:val="24"/>
          <w:szCs w:val="24"/>
        </w:rPr>
        <w:t>regionech</w:t>
      </w:r>
      <w:r w:rsidRPr="0098095D">
        <w:rPr>
          <w:rFonts w:ascii="Times New Roman" w:hAnsi="Times New Roman" w:cs="Times New Roman"/>
          <w:sz w:val="24"/>
          <w:szCs w:val="24"/>
        </w:rPr>
        <w:t>,</w:t>
      </w:r>
      <w:r w:rsidR="001F33D5" w:rsidRPr="0098095D">
        <w:rPr>
          <w:rFonts w:ascii="Times New Roman" w:hAnsi="Times New Roman" w:cs="Times New Roman"/>
          <w:sz w:val="24"/>
          <w:szCs w:val="24"/>
        </w:rPr>
        <w:t xml:space="preserve"> pro které </w:t>
      </w:r>
      <w:r w:rsidRPr="0098095D">
        <w:rPr>
          <w:rFonts w:ascii="Times New Roman" w:hAnsi="Times New Roman" w:cs="Times New Roman"/>
          <w:sz w:val="24"/>
          <w:szCs w:val="24"/>
        </w:rPr>
        <w:t>zpracování</w:t>
      </w:r>
      <w:r w:rsidR="001F33D5" w:rsidRPr="0098095D">
        <w:rPr>
          <w:rFonts w:ascii="Times New Roman" w:hAnsi="Times New Roman" w:cs="Times New Roman"/>
          <w:sz w:val="24"/>
          <w:szCs w:val="24"/>
        </w:rPr>
        <w:t xml:space="preserve"> půdy není typické 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(NT). Nicméně systémy produkce </w:t>
      </w:r>
      <w:r w:rsidR="00840302">
        <w:rPr>
          <w:rFonts w:ascii="Times New Roman" w:hAnsi="Times New Roman" w:cs="Times New Roman"/>
          <w:sz w:val="24"/>
          <w:szCs w:val="24"/>
        </w:rPr>
        <w:t>obilnin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s nízkou rozmanitostí založené na dvojitém pěstování (dvě plodiny ve stejném zemědělském roce), včetně sóji ná</w:t>
      </w:r>
      <w:r w:rsidR="0098095D">
        <w:rPr>
          <w:rFonts w:ascii="Times New Roman" w:hAnsi="Times New Roman" w:cs="Times New Roman"/>
          <w:sz w:val="24"/>
          <w:szCs w:val="24"/>
        </w:rPr>
        <w:t>sledované kukuřicí  nebo pšenicí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, zůstávají v Brazílii </w:t>
      </w:r>
      <w:r w:rsidRPr="0098095D">
        <w:rPr>
          <w:rFonts w:ascii="Times New Roman" w:hAnsi="Times New Roman" w:cs="Times New Roman"/>
          <w:sz w:val="24"/>
          <w:szCs w:val="24"/>
        </w:rPr>
        <w:t>dominantní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. </w:t>
      </w:r>
      <w:r w:rsidR="00714E21">
        <w:rPr>
          <w:rFonts w:ascii="Times New Roman" w:hAnsi="Times New Roman" w:cs="Times New Roman"/>
          <w:sz w:val="24"/>
          <w:szCs w:val="24"/>
        </w:rPr>
        <w:t>Opakované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používání těchto systémů může zhoršit </w:t>
      </w:r>
      <w:r w:rsidR="0098095D">
        <w:rPr>
          <w:rFonts w:ascii="Times New Roman" w:hAnsi="Times New Roman" w:cs="Times New Roman"/>
          <w:sz w:val="24"/>
          <w:szCs w:val="24"/>
        </w:rPr>
        <w:t>výnosy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, zisky zemědělců a udržitelnost </w:t>
      </w:r>
      <w:r w:rsidR="0098095D">
        <w:rPr>
          <w:rFonts w:ascii="Times New Roman" w:hAnsi="Times New Roman" w:cs="Times New Roman"/>
          <w:sz w:val="24"/>
          <w:szCs w:val="24"/>
        </w:rPr>
        <w:t xml:space="preserve">zdravého 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životního prostředí. </w:t>
      </w:r>
    </w:p>
    <w:p w14:paraId="759E2730" w14:textId="77777777" w:rsidR="0098095D" w:rsidRDefault="00656131" w:rsidP="00C0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studie bylo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ověřit výnos zrna a ziskovost různých produkčních systémů s různou úrovní </w:t>
      </w:r>
      <w:r w:rsidR="0066309A" w:rsidRPr="0098095D">
        <w:rPr>
          <w:rFonts w:ascii="Times New Roman" w:hAnsi="Times New Roman" w:cs="Times New Roman"/>
          <w:sz w:val="24"/>
          <w:szCs w:val="24"/>
        </w:rPr>
        <w:t>diverzity plodin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tudie byla založena na výsledcích získaných během sklizňových sezón 2009–2017 prostřednictvím dlouhodobého polního pokusu </w:t>
      </w:r>
      <w:r w:rsidR="0098095D" w:rsidRPr="0098095D">
        <w:rPr>
          <w:rFonts w:ascii="Times New Roman" w:hAnsi="Times New Roman" w:cs="Times New Roman"/>
          <w:sz w:val="24"/>
          <w:szCs w:val="24"/>
        </w:rPr>
        <w:t xml:space="preserve">v jižní Brazílii 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prováděného </w:t>
      </w:r>
      <w:r w:rsidR="0098095D">
        <w:rPr>
          <w:rFonts w:ascii="Times New Roman" w:hAnsi="Times New Roman" w:cs="Times New Roman"/>
          <w:sz w:val="24"/>
          <w:szCs w:val="24"/>
        </w:rPr>
        <w:t xml:space="preserve">už </w:t>
      </w:r>
      <w:r w:rsidR="00C0433C" w:rsidRPr="0098095D">
        <w:rPr>
          <w:rFonts w:ascii="Times New Roman" w:hAnsi="Times New Roman" w:cs="Times New Roman"/>
          <w:sz w:val="24"/>
          <w:szCs w:val="24"/>
        </w:rPr>
        <w:t>od roku 1985.</w:t>
      </w:r>
    </w:p>
    <w:p w14:paraId="4F5257FE" w14:textId="77777777" w:rsidR="0098095D" w:rsidRDefault="00C0433C" w:rsidP="00C0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95D">
        <w:rPr>
          <w:rFonts w:ascii="Times New Roman" w:hAnsi="Times New Roman" w:cs="Times New Roman"/>
          <w:sz w:val="24"/>
          <w:szCs w:val="24"/>
        </w:rPr>
        <w:t xml:space="preserve"> </w:t>
      </w:r>
      <w:r w:rsidR="0098095D">
        <w:rPr>
          <w:rFonts w:ascii="Times New Roman" w:hAnsi="Times New Roman" w:cs="Times New Roman"/>
          <w:sz w:val="24"/>
          <w:szCs w:val="24"/>
        </w:rPr>
        <w:t>Polní pokus představoval</w:t>
      </w:r>
      <w:r w:rsidRPr="0098095D">
        <w:rPr>
          <w:rFonts w:ascii="Times New Roman" w:hAnsi="Times New Roman" w:cs="Times New Roman"/>
          <w:sz w:val="24"/>
          <w:szCs w:val="24"/>
        </w:rPr>
        <w:t xml:space="preserve"> dva čtyřleté zemědělské cykly </w:t>
      </w:r>
      <w:r w:rsidR="0098095D">
        <w:rPr>
          <w:rFonts w:ascii="Times New Roman" w:hAnsi="Times New Roman" w:cs="Times New Roman"/>
          <w:sz w:val="24"/>
          <w:szCs w:val="24"/>
        </w:rPr>
        <w:t>s pěstováním dvou plodin</w:t>
      </w:r>
      <w:r w:rsidRPr="0098095D">
        <w:rPr>
          <w:rFonts w:ascii="Times New Roman" w:hAnsi="Times New Roman" w:cs="Times New Roman"/>
          <w:sz w:val="24"/>
          <w:szCs w:val="24"/>
        </w:rPr>
        <w:t xml:space="preserve"> za rok, což vedlo k osmi plodinám na cyklus a 16 plodinám za celé období. </w:t>
      </w:r>
      <w:r w:rsidR="0066309A" w:rsidRPr="0098095D">
        <w:rPr>
          <w:rFonts w:ascii="Times New Roman" w:hAnsi="Times New Roman" w:cs="Times New Roman"/>
          <w:sz w:val="24"/>
          <w:szCs w:val="24"/>
        </w:rPr>
        <w:t>Polní pokus</w:t>
      </w:r>
      <w:r w:rsidRPr="0098095D">
        <w:rPr>
          <w:rFonts w:ascii="Times New Roman" w:hAnsi="Times New Roman" w:cs="Times New Roman"/>
          <w:sz w:val="24"/>
          <w:szCs w:val="24"/>
        </w:rPr>
        <w:t xml:space="preserve"> </w:t>
      </w:r>
      <w:r w:rsidR="0066309A" w:rsidRPr="0098095D">
        <w:rPr>
          <w:rFonts w:ascii="Times New Roman" w:hAnsi="Times New Roman" w:cs="Times New Roman"/>
          <w:sz w:val="24"/>
          <w:szCs w:val="24"/>
        </w:rPr>
        <w:t xml:space="preserve">představoval </w:t>
      </w:r>
      <w:r w:rsidRPr="0098095D">
        <w:rPr>
          <w:rFonts w:ascii="Times New Roman" w:hAnsi="Times New Roman" w:cs="Times New Roman"/>
          <w:sz w:val="24"/>
          <w:szCs w:val="24"/>
        </w:rPr>
        <w:t xml:space="preserve"> </w:t>
      </w:r>
      <w:r w:rsidR="0066309A" w:rsidRPr="0098095D">
        <w:rPr>
          <w:rFonts w:ascii="Times New Roman" w:hAnsi="Times New Roman" w:cs="Times New Roman"/>
          <w:sz w:val="24"/>
          <w:szCs w:val="24"/>
        </w:rPr>
        <w:t>pět variant se</w:t>
      </w:r>
      <w:r w:rsidRPr="0098095D">
        <w:rPr>
          <w:rFonts w:ascii="Times New Roman" w:hAnsi="Times New Roman" w:cs="Times New Roman"/>
          <w:sz w:val="24"/>
          <w:szCs w:val="24"/>
        </w:rPr>
        <w:t xml:space="preserve"> čtyřmi </w:t>
      </w:r>
      <w:r w:rsidR="0066309A" w:rsidRPr="0098095D">
        <w:rPr>
          <w:rFonts w:ascii="Times New Roman" w:hAnsi="Times New Roman" w:cs="Times New Roman"/>
          <w:sz w:val="24"/>
          <w:szCs w:val="24"/>
        </w:rPr>
        <w:t>opakováními</w:t>
      </w:r>
      <w:r w:rsidRPr="0098095D">
        <w:rPr>
          <w:rFonts w:ascii="Times New Roman" w:hAnsi="Times New Roman" w:cs="Times New Roman"/>
          <w:sz w:val="24"/>
          <w:szCs w:val="24"/>
        </w:rPr>
        <w:t xml:space="preserve">. </w:t>
      </w:r>
      <w:r w:rsidR="0066309A" w:rsidRPr="0098095D">
        <w:rPr>
          <w:rFonts w:ascii="Times New Roman" w:hAnsi="Times New Roman" w:cs="Times New Roman"/>
          <w:sz w:val="24"/>
          <w:szCs w:val="24"/>
        </w:rPr>
        <w:t xml:space="preserve">Pokusy </w:t>
      </w:r>
      <w:r w:rsidR="0098095D">
        <w:rPr>
          <w:rFonts w:ascii="Times New Roman" w:hAnsi="Times New Roman" w:cs="Times New Roman"/>
          <w:sz w:val="24"/>
          <w:szCs w:val="24"/>
        </w:rPr>
        <w:t>zahrnovaly</w:t>
      </w:r>
      <w:r w:rsidRPr="0098095D">
        <w:rPr>
          <w:rFonts w:ascii="Times New Roman" w:hAnsi="Times New Roman" w:cs="Times New Roman"/>
          <w:sz w:val="24"/>
          <w:szCs w:val="24"/>
        </w:rPr>
        <w:t xml:space="preserve"> tři </w:t>
      </w:r>
      <w:r w:rsidR="0066309A" w:rsidRPr="0098095D">
        <w:rPr>
          <w:rFonts w:ascii="Times New Roman" w:hAnsi="Times New Roman" w:cs="Times New Roman"/>
          <w:sz w:val="24"/>
          <w:szCs w:val="24"/>
        </w:rPr>
        <w:t>varianty</w:t>
      </w:r>
      <w:r w:rsidRPr="0098095D">
        <w:rPr>
          <w:rFonts w:ascii="Times New Roman" w:hAnsi="Times New Roman" w:cs="Times New Roman"/>
          <w:sz w:val="24"/>
          <w:szCs w:val="24"/>
        </w:rPr>
        <w:t xml:space="preserve"> střídání plodin, zahrnující různé </w:t>
      </w:r>
      <w:r w:rsidR="0098095D">
        <w:rPr>
          <w:rFonts w:ascii="Times New Roman" w:hAnsi="Times New Roman" w:cs="Times New Roman"/>
          <w:sz w:val="24"/>
          <w:szCs w:val="24"/>
        </w:rPr>
        <w:t>meziplodiny</w:t>
      </w:r>
      <w:r w:rsidRPr="0098095D">
        <w:rPr>
          <w:rFonts w:ascii="Times New Roman" w:hAnsi="Times New Roman" w:cs="Times New Roman"/>
          <w:sz w:val="24"/>
          <w:szCs w:val="24"/>
        </w:rPr>
        <w:t xml:space="preserve"> a dva systémy dvou plodin (pšenice-sója a kukuřice-sója). V daném zemědělském roce se od května do září pěstovala pšenice a </w:t>
      </w:r>
      <w:r w:rsidR="0098095D">
        <w:rPr>
          <w:rFonts w:ascii="Times New Roman" w:hAnsi="Times New Roman" w:cs="Times New Roman"/>
          <w:sz w:val="24"/>
          <w:szCs w:val="24"/>
        </w:rPr>
        <w:t>meziplodiny</w:t>
      </w:r>
      <w:r w:rsidRPr="0098095D">
        <w:rPr>
          <w:rFonts w:ascii="Times New Roman" w:hAnsi="Times New Roman" w:cs="Times New Roman"/>
          <w:sz w:val="24"/>
          <w:szCs w:val="24"/>
        </w:rPr>
        <w:t xml:space="preserve"> (</w:t>
      </w:r>
      <w:r w:rsidR="0066309A" w:rsidRPr="0098095D">
        <w:rPr>
          <w:rFonts w:ascii="Times New Roman" w:hAnsi="Times New Roman" w:cs="Times New Roman"/>
          <w:sz w:val="24"/>
          <w:szCs w:val="24"/>
        </w:rPr>
        <w:t>oves a krmná řepa</w:t>
      </w:r>
      <w:r w:rsidRPr="0098095D">
        <w:rPr>
          <w:rFonts w:ascii="Times New Roman" w:hAnsi="Times New Roman" w:cs="Times New Roman"/>
          <w:sz w:val="24"/>
          <w:szCs w:val="24"/>
        </w:rPr>
        <w:t xml:space="preserve">) a od března do srpna byla pěstována druhá plodina </w:t>
      </w:r>
      <w:r w:rsidR="0066309A" w:rsidRPr="0098095D">
        <w:rPr>
          <w:rFonts w:ascii="Times New Roman" w:hAnsi="Times New Roman" w:cs="Times New Roman"/>
          <w:sz w:val="24"/>
          <w:szCs w:val="24"/>
        </w:rPr>
        <w:t xml:space="preserve">- </w:t>
      </w:r>
      <w:r w:rsidRPr="0098095D">
        <w:rPr>
          <w:rFonts w:ascii="Times New Roman" w:hAnsi="Times New Roman" w:cs="Times New Roman"/>
          <w:sz w:val="24"/>
          <w:szCs w:val="24"/>
        </w:rPr>
        <w:t xml:space="preserve">kukuřice. </w:t>
      </w:r>
      <w:r w:rsidR="0066309A" w:rsidRPr="0098095D">
        <w:rPr>
          <w:rFonts w:ascii="Times New Roman" w:hAnsi="Times New Roman" w:cs="Times New Roman"/>
          <w:sz w:val="24"/>
          <w:szCs w:val="24"/>
        </w:rPr>
        <w:t>První plodiny s</w:t>
      </w:r>
      <w:r w:rsidRPr="0098095D">
        <w:rPr>
          <w:rFonts w:ascii="Times New Roman" w:hAnsi="Times New Roman" w:cs="Times New Roman"/>
          <w:sz w:val="24"/>
          <w:szCs w:val="24"/>
        </w:rPr>
        <w:t>ója a kukuřice se pěstovaly v létě od října do února.</w:t>
      </w:r>
    </w:p>
    <w:p w14:paraId="25069958" w14:textId="77777777" w:rsidR="0098095D" w:rsidRDefault="00C0433C" w:rsidP="00C04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95D">
        <w:rPr>
          <w:rFonts w:ascii="Times New Roman" w:hAnsi="Times New Roman" w:cs="Times New Roman"/>
          <w:sz w:val="24"/>
          <w:szCs w:val="24"/>
        </w:rPr>
        <w:t xml:space="preserve"> Pro každý výrobní systém byl </w:t>
      </w:r>
      <w:r w:rsidR="0066309A" w:rsidRPr="0098095D">
        <w:rPr>
          <w:rFonts w:ascii="Times New Roman" w:hAnsi="Times New Roman" w:cs="Times New Roman"/>
          <w:sz w:val="24"/>
          <w:szCs w:val="24"/>
        </w:rPr>
        <w:t>sledován</w:t>
      </w:r>
      <w:r w:rsidRPr="0098095D">
        <w:rPr>
          <w:rFonts w:ascii="Times New Roman" w:hAnsi="Times New Roman" w:cs="Times New Roman"/>
          <w:sz w:val="24"/>
          <w:szCs w:val="24"/>
        </w:rPr>
        <w:t xml:space="preserve"> výnos zrna, hrubý příjem, výrobní náklady a kumulativní zisk. Hrubé příjmy a zisk byly primárně odhadnuty na základě skutečných </w:t>
      </w:r>
      <w:r w:rsidR="0066309A" w:rsidRPr="0098095D">
        <w:rPr>
          <w:rFonts w:ascii="Times New Roman" w:hAnsi="Times New Roman" w:cs="Times New Roman"/>
          <w:sz w:val="24"/>
          <w:szCs w:val="24"/>
        </w:rPr>
        <w:t xml:space="preserve">ročních průměrných cen komodit </w:t>
      </w:r>
      <w:r w:rsidRPr="0098095D">
        <w:rPr>
          <w:rFonts w:ascii="Times New Roman" w:hAnsi="Times New Roman" w:cs="Times New Roman"/>
          <w:sz w:val="24"/>
          <w:szCs w:val="24"/>
        </w:rPr>
        <w:t>a byly navrženy dva dodatečné cenové scénáře (pesimistický a optimistický) s ohledem na průměrné ceny od roku 2010 do roku 201</w:t>
      </w:r>
      <w:r w:rsidR="0098095D">
        <w:rPr>
          <w:rFonts w:ascii="Times New Roman" w:hAnsi="Times New Roman" w:cs="Times New Roman"/>
          <w:sz w:val="24"/>
          <w:szCs w:val="24"/>
        </w:rPr>
        <w:t>7.</w:t>
      </w:r>
    </w:p>
    <w:p w14:paraId="0935984B" w14:textId="77777777" w:rsidR="00555E07" w:rsidRPr="0098095D" w:rsidRDefault="0098095D" w:rsidP="00C043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Bez ohledu na sezónu sklizně,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výnos</w:t>
      </w:r>
      <w:r w:rsidR="0084030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zrna hlavní plodiny 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kukuřice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pšenice byly vyšší v diverzifikovaném střídání plodin. Systém produkce ovlivnil pouze výnos </w:t>
      </w:r>
      <w:r>
        <w:rPr>
          <w:rFonts w:ascii="Times New Roman" w:hAnsi="Times New Roman" w:cs="Times New Roman"/>
          <w:sz w:val="24"/>
          <w:szCs w:val="24"/>
        </w:rPr>
        <w:t>následující plodiny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kukuřice v roce 2010/2011, přičemž vyšší hodnota byla získána v systému diverzifikovaného střídání plodin. Výnos sóji v diverzifikovaném střídání plodin byl vyšší než v systémech dvou plodin. Pokud vezmeme v úvahu každou tržní plodinu zvlášť, nejvyšší průměrný zisk přinesla sója (472,50 USD</w:t>
      </w:r>
      <w:r w:rsidR="00840302">
        <w:rPr>
          <w:rFonts w:ascii="Times New Roman" w:hAnsi="Times New Roman" w:cs="Times New Roman"/>
          <w:sz w:val="24"/>
          <w:szCs w:val="24"/>
        </w:rPr>
        <w:t>.</w:t>
      </w:r>
      <w:r w:rsidR="00C0433C" w:rsidRPr="0098095D">
        <w:rPr>
          <w:rFonts w:ascii="Times New Roman" w:hAnsi="Times New Roman" w:cs="Times New Roman"/>
          <w:sz w:val="24"/>
          <w:szCs w:val="24"/>
        </w:rPr>
        <w:t>ha</w:t>
      </w:r>
      <w:r w:rsidR="00C0433C" w:rsidRPr="0098095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), následovaná </w:t>
      </w:r>
      <w:r w:rsidR="00367179">
        <w:rPr>
          <w:rFonts w:ascii="Times New Roman" w:hAnsi="Times New Roman" w:cs="Times New Roman"/>
          <w:sz w:val="24"/>
          <w:szCs w:val="24"/>
        </w:rPr>
        <w:t>kukuřicí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(245,31 </w:t>
      </w:r>
      <w:r w:rsidR="00840302" w:rsidRPr="0098095D">
        <w:rPr>
          <w:rFonts w:ascii="Times New Roman" w:hAnsi="Times New Roman" w:cs="Times New Roman"/>
          <w:sz w:val="24"/>
          <w:szCs w:val="24"/>
        </w:rPr>
        <w:t>USD</w:t>
      </w:r>
      <w:r w:rsidR="00840302">
        <w:rPr>
          <w:rFonts w:ascii="Times New Roman" w:hAnsi="Times New Roman" w:cs="Times New Roman"/>
          <w:sz w:val="24"/>
          <w:szCs w:val="24"/>
        </w:rPr>
        <w:t>.</w:t>
      </w:r>
      <w:r w:rsidR="00840302" w:rsidRPr="0098095D">
        <w:rPr>
          <w:rFonts w:ascii="Times New Roman" w:hAnsi="Times New Roman" w:cs="Times New Roman"/>
          <w:sz w:val="24"/>
          <w:szCs w:val="24"/>
        </w:rPr>
        <w:t>ha</w:t>
      </w:r>
      <w:r w:rsidR="00840302" w:rsidRPr="0098095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) a pšenicí (77,71 </w:t>
      </w:r>
      <w:r w:rsidR="00840302" w:rsidRPr="0098095D">
        <w:rPr>
          <w:rFonts w:ascii="Times New Roman" w:hAnsi="Times New Roman" w:cs="Times New Roman"/>
          <w:sz w:val="24"/>
          <w:szCs w:val="24"/>
        </w:rPr>
        <w:t>USD</w:t>
      </w:r>
      <w:r w:rsidR="00840302">
        <w:rPr>
          <w:rFonts w:ascii="Times New Roman" w:hAnsi="Times New Roman" w:cs="Times New Roman"/>
          <w:sz w:val="24"/>
          <w:szCs w:val="24"/>
        </w:rPr>
        <w:t>.</w:t>
      </w:r>
      <w:r w:rsidR="00840302" w:rsidRPr="0098095D">
        <w:rPr>
          <w:rFonts w:ascii="Times New Roman" w:hAnsi="Times New Roman" w:cs="Times New Roman"/>
          <w:sz w:val="24"/>
          <w:szCs w:val="24"/>
        </w:rPr>
        <w:t>ha</w:t>
      </w:r>
      <w:r w:rsidR="00840302" w:rsidRPr="0098095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0433C" w:rsidRPr="0098095D">
        <w:rPr>
          <w:rFonts w:ascii="Times New Roman" w:hAnsi="Times New Roman" w:cs="Times New Roman"/>
          <w:sz w:val="24"/>
          <w:szCs w:val="24"/>
        </w:rPr>
        <w:t>), zatímco kukuřice</w:t>
      </w:r>
      <w:r w:rsidR="00367179">
        <w:rPr>
          <w:rFonts w:ascii="Times New Roman" w:hAnsi="Times New Roman" w:cs="Times New Roman"/>
          <w:sz w:val="24"/>
          <w:szCs w:val="24"/>
        </w:rPr>
        <w:t xml:space="preserve"> jako následující plodina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vedla k ekonomickým ztrátám (−121,73 </w:t>
      </w:r>
      <w:r w:rsidR="00840302" w:rsidRPr="0098095D">
        <w:rPr>
          <w:rFonts w:ascii="Times New Roman" w:hAnsi="Times New Roman" w:cs="Times New Roman"/>
          <w:sz w:val="24"/>
          <w:szCs w:val="24"/>
        </w:rPr>
        <w:t>USD</w:t>
      </w:r>
      <w:r w:rsidR="00840302">
        <w:rPr>
          <w:rFonts w:ascii="Times New Roman" w:hAnsi="Times New Roman" w:cs="Times New Roman"/>
          <w:sz w:val="24"/>
          <w:szCs w:val="24"/>
        </w:rPr>
        <w:t>.</w:t>
      </w:r>
      <w:r w:rsidR="00840302" w:rsidRPr="0098095D">
        <w:rPr>
          <w:rFonts w:ascii="Times New Roman" w:hAnsi="Times New Roman" w:cs="Times New Roman"/>
          <w:sz w:val="24"/>
          <w:szCs w:val="24"/>
        </w:rPr>
        <w:t>ha</w:t>
      </w:r>
      <w:r w:rsidR="00840302" w:rsidRPr="0098095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). Všechny diverzifikované </w:t>
      </w:r>
      <w:r w:rsidR="00367179">
        <w:rPr>
          <w:rFonts w:ascii="Times New Roman" w:hAnsi="Times New Roman" w:cs="Times New Roman"/>
          <w:sz w:val="24"/>
          <w:szCs w:val="24"/>
        </w:rPr>
        <w:t>postupy střídání plodin produkovaly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vyšší 8letý kumulativní zisk a hrubou marži než </w:t>
      </w:r>
      <w:r w:rsidR="00367179">
        <w:rPr>
          <w:rFonts w:ascii="Times New Roman" w:hAnsi="Times New Roman" w:cs="Times New Roman"/>
          <w:sz w:val="24"/>
          <w:szCs w:val="24"/>
        </w:rPr>
        <w:t xml:space="preserve">klasické systémy dvou plodin </w:t>
      </w:r>
      <w:r w:rsidR="00C0433C" w:rsidRPr="0098095D">
        <w:rPr>
          <w:rFonts w:ascii="Times New Roman" w:hAnsi="Times New Roman" w:cs="Times New Roman"/>
          <w:sz w:val="24"/>
          <w:szCs w:val="24"/>
        </w:rPr>
        <w:t>kukuřice</w:t>
      </w:r>
      <w:r w:rsidR="00226E54">
        <w:rPr>
          <w:rFonts w:ascii="Times New Roman" w:hAnsi="Times New Roman" w:cs="Times New Roman"/>
          <w:sz w:val="24"/>
          <w:szCs w:val="24"/>
        </w:rPr>
        <w:t xml:space="preserve"> </w:t>
      </w:r>
      <w:r w:rsidR="00C0433C" w:rsidRPr="0098095D">
        <w:rPr>
          <w:rFonts w:ascii="Times New Roman" w:hAnsi="Times New Roman" w:cs="Times New Roman"/>
          <w:sz w:val="24"/>
          <w:szCs w:val="24"/>
        </w:rPr>
        <w:t>–</w:t>
      </w:r>
      <w:r w:rsidR="00226E54">
        <w:rPr>
          <w:rFonts w:ascii="Times New Roman" w:hAnsi="Times New Roman" w:cs="Times New Roman"/>
          <w:sz w:val="24"/>
          <w:szCs w:val="24"/>
        </w:rPr>
        <w:t xml:space="preserve"> </w:t>
      </w:r>
      <w:r w:rsidR="00C0433C" w:rsidRPr="0098095D">
        <w:rPr>
          <w:rFonts w:ascii="Times New Roman" w:hAnsi="Times New Roman" w:cs="Times New Roman"/>
          <w:sz w:val="24"/>
          <w:szCs w:val="24"/>
        </w:rPr>
        <w:t>sója. Relativní ekonomická výkonnost výrobních systémů zůstala podle alternativních cenových scénářů (pesimistických a optimistických) ve srovnání s pozorovaným (skutečným) cenovým scénářem nezměněna. Kumulativní zisk kukuřice a sóji v systému dvou</w:t>
      </w:r>
      <w:r w:rsidR="00226E54">
        <w:rPr>
          <w:rFonts w:ascii="Times New Roman" w:hAnsi="Times New Roman" w:cs="Times New Roman"/>
          <w:sz w:val="24"/>
          <w:szCs w:val="24"/>
        </w:rPr>
        <w:t xml:space="preserve"> 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plodin byl však nejvíce negativně ovlivněn pesimistickým scénářem (-45,9 %), což ukazuje na vyšší ekonomické riziko. Celkově byl nedostatek přímých příjmů </w:t>
      </w:r>
      <w:r w:rsidR="00840302">
        <w:rPr>
          <w:rFonts w:ascii="Times New Roman" w:hAnsi="Times New Roman" w:cs="Times New Roman"/>
          <w:sz w:val="24"/>
          <w:szCs w:val="24"/>
        </w:rPr>
        <w:t>z meziplodin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kompenzován zvýšeným výnosem </w:t>
      </w:r>
      <w:r w:rsidR="00840302">
        <w:rPr>
          <w:rFonts w:ascii="Times New Roman" w:hAnsi="Times New Roman" w:cs="Times New Roman"/>
          <w:sz w:val="24"/>
          <w:szCs w:val="24"/>
        </w:rPr>
        <w:t>zrna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v sezóně jaro-léto a ziskovostí diverzifikovaných systémů střídání plodin. Diverzifikované </w:t>
      </w:r>
      <w:r w:rsidR="00C0433C" w:rsidRPr="0098095D">
        <w:rPr>
          <w:rFonts w:ascii="Times New Roman" w:hAnsi="Times New Roman" w:cs="Times New Roman"/>
          <w:sz w:val="24"/>
          <w:szCs w:val="24"/>
        </w:rPr>
        <w:lastRenderedPageBreak/>
        <w:t xml:space="preserve">systémy střídání plodin jsou proto ekonomicky konkurenceschopné se systémy dvou plodin, což </w:t>
      </w:r>
      <w:r w:rsidR="00367179">
        <w:rPr>
          <w:rFonts w:ascii="Times New Roman" w:hAnsi="Times New Roman" w:cs="Times New Roman"/>
          <w:sz w:val="24"/>
          <w:szCs w:val="24"/>
        </w:rPr>
        <w:t>může být využito</w:t>
      </w:r>
      <w:r w:rsidR="00C0433C" w:rsidRPr="0098095D">
        <w:rPr>
          <w:rFonts w:ascii="Times New Roman" w:hAnsi="Times New Roman" w:cs="Times New Roman"/>
          <w:sz w:val="24"/>
          <w:szCs w:val="24"/>
        </w:rPr>
        <w:t xml:space="preserve"> pro zachování přírodních zdrojů a zvýšení odolnosti plodin vůči nepříznivým klimatickým podmínkám.</w:t>
      </w:r>
    </w:p>
    <w:p w14:paraId="6820281F" w14:textId="77777777" w:rsidR="00987B32" w:rsidRPr="0098095D" w:rsidRDefault="00987B32" w:rsidP="00555E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013EA" w14:textId="77777777" w:rsidR="00555E07" w:rsidRPr="000124C4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  <w:t>Úplné výsledky se nepodařilo načíst</w:t>
      </w:r>
    </w:p>
    <w:p w14:paraId="61F8CC00" w14:textId="77777777" w:rsidR="00555E07" w:rsidRPr="000124C4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  <w:t>Zkusit znovu</w:t>
      </w:r>
    </w:p>
    <w:p w14:paraId="20B70D98" w14:textId="77777777" w:rsidR="00555E07" w:rsidRPr="000124C4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  <w:t>Opakování…</w:t>
      </w:r>
    </w:p>
    <w:p w14:paraId="299141C8" w14:textId="77777777" w:rsidR="00555E07" w:rsidRPr="000124C4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  <w:t>Opakování…</w:t>
      </w:r>
    </w:p>
    <w:p w14:paraId="44956D06" w14:textId="77777777" w:rsidR="00D178A0" w:rsidRPr="0098095D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98095D">
        <w:rPr>
          <w:rFonts w:ascii="Times New Roman" w:hAnsi="Times New Roman" w:cs="Times New Roman"/>
          <w:sz w:val="24"/>
          <w:szCs w:val="24"/>
        </w:rPr>
        <w:t xml:space="preserve"> Ing. Jan </w:t>
      </w:r>
      <w:proofErr w:type="spellStart"/>
      <w:r w:rsidRPr="0098095D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98095D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14:paraId="33845114" w14:textId="77777777" w:rsidR="00D178A0" w:rsidRPr="0098095D" w:rsidRDefault="00000D7A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9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273432" w14:textId="77777777" w:rsidR="00D178A0" w:rsidRPr="0098095D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A4A63" w14:textId="77777777" w:rsidR="00026E4F" w:rsidRPr="0098095D" w:rsidRDefault="00026E4F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6E4F" w:rsidRPr="0098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4"/>
    <w:rsid w:val="00000D7A"/>
    <w:rsid w:val="0000772B"/>
    <w:rsid w:val="000124C4"/>
    <w:rsid w:val="000202A8"/>
    <w:rsid w:val="00026E4F"/>
    <w:rsid w:val="000377C6"/>
    <w:rsid w:val="000B3601"/>
    <w:rsid w:val="000D5118"/>
    <w:rsid w:val="00103887"/>
    <w:rsid w:val="001105C5"/>
    <w:rsid w:val="0012376D"/>
    <w:rsid w:val="0015241C"/>
    <w:rsid w:val="0015748E"/>
    <w:rsid w:val="00162E36"/>
    <w:rsid w:val="00193ABB"/>
    <w:rsid w:val="001E5FFB"/>
    <w:rsid w:val="001F33D5"/>
    <w:rsid w:val="002011A7"/>
    <w:rsid w:val="00202FCB"/>
    <w:rsid w:val="00204E4B"/>
    <w:rsid w:val="00226E54"/>
    <w:rsid w:val="00295486"/>
    <w:rsid w:val="002B6084"/>
    <w:rsid w:val="002E1E7B"/>
    <w:rsid w:val="00326452"/>
    <w:rsid w:val="00333C56"/>
    <w:rsid w:val="00346CFA"/>
    <w:rsid w:val="00365C24"/>
    <w:rsid w:val="00367179"/>
    <w:rsid w:val="003854E0"/>
    <w:rsid w:val="003C2CA2"/>
    <w:rsid w:val="003F2375"/>
    <w:rsid w:val="003F4BC5"/>
    <w:rsid w:val="0041496B"/>
    <w:rsid w:val="00460F06"/>
    <w:rsid w:val="00494DB9"/>
    <w:rsid w:val="004B023C"/>
    <w:rsid w:val="004D58EA"/>
    <w:rsid w:val="004E6506"/>
    <w:rsid w:val="00526E62"/>
    <w:rsid w:val="00527B22"/>
    <w:rsid w:val="00533109"/>
    <w:rsid w:val="0053440C"/>
    <w:rsid w:val="00546027"/>
    <w:rsid w:val="00546FD5"/>
    <w:rsid w:val="00550D53"/>
    <w:rsid w:val="00555E07"/>
    <w:rsid w:val="00567815"/>
    <w:rsid w:val="00571D3F"/>
    <w:rsid w:val="005722FC"/>
    <w:rsid w:val="00573DFA"/>
    <w:rsid w:val="00581593"/>
    <w:rsid w:val="00583705"/>
    <w:rsid w:val="005B3134"/>
    <w:rsid w:val="005D6C7F"/>
    <w:rsid w:val="006059BA"/>
    <w:rsid w:val="0061192D"/>
    <w:rsid w:val="006169D7"/>
    <w:rsid w:val="006346CB"/>
    <w:rsid w:val="006504E0"/>
    <w:rsid w:val="00650A0E"/>
    <w:rsid w:val="00656131"/>
    <w:rsid w:val="00661D50"/>
    <w:rsid w:val="0066309A"/>
    <w:rsid w:val="0069744A"/>
    <w:rsid w:val="006A6BE0"/>
    <w:rsid w:val="006B0010"/>
    <w:rsid w:val="006B0CFC"/>
    <w:rsid w:val="006B60AA"/>
    <w:rsid w:val="00714E21"/>
    <w:rsid w:val="0076156D"/>
    <w:rsid w:val="0078533F"/>
    <w:rsid w:val="007A32EF"/>
    <w:rsid w:val="00816D4E"/>
    <w:rsid w:val="00840302"/>
    <w:rsid w:val="00845261"/>
    <w:rsid w:val="008914C4"/>
    <w:rsid w:val="008A10BF"/>
    <w:rsid w:val="008B34F2"/>
    <w:rsid w:val="008C3864"/>
    <w:rsid w:val="00912E2E"/>
    <w:rsid w:val="00942001"/>
    <w:rsid w:val="00962075"/>
    <w:rsid w:val="009728B7"/>
    <w:rsid w:val="0098095D"/>
    <w:rsid w:val="00987B32"/>
    <w:rsid w:val="00994A26"/>
    <w:rsid w:val="009E0EC8"/>
    <w:rsid w:val="009F73D1"/>
    <w:rsid w:val="00A158C0"/>
    <w:rsid w:val="00A77744"/>
    <w:rsid w:val="00AC6818"/>
    <w:rsid w:val="00AE30F2"/>
    <w:rsid w:val="00B0609B"/>
    <w:rsid w:val="00B37194"/>
    <w:rsid w:val="00B40F69"/>
    <w:rsid w:val="00B679D5"/>
    <w:rsid w:val="00B861F5"/>
    <w:rsid w:val="00BA0B6D"/>
    <w:rsid w:val="00BF2561"/>
    <w:rsid w:val="00C0433C"/>
    <w:rsid w:val="00C06C1C"/>
    <w:rsid w:val="00C2459D"/>
    <w:rsid w:val="00C34330"/>
    <w:rsid w:val="00C46B8A"/>
    <w:rsid w:val="00C64810"/>
    <w:rsid w:val="00C825C3"/>
    <w:rsid w:val="00C8320A"/>
    <w:rsid w:val="00CC046A"/>
    <w:rsid w:val="00D06FF0"/>
    <w:rsid w:val="00D178A0"/>
    <w:rsid w:val="00D401D5"/>
    <w:rsid w:val="00D51660"/>
    <w:rsid w:val="00D643BE"/>
    <w:rsid w:val="00D67FD8"/>
    <w:rsid w:val="00DD0934"/>
    <w:rsid w:val="00E05484"/>
    <w:rsid w:val="00E20298"/>
    <w:rsid w:val="00E237FF"/>
    <w:rsid w:val="00E27E46"/>
    <w:rsid w:val="00E4605D"/>
    <w:rsid w:val="00E57413"/>
    <w:rsid w:val="00E610C4"/>
    <w:rsid w:val="00EE77E6"/>
    <w:rsid w:val="00EF65DC"/>
    <w:rsid w:val="00F439B3"/>
    <w:rsid w:val="00F77771"/>
    <w:rsid w:val="00FA66F6"/>
    <w:rsid w:val="00FB522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B189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2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62E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8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86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5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9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29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41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14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5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9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1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19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3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8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76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3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7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53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7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43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21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4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91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60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1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9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6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7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3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0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60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EBEBEB"/>
                                        <w:right w:val="none" w:sz="0" w:space="0" w:color="auto"/>
                                      </w:divBdr>
                                      <w:divsChild>
                                        <w:div w:id="19693166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journal/european-journal-of-agronomy/vol/137/suppl/C" TargetMode="External"/><Relationship Id="rId5" Type="http://schemas.openxmlformats.org/officeDocument/2006/relationships/hyperlink" Target="https://www.sciencedirect.com/science/article/pii/S1161030122000764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7165-7611-480F-81B8-C1E89D6E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Kateřina Lukáčová</cp:lastModifiedBy>
  <cp:revision>7</cp:revision>
  <dcterms:created xsi:type="dcterms:W3CDTF">2022-10-20T11:22:00Z</dcterms:created>
  <dcterms:modified xsi:type="dcterms:W3CDTF">2022-12-16T09:47:00Z</dcterms:modified>
</cp:coreProperties>
</file>