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E021A" w14:textId="526F2280" w:rsidR="00FC7FF5" w:rsidRPr="00C76BA2" w:rsidRDefault="00FC7FF5" w:rsidP="00D0321A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BA2">
        <w:rPr>
          <w:rFonts w:ascii="Times New Roman" w:hAnsi="Times New Roman" w:cs="Times New Roman"/>
          <w:b/>
          <w:bCs/>
          <w:sz w:val="24"/>
          <w:szCs w:val="24"/>
        </w:rPr>
        <w:t>Jak půdní management</w:t>
      </w:r>
      <w:r w:rsidR="00E87EB5" w:rsidRPr="00C76BA2">
        <w:rPr>
          <w:rFonts w:ascii="Times New Roman" w:hAnsi="Times New Roman" w:cs="Times New Roman"/>
          <w:b/>
          <w:bCs/>
          <w:sz w:val="24"/>
          <w:szCs w:val="24"/>
        </w:rPr>
        <w:t xml:space="preserve"> příkmenného pásu</w:t>
      </w:r>
      <w:r w:rsidRPr="00C76BA2">
        <w:rPr>
          <w:rFonts w:ascii="Times New Roman" w:hAnsi="Times New Roman" w:cs="Times New Roman"/>
          <w:b/>
          <w:bCs/>
          <w:sz w:val="24"/>
          <w:szCs w:val="24"/>
        </w:rPr>
        <w:t xml:space="preserve"> ovlivňuje růst a výnos slivoní</w:t>
      </w:r>
    </w:p>
    <w:p w14:paraId="60F92ABF" w14:textId="0C8B6ABC" w:rsidR="00FC7FF5" w:rsidRPr="00C76BA2" w:rsidRDefault="00FC7FF5" w:rsidP="00D0321A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BA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Growth and yield of plum </w:t>
      </w:r>
      <w:r w:rsidR="00E87EB5" w:rsidRPr="00C76BA2">
        <w:rPr>
          <w:rFonts w:ascii="Times New Roman" w:hAnsi="Times New Roman" w:cs="Times New Roman"/>
          <w:b/>
          <w:bCs/>
          <w:sz w:val="24"/>
          <w:szCs w:val="24"/>
          <w:lang w:val="en-GB"/>
        </w:rPr>
        <w:t>trees in response to in-row orchard floor management</w:t>
      </w:r>
    </w:p>
    <w:p w14:paraId="54DA8ADD" w14:textId="2ABC2855" w:rsidR="00E87EB5" w:rsidRPr="00C76BA2" w:rsidRDefault="00E87EB5" w:rsidP="00D0321A">
      <w:pPr>
        <w:spacing w:after="12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proofErr w:type="spellStart"/>
      <w:r w:rsidRPr="00C76B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Lisek</w:t>
      </w:r>
      <w:proofErr w:type="spellEnd"/>
      <w:r w:rsidRPr="00C76B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J, </w:t>
      </w:r>
      <w:proofErr w:type="spellStart"/>
      <w:r w:rsidRPr="00C76B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Buler</w:t>
      </w:r>
      <w:proofErr w:type="spellEnd"/>
      <w:r w:rsidRPr="00C76B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Z. 2018. </w:t>
      </w:r>
      <w:r w:rsidRPr="00C76B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Growth and yield of plum trees in response to in-row orchard floor management. Turkish Journal of Agriculture and Forestry, 42(2), 97</w:t>
      </w:r>
      <w:r w:rsidR="00D0321A" w:rsidRPr="00C76B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–</w:t>
      </w:r>
      <w:r w:rsidRPr="00C76B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102.</w:t>
      </w:r>
    </w:p>
    <w:p w14:paraId="12687B6D" w14:textId="2A737A05" w:rsidR="00E87EB5" w:rsidRPr="00C76BA2" w:rsidRDefault="00E87EB5" w:rsidP="00D0321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C76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Klíčová slova: </w:t>
      </w:r>
      <w:r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herbicidy, sečení, mulčování, </w:t>
      </w:r>
      <w:proofErr w:type="spellStart"/>
      <w:r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Prunus</w:t>
      </w:r>
      <w:proofErr w:type="spellEnd"/>
      <w:r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domestica</w:t>
      </w:r>
      <w:proofErr w:type="spellEnd"/>
      <w:r w:rsidR="00082005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L.</w:t>
      </w:r>
      <w:r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, orba, plevel</w:t>
      </w:r>
    </w:p>
    <w:p w14:paraId="4AF3ED37" w14:textId="37E3A966" w:rsidR="00E87EB5" w:rsidRPr="00C76BA2" w:rsidRDefault="00E87EB5" w:rsidP="00D0321A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Dostupné z: </w:t>
      </w:r>
      <w:r w:rsidR="005B0C99" w:rsidRPr="005B0C99">
        <w:rPr>
          <w:rFonts w:ascii="Times New Roman" w:hAnsi="Times New Roman" w:cs="Times New Roman"/>
          <w:sz w:val="24"/>
          <w:szCs w:val="24"/>
        </w:rPr>
        <w:t>https://www.researchgate.net/publication/324782149_Growth_and_yield_of_plum_trees_in_response_to_in-row_orchard_floor_management</w:t>
      </w:r>
    </w:p>
    <w:p w14:paraId="6ECFA577" w14:textId="4ED18066" w:rsidR="00D0321A" w:rsidRPr="00C76BA2" w:rsidRDefault="00D0321A" w:rsidP="00D0321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Půdní management sadů je jednou z hlavních otázek ovocnářů, může mít velký vliv na výslednou prosperitu pěstovaného porostu ovocných druhů. Mezi využívané metody údržby příkmenných pásů řadíme orbu, sečení, mulčování, herbicidy, vysazování specifických rostlin a pálení ohněm. Tradičně využívané herbicidy představují relativně levnou, snadno proveditelnou a efektivní variantu údržby sadu. </w:t>
      </w:r>
      <w:r w:rsidR="006610FA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Se zvyšujícím se tlakem na ekologizaci výroby jsou ale hledány alternativní cesty. </w:t>
      </w:r>
      <w:r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Údržba pomocí </w:t>
      </w:r>
      <w:proofErr w:type="spellStart"/>
      <w:r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rotavátoru</w:t>
      </w:r>
      <w:proofErr w:type="spellEnd"/>
      <w:r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a další techniky představuje </w:t>
      </w:r>
      <w:r w:rsidR="006610FA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určitou</w:t>
      </w:r>
      <w:r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možnost, avšak přináší negativa jako </w:t>
      </w:r>
      <w:r w:rsidR="006610FA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je </w:t>
      </w:r>
      <w:r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narušení půdní struktury, eroz</w:t>
      </w:r>
      <w:r w:rsidR="006610FA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e</w:t>
      </w:r>
      <w:r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či poškození</w:t>
      </w:r>
      <w:r w:rsidR="006610FA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mělkých</w:t>
      </w:r>
      <w:r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kořenů. </w:t>
      </w:r>
      <w:r w:rsidR="006610FA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Rizikem s</w:t>
      </w:r>
      <w:r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yntetické</w:t>
      </w:r>
      <w:r w:rsidR="006610FA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ho</w:t>
      </w:r>
      <w:r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mulčování pomocí polypropylenových nebo polyethylenových plachet</w:t>
      </w:r>
      <w:r w:rsidR="006610FA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, které je další alternativou,</w:t>
      </w:r>
      <w:r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může </w:t>
      </w:r>
      <w:r w:rsidR="006610FA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být možný </w:t>
      </w:r>
      <w:r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zvýšený </w:t>
      </w:r>
      <w:r w:rsidR="006610FA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výskyt </w:t>
      </w:r>
      <w:r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hlodavců </w:t>
      </w:r>
      <w:r w:rsidR="006610FA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spojený s možným</w:t>
      </w:r>
      <w:r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poškození</w:t>
      </w:r>
      <w:r w:rsidR="006610FA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m pěstovaných</w:t>
      </w:r>
      <w:r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stromů. </w:t>
      </w:r>
      <w:r w:rsidR="006610FA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Naopak v</w:t>
      </w:r>
      <w:r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ýsev specifických rostlin</w:t>
      </w:r>
      <w:r w:rsidR="006610FA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má pozitivní vliv na</w:t>
      </w:r>
      <w:r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zvyš</w:t>
      </w:r>
      <w:r w:rsidR="006610FA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ování</w:t>
      </w:r>
      <w:r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biodiversit</w:t>
      </w:r>
      <w:r w:rsidR="006610FA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y</w:t>
      </w:r>
      <w:r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opylovačů a přirozených predátorů škůdců, vytváří však konkurenci stromům.</w:t>
      </w:r>
    </w:p>
    <w:p w14:paraId="465DD2A5" w14:textId="2DBF8840" w:rsidR="00214BFB" w:rsidRPr="00C76BA2" w:rsidRDefault="002B11B4" w:rsidP="00D0321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Výzkum </w:t>
      </w:r>
      <w:r w:rsidR="006610FA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vlivu různých metod půdního managementu </w:t>
      </w:r>
      <w:r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byl proveden v letech 2009</w:t>
      </w:r>
      <w:r w:rsidR="00D0321A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–</w:t>
      </w:r>
      <w:r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2015</w:t>
      </w:r>
      <w:r w:rsidR="006610FA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v experimentálním sadu Výzkumného ústavu zahradnického v </w:t>
      </w:r>
      <w:proofErr w:type="spellStart"/>
      <w:r w:rsidR="006610FA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Dabrowicích</w:t>
      </w:r>
      <w:proofErr w:type="spellEnd"/>
      <w:r w:rsidR="006610FA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(střední Polsko) </w:t>
      </w:r>
      <w:r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na </w:t>
      </w:r>
      <w:r w:rsidR="00D0321A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slivoňové </w:t>
      </w:r>
      <w:r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odrůdě </w:t>
      </w:r>
      <w:r w:rsidR="00D0321A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‘</w:t>
      </w:r>
      <w:proofErr w:type="spellStart"/>
      <w:r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Valjevka</w:t>
      </w:r>
      <w:proofErr w:type="spellEnd"/>
      <w:r w:rsidR="00D0321A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’</w:t>
      </w:r>
      <w:r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(</w:t>
      </w:r>
      <w:proofErr w:type="spellStart"/>
      <w:r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Prunus</w:t>
      </w:r>
      <w:proofErr w:type="spellEnd"/>
      <w:r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domestica</w:t>
      </w:r>
      <w:proofErr w:type="spellEnd"/>
      <w:r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L.), která byla naočkována na podnož</w:t>
      </w:r>
      <w:r w:rsidR="00D0321A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i</w:t>
      </w:r>
      <w:r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Myrobal</w:t>
      </w:r>
      <w:r w:rsidR="00D0321A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á</w:t>
      </w:r>
      <w:r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n (</w:t>
      </w:r>
      <w:proofErr w:type="spellStart"/>
      <w:r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Prunus</w:t>
      </w:r>
      <w:proofErr w:type="spellEnd"/>
      <w:r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cerasifera</w:t>
      </w:r>
      <w:proofErr w:type="spellEnd"/>
      <w:r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Ehrh</w:t>
      </w:r>
      <w:proofErr w:type="spellEnd"/>
      <w:r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. var. </w:t>
      </w:r>
      <w:proofErr w:type="spellStart"/>
      <w:r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divaricata</w:t>
      </w:r>
      <w:proofErr w:type="spellEnd"/>
      <w:r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Ledeb</w:t>
      </w:r>
      <w:proofErr w:type="spellEnd"/>
      <w:r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.)</w:t>
      </w:r>
      <w:r w:rsidR="00D0321A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.</w:t>
      </w:r>
      <w:r w:rsidR="004200BE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Stromky byly vysazeny v roce 2008 a od roku 2009 byly nasazeny následující metody obhospodařování půdy příkmenného pásu: postřik herbicidy, mechanická kultivace pomocí </w:t>
      </w:r>
      <w:proofErr w:type="spellStart"/>
      <w:r w:rsidR="00214BFB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rotavátoru</w:t>
      </w:r>
      <w:proofErr w:type="spellEnd"/>
      <w:r w:rsidR="00BA6944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a </w:t>
      </w:r>
      <w:r w:rsidR="00214BFB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motyky</w:t>
      </w:r>
      <w:r w:rsidR="00BA6944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, sečení plevele.</w:t>
      </w:r>
      <w:r w:rsidR="00816E8D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Na kontrolní ploše docházelo k minimálním </w:t>
      </w:r>
      <w:r w:rsidR="00D0321A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zásahům</w:t>
      </w:r>
      <w:r w:rsidR="00816E8D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, pouze přímo kolem kmenů byl plevel několikrát ročně vytrhán.</w:t>
      </w:r>
      <w:r w:rsidR="00C45E85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Výzkum byl zaměřen na určení</w:t>
      </w:r>
      <w:r w:rsidR="00D0321A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optimálního</w:t>
      </w:r>
      <w:r w:rsidR="00C45E85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způsob</w:t>
      </w:r>
      <w:r w:rsidR="00D0321A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u</w:t>
      </w:r>
      <w:r w:rsidR="00C45E85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obhospodařování</w:t>
      </w:r>
      <w:r w:rsidR="00D0321A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příkmenného pásu</w:t>
      </w:r>
      <w:r w:rsidR="00C45E85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slivoňov</w:t>
      </w:r>
      <w:r w:rsidR="00D0321A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ého</w:t>
      </w:r>
      <w:r w:rsidR="00C45E85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sad</w:t>
      </w:r>
      <w:r w:rsidR="00D0321A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u</w:t>
      </w:r>
      <w:r w:rsidR="00C45E85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, neboť na rozdíl od sadů jabloňových, broskvo</w:t>
      </w:r>
      <w:r w:rsidR="00D0321A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ňo</w:t>
      </w:r>
      <w:r w:rsidR="00C45E85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vých či třešňových</w:t>
      </w:r>
      <w:r w:rsidR="00D314A2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,</w:t>
      </w:r>
      <w:r w:rsidR="00C45E85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je tato problematika u slivoní málo prozkoumána.</w:t>
      </w:r>
      <w:r w:rsidR="00656A54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6610FA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Pěstovaný s</w:t>
      </w:r>
      <w:r w:rsidR="00656A54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rbský kultivar</w:t>
      </w:r>
      <w:r w:rsidR="006610FA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slivoně</w:t>
      </w:r>
      <w:r w:rsidR="00656A54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D0321A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‘</w:t>
      </w:r>
      <w:proofErr w:type="spellStart"/>
      <w:r w:rsidR="00656A54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Valjevka</w:t>
      </w:r>
      <w:proofErr w:type="spellEnd"/>
      <w:r w:rsidR="00D0321A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’</w:t>
      </w:r>
      <w:r w:rsidR="00656A54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se vyznačuje kvalitními plody, </w:t>
      </w:r>
      <w:r w:rsidR="005A0309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tolerancí</w:t>
      </w:r>
      <w:r w:rsidR="00656A54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proti viru </w:t>
      </w:r>
      <w:r w:rsidR="00D0321A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šarky</w:t>
      </w:r>
      <w:r w:rsidR="005A0309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švestky, nízkou náchylností k nemocem a škůdcům </w:t>
      </w:r>
      <w:r w:rsidR="00C55E8E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či</w:t>
      </w:r>
      <w:r w:rsidR="005A0309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vhodností pro mechanickou sklizeň.</w:t>
      </w:r>
    </w:p>
    <w:p w14:paraId="0C2E4AED" w14:textId="6308D3BA" w:rsidR="008A2050" w:rsidRPr="00C76BA2" w:rsidRDefault="008A2050" w:rsidP="00D0321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Ošetření herbicidy a mechanickou kultivací omezilo výskyt plevele mezi 95</w:t>
      </w:r>
      <w:r w:rsidR="00303190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–</w:t>
      </w:r>
      <w:r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100</w:t>
      </w:r>
      <w:r w:rsidR="00303190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%. </w:t>
      </w:r>
      <w:r w:rsidR="00303190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Nicméně </w:t>
      </w:r>
      <w:r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1</w:t>
      </w:r>
      <w:r w:rsidR="00303190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–</w:t>
      </w:r>
      <w:r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2 měsíce po ošetření došlo k opětovnému zarůstání plevelem. V porovnání s kontrolní plochou</w:t>
      </w:r>
      <w:r w:rsidR="00AC1F7F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,</w:t>
      </w:r>
      <w:r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byla zarostlá plocha stejná, ovšem hmotnost biomasy na kontrolní ploše byla signifikantně vyšší. V růstu stromů, velikosti korun a množství ročních přírůstků nebyl mezi kontrolní </w:t>
      </w:r>
      <w:r w:rsidR="00303190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variantou </w:t>
      </w:r>
      <w:r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a ostatními ošetřovanými </w:t>
      </w:r>
      <w:r w:rsidR="00303190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variantami</w:t>
      </w:r>
      <w:r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relevantní rozdíl. Kumulativní výnos </w:t>
      </w:r>
      <w:r w:rsidR="00525E26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byl podstatně vyšší </w:t>
      </w:r>
      <w:r w:rsidR="00303190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v části výsadby </w:t>
      </w:r>
      <w:r w:rsidR="00525E26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ošetřené herbicidem než u </w:t>
      </w:r>
      <w:r w:rsidR="00303190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části </w:t>
      </w:r>
      <w:r w:rsidR="00A81960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ošetřené mulčováním. Plody sklizené na stromech ošetřených sečením měly v</w:t>
      </w:r>
      <w:r w:rsidR="00303190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yšší průměrnou</w:t>
      </w:r>
      <w:r w:rsidR="00A81960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hmotnost než plody z kontrolní </w:t>
      </w:r>
      <w:r w:rsidR="00303190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varianty</w:t>
      </w:r>
      <w:r w:rsidR="00A81960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.</w:t>
      </w:r>
    </w:p>
    <w:p w14:paraId="7FF2211E" w14:textId="42890E30" w:rsidR="00665CDB" w:rsidRPr="00C76BA2" w:rsidRDefault="00A81960" w:rsidP="00D0321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Silně rostoucí kultivar </w:t>
      </w:r>
      <w:r w:rsidR="00303190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‘</w:t>
      </w:r>
      <w:proofErr w:type="spellStart"/>
      <w:r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Valjevka</w:t>
      </w:r>
      <w:proofErr w:type="spellEnd"/>
      <w:r w:rsidR="00303190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’</w:t>
      </w:r>
      <w:r w:rsidR="00AC1F7F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,</w:t>
      </w:r>
      <w:r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rostoucí na podnoži Myrobalán se ukázal jako rezistentní vůči plevelům, na rozdíl</w:t>
      </w:r>
      <w:r w:rsidR="00665CDB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například</w:t>
      </w:r>
      <w:r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od mladých jabloní a broskvoní.</w:t>
      </w:r>
      <w:r w:rsidR="00665CDB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Systematické ošetřování pomocí herbicidů, mechanické kultivace, sečení a mulčování neprokázalo významný rozdíl v růstu, výnosu a kvalitě plodů v porovnání s </w:t>
      </w:r>
      <w:r w:rsidR="00303190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neošetřovanou kontrolou</w:t>
      </w:r>
      <w:r w:rsidR="00665CDB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, u které byla redukce plevele minimální. Vyšší</w:t>
      </w:r>
      <w:r w:rsidR="00303190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průměrná</w:t>
      </w:r>
      <w:r w:rsidR="00665CDB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hmotnost plodů na sečené ploše</w:t>
      </w:r>
      <w:r w:rsidR="00AC1F7F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,</w:t>
      </w:r>
      <w:r w:rsidR="00665CDB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oproti kontrolní skupině</w:t>
      </w:r>
      <w:r w:rsidR="00AC1F7F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,</w:t>
      </w:r>
      <w:r w:rsidR="00665CDB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není z praktického hlediska signifikantní, neboť kvalita plodů se výrazně neliš</w:t>
      </w:r>
      <w:r w:rsidR="00303190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ila</w:t>
      </w:r>
      <w:r w:rsidR="00665CDB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. Tolerance vůči plevelům je velmi žádanou vlastností</w:t>
      </w:r>
      <w:r w:rsidR="00303190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ovocných</w:t>
      </w:r>
      <w:r w:rsidR="00665CDB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stromů, neboť výrazně snižuje náklady na </w:t>
      </w:r>
      <w:r w:rsidR="00303190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lastRenderedPageBreak/>
        <w:t xml:space="preserve">údržbu </w:t>
      </w:r>
      <w:r w:rsidR="00665CDB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sadu. Tato odrůda je tedy vhodná pro takzvané „živé mulčování“ kdy se do příkmenného pásu vysazují specifické rostliny zvyšují</w:t>
      </w:r>
      <w:r w:rsidR="00012F45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cí biodiverzitu, neboť konkurenční dopad na strom</w:t>
      </w:r>
      <w:r w:rsidR="00303190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y</w:t>
      </w:r>
      <w:r w:rsidR="00012F45" w:rsidRPr="00C76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je minimální.</w:t>
      </w:r>
    </w:p>
    <w:p w14:paraId="475C6AC0" w14:textId="77777777" w:rsidR="008822F2" w:rsidRPr="00C76BA2" w:rsidRDefault="008822F2" w:rsidP="00D0321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14:paraId="6435E9E2" w14:textId="4266E7E4" w:rsidR="001572CC" w:rsidRPr="00C76BA2" w:rsidRDefault="008822F2" w:rsidP="00D0321A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B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Zpracoval</w:t>
      </w:r>
      <w:r w:rsidRPr="00C76BA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03190" w:rsidRPr="00C76BA2">
        <w:rPr>
          <w:rFonts w:ascii="Times New Roman" w:hAnsi="Times New Roman" w:cs="Times New Roman"/>
          <w:color w:val="000000"/>
          <w:sz w:val="24"/>
          <w:szCs w:val="24"/>
        </w:rPr>
        <w:t xml:space="preserve">Bc. </w:t>
      </w:r>
      <w:r w:rsidRPr="00C76BA2">
        <w:rPr>
          <w:rFonts w:ascii="Times New Roman" w:hAnsi="Times New Roman" w:cs="Times New Roman"/>
          <w:color w:val="000000"/>
          <w:sz w:val="24"/>
          <w:szCs w:val="24"/>
        </w:rPr>
        <w:t xml:space="preserve">Lukáš Nývlt, VÝZKUMNÝ A ŠLECHTITELSKÝ ÚSTAV OVOCNÁŘSKÝ HOLOVOUSY s. r. o., Holovousy 129, 508 01 Holovousy, </w:t>
      </w:r>
      <w:r w:rsidR="001572CC" w:rsidRPr="00C76BA2">
        <w:rPr>
          <w:rFonts w:ascii="Times New Roman" w:hAnsi="Times New Roman" w:cs="Times New Roman"/>
          <w:sz w:val="24"/>
          <w:szCs w:val="24"/>
        </w:rPr>
        <w:t>lukas.nyvlt@vsuo.cz</w:t>
      </w:r>
    </w:p>
    <w:sectPr w:rsidR="001572CC" w:rsidRPr="00C76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F5"/>
    <w:rsid w:val="00012F45"/>
    <w:rsid w:val="00082005"/>
    <w:rsid w:val="001572CC"/>
    <w:rsid w:val="001C0349"/>
    <w:rsid w:val="00214BFB"/>
    <w:rsid w:val="00283CF0"/>
    <w:rsid w:val="002B11B4"/>
    <w:rsid w:val="00303190"/>
    <w:rsid w:val="004200BE"/>
    <w:rsid w:val="00525E26"/>
    <w:rsid w:val="005A0309"/>
    <w:rsid w:val="005B0C99"/>
    <w:rsid w:val="005D2E50"/>
    <w:rsid w:val="00656A54"/>
    <w:rsid w:val="006610FA"/>
    <w:rsid w:val="00665CDB"/>
    <w:rsid w:val="00816E8D"/>
    <w:rsid w:val="008822F2"/>
    <w:rsid w:val="008A2050"/>
    <w:rsid w:val="00A81960"/>
    <w:rsid w:val="00AB30C3"/>
    <w:rsid w:val="00AC1F7F"/>
    <w:rsid w:val="00B226DE"/>
    <w:rsid w:val="00BA2D0F"/>
    <w:rsid w:val="00BA6944"/>
    <w:rsid w:val="00C45E85"/>
    <w:rsid w:val="00C55E8E"/>
    <w:rsid w:val="00C76BA2"/>
    <w:rsid w:val="00D0321A"/>
    <w:rsid w:val="00D314A2"/>
    <w:rsid w:val="00E87EB5"/>
    <w:rsid w:val="00FC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D444"/>
  <w15:chartTrackingRefBased/>
  <w15:docId w15:val="{D6136716-6EF7-4CBD-A555-B19025D2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87E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87EB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value">
    <w:name w:val="value"/>
    <w:basedOn w:val="Standardnpsmoodstavce"/>
    <w:rsid w:val="00E87EB5"/>
  </w:style>
  <w:style w:type="character" w:styleId="Hypertextovodkaz">
    <w:name w:val="Hyperlink"/>
    <w:basedOn w:val="Standardnpsmoodstavce"/>
    <w:uiPriority w:val="99"/>
    <w:unhideWhenUsed/>
    <w:rsid w:val="00E87EB5"/>
    <w:rPr>
      <w:color w:val="0000FF"/>
      <w:u w:val="single"/>
    </w:rPr>
  </w:style>
  <w:style w:type="paragraph" w:styleId="Revize">
    <w:name w:val="Revision"/>
    <w:hidden/>
    <w:uiPriority w:val="99"/>
    <w:semiHidden/>
    <w:rsid w:val="001572CC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1572C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0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1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3B87E-D416-4021-A41D-AFADD0EC5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NÝVLT Lukáš, Bc.</dc:creator>
  <cp:keywords/>
  <dc:description/>
  <cp:lastModifiedBy>Kateřina Lukáčová</cp:lastModifiedBy>
  <cp:revision>4</cp:revision>
  <dcterms:created xsi:type="dcterms:W3CDTF">2022-12-23T13:22:00Z</dcterms:created>
  <dcterms:modified xsi:type="dcterms:W3CDTF">2022-12-23T17:03:00Z</dcterms:modified>
</cp:coreProperties>
</file>