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741E" w14:textId="77777777" w:rsidR="00AE610E" w:rsidRPr="00D706AF" w:rsidRDefault="00650D4A" w:rsidP="00D706A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Kokteil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46D" w:rsidRPr="00D706AF">
        <w:rPr>
          <w:rFonts w:ascii="Times New Roman" w:hAnsi="Times New Roman" w:cs="Times New Roman"/>
          <w:b/>
          <w:sz w:val="24"/>
          <w:szCs w:val="24"/>
        </w:rPr>
        <w:t>chelátových minerálů</w:t>
      </w:r>
      <w:r w:rsidRPr="00D706AF">
        <w:rPr>
          <w:rFonts w:ascii="Times New Roman" w:hAnsi="Times New Roman" w:cs="Times New Roman"/>
          <w:b/>
          <w:sz w:val="24"/>
          <w:szCs w:val="24"/>
        </w:rPr>
        <w:t xml:space="preserve"> a fytogenních aditiv ve výživě drůbeže: shrnutí</w:t>
      </w:r>
    </w:p>
    <w:p w14:paraId="5DCF63A3" w14:textId="77777777" w:rsidR="00650D4A" w:rsidRPr="00D706AF" w:rsidRDefault="00650D4A" w:rsidP="00D706A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AF">
        <w:rPr>
          <w:rFonts w:ascii="Times New Roman" w:hAnsi="Times New Roman" w:cs="Times New Roman"/>
          <w:b/>
          <w:sz w:val="24"/>
          <w:szCs w:val="24"/>
        </w:rPr>
        <w:t xml:space="preserve">Cocktail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chelated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minerals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phytogenic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additives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industry</w:t>
      </w:r>
      <w:proofErr w:type="spellEnd"/>
      <w:r w:rsidRPr="00D706AF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D706AF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14:paraId="782E3BA7" w14:textId="420C7362" w:rsidR="00650D4A" w:rsidRPr="00D706AF" w:rsidRDefault="00650D4A" w:rsidP="00D706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6AF">
        <w:rPr>
          <w:rFonts w:ascii="Times New Roman" w:hAnsi="Times New Roman" w:cs="Times New Roman"/>
          <w:sz w:val="24"/>
          <w:szCs w:val="24"/>
        </w:rPr>
        <w:t>Bhagwat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, V. G.,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Balamurugan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Rangesh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>, P. 2021</w:t>
      </w:r>
      <w:r w:rsidR="005E280F" w:rsidRPr="00D706AF">
        <w:rPr>
          <w:rFonts w:ascii="Times New Roman" w:hAnsi="Times New Roman" w:cs="Times New Roman"/>
          <w:sz w:val="24"/>
          <w:szCs w:val="24"/>
        </w:rPr>
        <w:t>.</w:t>
      </w:r>
      <w:r w:rsidRPr="00D706AF">
        <w:rPr>
          <w:rFonts w:ascii="Times New Roman" w:hAnsi="Times New Roman" w:cs="Times New Roman"/>
          <w:sz w:val="24"/>
          <w:szCs w:val="24"/>
        </w:rPr>
        <w:t xml:space="preserve"> Cocktail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chelated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phytogenic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443123">
        <w:rPr>
          <w:rFonts w:ascii="Times New Roman" w:hAnsi="Times New Roman" w:cs="Times New Roman"/>
          <w:sz w:val="24"/>
          <w:szCs w:val="24"/>
        </w:rPr>
        <w:t>.</w:t>
      </w:r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>, 14(2): 364-371.</w:t>
      </w:r>
    </w:p>
    <w:p w14:paraId="20B374E6" w14:textId="77777777" w:rsidR="00AE610E" w:rsidRPr="00D706AF" w:rsidRDefault="00AE610E" w:rsidP="00D706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706AF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650D4A" w:rsidRPr="00D706AF">
        <w:rPr>
          <w:rFonts w:ascii="Times New Roman" w:hAnsi="Times New Roman" w:cs="Times New Roman"/>
          <w:sz w:val="24"/>
          <w:szCs w:val="24"/>
        </w:rPr>
        <w:t xml:space="preserve">cheláty; </w:t>
      </w:r>
      <w:proofErr w:type="spellStart"/>
      <w:r w:rsidR="00650D4A" w:rsidRPr="00D706AF">
        <w:rPr>
          <w:rFonts w:ascii="Times New Roman" w:hAnsi="Times New Roman" w:cs="Times New Roman"/>
          <w:sz w:val="24"/>
          <w:szCs w:val="24"/>
        </w:rPr>
        <w:t>kokteil</w:t>
      </w:r>
      <w:proofErr w:type="spellEnd"/>
      <w:r w:rsidR="00650D4A" w:rsidRPr="00D706AF">
        <w:rPr>
          <w:rFonts w:ascii="Times New Roman" w:hAnsi="Times New Roman" w:cs="Times New Roman"/>
          <w:sz w:val="24"/>
          <w:szCs w:val="24"/>
        </w:rPr>
        <w:t>; anorganický; fytogenní aditiva; drůbež; užitkovost; suplement; stopové minerály</w:t>
      </w:r>
    </w:p>
    <w:p w14:paraId="1F985F84" w14:textId="0B420DB8" w:rsidR="00AE610E" w:rsidRPr="00D706AF" w:rsidRDefault="00AE610E" w:rsidP="00D706AF">
      <w:pPr>
        <w:spacing w:after="12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D706AF">
        <w:rPr>
          <w:rFonts w:ascii="Times New Roman" w:hAnsi="Times New Roman" w:cs="Times New Roman"/>
          <w:b/>
          <w:sz w:val="24"/>
          <w:szCs w:val="24"/>
        </w:rPr>
        <w:t>Dostupné z:</w:t>
      </w:r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ED246D" w:rsidRPr="00E03712">
        <w:rPr>
          <w:rFonts w:ascii="Times New Roman" w:hAnsi="Times New Roman" w:cs="Times New Roman"/>
          <w:sz w:val="24"/>
          <w:szCs w:val="24"/>
        </w:rPr>
        <w:t>www.doi.org/10.1420</w:t>
      </w:r>
      <w:r w:rsidR="00ED246D" w:rsidRPr="00E03712">
        <w:rPr>
          <w:rFonts w:ascii="Times New Roman" w:hAnsi="Times New Roman" w:cs="Times New Roman"/>
          <w:sz w:val="24"/>
          <w:szCs w:val="24"/>
        </w:rPr>
        <w:t>2</w:t>
      </w:r>
      <w:r w:rsidR="00ED246D" w:rsidRPr="00E03712">
        <w:rPr>
          <w:rFonts w:ascii="Times New Roman" w:hAnsi="Times New Roman" w:cs="Times New Roman"/>
          <w:sz w:val="24"/>
          <w:szCs w:val="24"/>
        </w:rPr>
        <w:t>/vetworld.2021.364-371</w:t>
      </w:r>
    </w:p>
    <w:p w14:paraId="33951B21" w14:textId="77777777" w:rsidR="00420127" w:rsidRPr="00D706AF" w:rsidRDefault="008D4C08" w:rsidP="00D706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706AF">
        <w:rPr>
          <w:rFonts w:ascii="Times New Roman" w:hAnsi="Times New Roman" w:cs="Times New Roman"/>
          <w:sz w:val="24"/>
          <w:szCs w:val="24"/>
        </w:rPr>
        <w:t xml:space="preserve">Minerální prvky jsou významné pro organismus z hlediska fyzického i mentálního. </w:t>
      </w:r>
      <w:r w:rsidR="005E280F" w:rsidRPr="00D706AF">
        <w:rPr>
          <w:rFonts w:ascii="Times New Roman" w:hAnsi="Times New Roman" w:cs="Times New Roman"/>
          <w:sz w:val="24"/>
          <w:szCs w:val="24"/>
        </w:rPr>
        <w:t>J</w:t>
      </w:r>
      <w:r w:rsidRPr="00D706AF">
        <w:rPr>
          <w:rFonts w:ascii="Times New Roman" w:hAnsi="Times New Roman" w:cs="Times New Roman"/>
          <w:sz w:val="24"/>
          <w:szCs w:val="24"/>
        </w:rPr>
        <w:t xml:space="preserve">sou obsaženy ve svalech, kostech, zubech, jsou součástí hormonů a enzymů. </w:t>
      </w:r>
      <w:r w:rsidR="005E280F" w:rsidRPr="00D706AF">
        <w:rPr>
          <w:rFonts w:ascii="Times New Roman" w:hAnsi="Times New Roman" w:cs="Times New Roman"/>
          <w:sz w:val="24"/>
          <w:szCs w:val="24"/>
        </w:rPr>
        <w:t>Umožňují</w:t>
      </w:r>
      <w:r w:rsidRPr="00D706AF">
        <w:rPr>
          <w:rFonts w:ascii="Times New Roman" w:hAnsi="Times New Roman" w:cs="Times New Roman"/>
          <w:sz w:val="24"/>
          <w:szCs w:val="24"/>
        </w:rPr>
        <w:t xml:space="preserve"> přenos vzruchů, udrž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ují </w:t>
      </w:r>
      <w:r w:rsidRPr="00D706AF">
        <w:rPr>
          <w:rFonts w:ascii="Times New Roman" w:hAnsi="Times New Roman" w:cs="Times New Roman"/>
          <w:sz w:val="24"/>
          <w:szCs w:val="24"/>
        </w:rPr>
        <w:t>osmotick</w:t>
      </w:r>
      <w:r w:rsidR="005E280F" w:rsidRPr="00D706AF">
        <w:rPr>
          <w:rFonts w:ascii="Times New Roman" w:hAnsi="Times New Roman" w:cs="Times New Roman"/>
          <w:sz w:val="24"/>
          <w:szCs w:val="24"/>
        </w:rPr>
        <w:t>ou</w:t>
      </w:r>
      <w:r w:rsidRPr="00D706AF">
        <w:rPr>
          <w:rFonts w:ascii="Times New Roman" w:hAnsi="Times New Roman" w:cs="Times New Roman"/>
          <w:sz w:val="24"/>
          <w:szCs w:val="24"/>
        </w:rPr>
        <w:t xml:space="preserve"> rovnováh</w:t>
      </w:r>
      <w:r w:rsidR="005E280F" w:rsidRPr="00D706AF">
        <w:rPr>
          <w:rFonts w:ascii="Times New Roman" w:hAnsi="Times New Roman" w:cs="Times New Roman"/>
          <w:sz w:val="24"/>
          <w:szCs w:val="24"/>
        </w:rPr>
        <w:t>u</w:t>
      </w:r>
      <w:r w:rsidRPr="00D706AF">
        <w:rPr>
          <w:rFonts w:ascii="Times New Roman" w:hAnsi="Times New Roman" w:cs="Times New Roman"/>
          <w:sz w:val="24"/>
          <w:szCs w:val="24"/>
        </w:rPr>
        <w:t xml:space="preserve"> těla. Do krmiv jsou 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minerály </w:t>
      </w:r>
      <w:r w:rsidRPr="00D706AF">
        <w:rPr>
          <w:rFonts w:ascii="Times New Roman" w:hAnsi="Times New Roman" w:cs="Times New Roman"/>
          <w:sz w:val="24"/>
          <w:szCs w:val="24"/>
        </w:rPr>
        <w:t xml:space="preserve">dávkovány v anorganické formě 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a často </w:t>
      </w:r>
      <w:r w:rsidRPr="00D706AF">
        <w:rPr>
          <w:rFonts w:ascii="Times New Roman" w:hAnsi="Times New Roman" w:cs="Times New Roman"/>
          <w:sz w:val="24"/>
          <w:szCs w:val="24"/>
        </w:rPr>
        <w:t>ve větším množství, než jaká jsou doporučena</w:t>
      </w:r>
      <w:r w:rsidR="005E280F" w:rsidRPr="00D706AF">
        <w:rPr>
          <w:rFonts w:ascii="Times New Roman" w:hAnsi="Times New Roman" w:cs="Times New Roman"/>
          <w:sz w:val="24"/>
          <w:szCs w:val="24"/>
        </w:rPr>
        <w:t>. Důvodem</w:t>
      </w:r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5E280F" w:rsidRPr="00D706AF">
        <w:rPr>
          <w:rFonts w:ascii="Times New Roman" w:hAnsi="Times New Roman" w:cs="Times New Roman"/>
          <w:sz w:val="24"/>
          <w:szCs w:val="24"/>
        </w:rPr>
        <w:t>je nízká retence v těle drůbeže ale i jejich stravitelnost</w:t>
      </w:r>
      <w:r w:rsidR="002B5ADE" w:rsidRPr="00D706AF">
        <w:rPr>
          <w:rFonts w:ascii="Times New Roman" w:hAnsi="Times New Roman" w:cs="Times New Roman"/>
          <w:sz w:val="24"/>
          <w:szCs w:val="24"/>
        </w:rPr>
        <w:t>. Vyloučené nevyužité minerály jsou zdrojem kontaminace životního prostředí. Řešením je použití chelátové formy, kde je minerál vázán na prvek s volným elektronovým párem (kyslík, dusík, síra)</w:t>
      </w:r>
      <w:r w:rsidR="000F045B" w:rsidRPr="00D706AF">
        <w:rPr>
          <w:rFonts w:ascii="Times New Roman" w:hAnsi="Times New Roman" w:cs="Times New Roman"/>
          <w:sz w:val="24"/>
          <w:szCs w:val="24"/>
        </w:rPr>
        <w:t xml:space="preserve"> bílkovinného nebo sacharidového ligandu.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 Kromě výše zmíněných </w:t>
      </w:r>
      <w:r w:rsidR="000F045B" w:rsidRPr="00D706AF">
        <w:rPr>
          <w:rFonts w:ascii="Times New Roman" w:hAnsi="Times New Roman" w:cs="Times New Roman"/>
          <w:sz w:val="24"/>
          <w:szCs w:val="24"/>
        </w:rPr>
        <w:t>nevýhod aplikace anorganických sloučenin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 existují i další</w:t>
      </w:r>
      <w:r w:rsidR="000F045B" w:rsidRPr="00D706AF">
        <w:rPr>
          <w:rFonts w:ascii="Times New Roman" w:hAnsi="Times New Roman" w:cs="Times New Roman"/>
          <w:sz w:val="24"/>
          <w:szCs w:val="24"/>
        </w:rPr>
        <w:t xml:space="preserve">. </w:t>
      </w:r>
      <w:r w:rsidR="005E280F" w:rsidRPr="00D706AF">
        <w:rPr>
          <w:rFonts w:ascii="Times New Roman" w:hAnsi="Times New Roman" w:cs="Times New Roman"/>
          <w:sz w:val="24"/>
          <w:szCs w:val="24"/>
        </w:rPr>
        <w:t>Zdrojem</w:t>
      </w:r>
      <w:r w:rsidR="000F045B" w:rsidRPr="00D706AF">
        <w:rPr>
          <w:rFonts w:ascii="Times New Roman" w:hAnsi="Times New Roman" w:cs="Times New Roman"/>
          <w:sz w:val="24"/>
          <w:szCs w:val="24"/>
        </w:rPr>
        <w:t xml:space="preserve"> mědi a zinku j</w:t>
      </w:r>
      <w:r w:rsidR="005E280F" w:rsidRPr="00D706AF">
        <w:rPr>
          <w:rFonts w:ascii="Times New Roman" w:hAnsi="Times New Roman" w:cs="Times New Roman"/>
          <w:sz w:val="24"/>
          <w:szCs w:val="24"/>
        </w:rPr>
        <w:t>e</w:t>
      </w:r>
      <w:r w:rsidR="000F045B" w:rsidRPr="00D706AF">
        <w:rPr>
          <w:rFonts w:ascii="Times New Roman" w:hAnsi="Times New Roman" w:cs="Times New Roman"/>
          <w:sz w:val="24"/>
          <w:szCs w:val="24"/>
        </w:rPr>
        <w:t xml:space="preserve"> síran měďnatý a oxid zinečnatý původem z ocelářského průmyslu. Tyto sloučeniny mohou nést stopy 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zdraví ohrožujícího </w:t>
      </w:r>
      <w:r w:rsidR="000F045B" w:rsidRPr="00D706AF">
        <w:rPr>
          <w:rFonts w:ascii="Times New Roman" w:hAnsi="Times New Roman" w:cs="Times New Roman"/>
          <w:sz w:val="24"/>
          <w:szCs w:val="24"/>
        </w:rPr>
        <w:t xml:space="preserve">flóru a kadmia. Dalším negativem 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anorganických forem </w:t>
      </w:r>
      <w:r w:rsidR="000F045B" w:rsidRPr="00D706AF">
        <w:rPr>
          <w:rFonts w:ascii="Times New Roman" w:hAnsi="Times New Roman" w:cs="Times New Roman"/>
          <w:sz w:val="24"/>
          <w:szCs w:val="24"/>
        </w:rPr>
        <w:t xml:space="preserve">je vzájemné ovlivňování minerálů z hlediska stravitelnosti. </w:t>
      </w:r>
      <w:r w:rsidR="00420127" w:rsidRPr="00D706AF">
        <w:rPr>
          <w:rFonts w:ascii="Times New Roman" w:hAnsi="Times New Roman" w:cs="Times New Roman"/>
          <w:sz w:val="24"/>
          <w:szCs w:val="24"/>
        </w:rPr>
        <w:t>Cheláty jsou inertní, a pokud je nosičem aminokyselina, i ta zůstává beze změny k dispozici pro organismus.</w:t>
      </w:r>
      <w:r w:rsidR="00D871DB" w:rsidRPr="00D706AF">
        <w:rPr>
          <w:rFonts w:ascii="Times New Roman" w:hAnsi="Times New Roman" w:cs="Times New Roman"/>
          <w:sz w:val="24"/>
          <w:szCs w:val="24"/>
        </w:rPr>
        <w:t xml:space="preserve"> Mechanismus absorpce minerálů je následující. Chelátový komplex je v žaludku hydrolyzován a vazba minerálu na ligand zůstává jako ochrana před </w:t>
      </w:r>
      <w:r w:rsidR="005E280F" w:rsidRPr="00D706AF">
        <w:rPr>
          <w:rFonts w:ascii="Times New Roman" w:hAnsi="Times New Roman" w:cs="Times New Roman"/>
          <w:sz w:val="24"/>
          <w:szCs w:val="24"/>
        </w:rPr>
        <w:t xml:space="preserve">možnými </w:t>
      </w:r>
      <w:proofErr w:type="spellStart"/>
      <w:r w:rsidR="00820725" w:rsidRPr="00D706AF">
        <w:rPr>
          <w:rFonts w:ascii="Times New Roman" w:hAnsi="Times New Roman" w:cs="Times New Roman"/>
          <w:sz w:val="24"/>
          <w:szCs w:val="24"/>
        </w:rPr>
        <w:t>antinutričními</w:t>
      </w:r>
      <w:proofErr w:type="spellEnd"/>
      <w:r w:rsidR="00820725"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D871DB" w:rsidRPr="00D706AF">
        <w:rPr>
          <w:rFonts w:ascii="Times New Roman" w:hAnsi="Times New Roman" w:cs="Times New Roman"/>
          <w:sz w:val="24"/>
          <w:szCs w:val="24"/>
        </w:rPr>
        <w:t>vazebnými antagoni</w:t>
      </w:r>
      <w:r w:rsidR="005E280F" w:rsidRPr="00D706AF">
        <w:rPr>
          <w:rFonts w:ascii="Times New Roman" w:hAnsi="Times New Roman" w:cs="Times New Roman"/>
          <w:sz w:val="24"/>
          <w:szCs w:val="24"/>
        </w:rPr>
        <w:t>sty (</w:t>
      </w:r>
      <w:proofErr w:type="spellStart"/>
      <w:r w:rsidR="005E280F" w:rsidRPr="00D706AF">
        <w:rPr>
          <w:rFonts w:ascii="Times New Roman" w:hAnsi="Times New Roman" w:cs="Times New Roman"/>
          <w:sz w:val="24"/>
          <w:szCs w:val="24"/>
        </w:rPr>
        <w:t>f</w:t>
      </w:r>
      <w:r w:rsidR="00820725" w:rsidRPr="00D706AF">
        <w:rPr>
          <w:rFonts w:ascii="Times New Roman" w:hAnsi="Times New Roman" w:cs="Times New Roman"/>
          <w:sz w:val="24"/>
          <w:szCs w:val="24"/>
        </w:rPr>
        <w:t>ytát</w:t>
      </w:r>
      <w:proofErr w:type="spellEnd"/>
      <w:r w:rsidR="00820725" w:rsidRPr="00D706AF">
        <w:rPr>
          <w:rFonts w:ascii="Times New Roman" w:hAnsi="Times New Roman" w:cs="Times New Roman"/>
          <w:sz w:val="24"/>
          <w:szCs w:val="24"/>
        </w:rPr>
        <w:t xml:space="preserve">, oxalát, </w:t>
      </w:r>
      <w:proofErr w:type="spellStart"/>
      <w:r w:rsidR="00820725" w:rsidRPr="00D706AF">
        <w:rPr>
          <w:rFonts w:ascii="Times New Roman" w:hAnsi="Times New Roman" w:cs="Times New Roman"/>
          <w:sz w:val="24"/>
          <w:szCs w:val="24"/>
        </w:rPr>
        <w:t>gossy</w:t>
      </w:r>
      <w:r w:rsidR="00D871DB" w:rsidRPr="00D706AF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="00D871DB" w:rsidRPr="00D706AF">
        <w:rPr>
          <w:rFonts w:ascii="Times New Roman" w:hAnsi="Times New Roman" w:cs="Times New Roman"/>
          <w:sz w:val="24"/>
          <w:szCs w:val="24"/>
        </w:rPr>
        <w:t>)</w:t>
      </w:r>
      <w:r w:rsidR="00820725" w:rsidRPr="00D706AF">
        <w:rPr>
          <w:rFonts w:ascii="Times New Roman" w:hAnsi="Times New Roman" w:cs="Times New Roman"/>
          <w:sz w:val="24"/>
          <w:szCs w:val="24"/>
        </w:rPr>
        <w:t xml:space="preserve"> až do tenkého střeva, kde je ligand-minerál absorbován </w:t>
      </w:r>
      <w:proofErr w:type="spellStart"/>
      <w:r w:rsidR="00820725" w:rsidRPr="00D706AF">
        <w:rPr>
          <w:rFonts w:ascii="Times New Roman" w:hAnsi="Times New Roman" w:cs="Times New Roman"/>
          <w:sz w:val="24"/>
          <w:szCs w:val="24"/>
        </w:rPr>
        <w:t>epitelárními</w:t>
      </w:r>
      <w:proofErr w:type="spellEnd"/>
      <w:r w:rsidR="00820725" w:rsidRPr="00D706AF">
        <w:rPr>
          <w:rFonts w:ascii="Times New Roman" w:hAnsi="Times New Roman" w:cs="Times New Roman"/>
          <w:sz w:val="24"/>
          <w:szCs w:val="24"/>
        </w:rPr>
        <w:t xml:space="preserve"> buňkami a využit. Aplikace chelátové formy mine</w:t>
      </w:r>
      <w:r w:rsidR="008B6FFB" w:rsidRPr="00D706AF">
        <w:rPr>
          <w:rFonts w:ascii="Times New Roman" w:hAnsi="Times New Roman" w:cs="Times New Roman"/>
          <w:sz w:val="24"/>
          <w:szCs w:val="24"/>
        </w:rPr>
        <w:t>rálů ovlivňuje užitkovost zvířat; zvyšuje denní přírůstky, zlepšuje kvalitu masa, p</w:t>
      </w:r>
      <w:r w:rsidR="00657B92" w:rsidRPr="00D706AF">
        <w:rPr>
          <w:rFonts w:ascii="Times New Roman" w:hAnsi="Times New Roman" w:cs="Times New Roman"/>
          <w:sz w:val="24"/>
          <w:szCs w:val="24"/>
        </w:rPr>
        <w:t>evnost skořápky vajec. Chelátová</w:t>
      </w:r>
      <w:r w:rsidR="008B6FFB" w:rsidRPr="00D706AF">
        <w:rPr>
          <w:rFonts w:ascii="Times New Roman" w:hAnsi="Times New Roman" w:cs="Times New Roman"/>
          <w:sz w:val="24"/>
          <w:szCs w:val="24"/>
        </w:rPr>
        <w:t xml:space="preserve"> v</w:t>
      </w:r>
      <w:r w:rsidR="00657B92" w:rsidRPr="00D706AF">
        <w:rPr>
          <w:rFonts w:ascii="Times New Roman" w:hAnsi="Times New Roman" w:cs="Times New Roman"/>
          <w:sz w:val="24"/>
          <w:szCs w:val="24"/>
        </w:rPr>
        <w:t>a</w:t>
      </w:r>
      <w:r w:rsidR="008B6FFB" w:rsidRPr="00D706AF">
        <w:rPr>
          <w:rFonts w:ascii="Times New Roman" w:hAnsi="Times New Roman" w:cs="Times New Roman"/>
          <w:sz w:val="24"/>
          <w:szCs w:val="24"/>
        </w:rPr>
        <w:t>z</w:t>
      </w:r>
      <w:r w:rsidR="00657B92" w:rsidRPr="00D706AF">
        <w:rPr>
          <w:rFonts w:ascii="Times New Roman" w:hAnsi="Times New Roman" w:cs="Times New Roman"/>
          <w:sz w:val="24"/>
          <w:szCs w:val="24"/>
        </w:rPr>
        <w:t>ba mědi</w:t>
      </w:r>
      <w:r w:rsidR="008B6FFB" w:rsidRPr="00D706AF">
        <w:rPr>
          <w:rFonts w:ascii="Times New Roman" w:hAnsi="Times New Roman" w:cs="Times New Roman"/>
          <w:sz w:val="24"/>
          <w:szCs w:val="24"/>
        </w:rPr>
        <w:t>, chrom</w:t>
      </w:r>
      <w:r w:rsidR="00657B92" w:rsidRPr="00D706AF">
        <w:rPr>
          <w:rFonts w:ascii="Times New Roman" w:hAnsi="Times New Roman" w:cs="Times New Roman"/>
          <w:sz w:val="24"/>
          <w:szCs w:val="24"/>
        </w:rPr>
        <w:t>u</w:t>
      </w:r>
      <w:r w:rsidR="008B6FFB" w:rsidRPr="00D706AF">
        <w:rPr>
          <w:rFonts w:ascii="Times New Roman" w:hAnsi="Times New Roman" w:cs="Times New Roman"/>
          <w:sz w:val="24"/>
          <w:szCs w:val="24"/>
        </w:rPr>
        <w:t>, zin</w:t>
      </w:r>
      <w:r w:rsidR="00657B92" w:rsidRPr="00D706AF">
        <w:rPr>
          <w:rFonts w:ascii="Times New Roman" w:hAnsi="Times New Roman" w:cs="Times New Roman"/>
          <w:sz w:val="24"/>
          <w:szCs w:val="24"/>
        </w:rPr>
        <w:t>ku</w:t>
      </w:r>
      <w:r w:rsidR="008B6FFB" w:rsidRPr="00D706AF">
        <w:rPr>
          <w:rFonts w:ascii="Times New Roman" w:hAnsi="Times New Roman" w:cs="Times New Roman"/>
          <w:sz w:val="24"/>
          <w:szCs w:val="24"/>
        </w:rPr>
        <w:t xml:space="preserve"> na aminokyselinu methionin nejen zvyšuje využitelnost minerálních látek, ale je i zdrojem této pro drůbež limitující aminokyseliny. Literární rešerše potvrzují i pozitivní vliv chelátů na imunitní parametry drůbeže.</w:t>
      </w:r>
    </w:p>
    <w:p w14:paraId="7A3E8219" w14:textId="77777777" w:rsidR="00BF2385" w:rsidRPr="00D706AF" w:rsidRDefault="00420127" w:rsidP="00D70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6AF">
        <w:rPr>
          <w:rFonts w:ascii="Times New Roman" w:hAnsi="Times New Roman" w:cs="Times New Roman"/>
          <w:sz w:val="24"/>
          <w:szCs w:val="24"/>
        </w:rPr>
        <w:t xml:space="preserve">Bylinné a rostlinné extrakty jsou označovány jako fytogenní aditiva. </w:t>
      </w:r>
      <w:r w:rsidR="00ED4ECA" w:rsidRPr="00D706AF">
        <w:rPr>
          <w:rFonts w:ascii="Times New Roman" w:hAnsi="Times New Roman" w:cs="Times New Roman"/>
          <w:sz w:val="24"/>
          <w:szCs w:val="24"/>
        </w:rPr>
        <w:t>Jedná se o</w:t>
      </w:r>
      <w:r w:rsidRPr="00D706AF">
        <w:rPr>
          <w:rFonts w:ascii="Times New Roman" w:hAnsi="Times New Roman" w:cs="Times New Roman"/>
          <w:sz w:val="24"/>
          <w:szCs w:val="24"/>
        </w:rPr>
        <w:t xml:space="preserve"> přírodní látky přidávané do krmiv za účelem zvýšení stravitelnosti živin a eliminace </w:t>
      </w:r>
      <w:proofErr w:type="spellStart"/>
      <w:r w:rsidRPr="00D706AF">
        <w:rPr>
          <w:rFonts w:ascii="Times New Roman" w:hAnsi="Times New Roman" w:cs="Times New Roman"/>
          <w:sz w:val="24"/>
          <w:szCs w:val="24"/>
        </w:rPr>
        <w:t>patogennů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ze střev. </w:t>
      </w:r>
      <w:r w:rsidR="00D871DB" w:rsidRPr="00D706AF">
        <w:rPr>
          <w:rFonts w:ascii="Times New Roman" w:hAnsi="Times New Roman" w:cs="Times New Roman"/>
          <w:sz w:val="24"/>
          <w:szCs w:val="24"/>
        </w:rPr>
        <w:t>Mohou nahradit ve</w:t>
      </w:r>
      <w:r w:rsidRPr="00D706AF">
        <w:rPr>
          <w:rFonts w:ascii="Times New Roman" w:hAnsi="Times New Roman" w:cs="Times New Roman"/>
          <w:sz w:val="24"/>
          <w:szCs w:val="24"/>
        </w:rPr>
        <w:t xml:space="preserve"> výživě drůbeže </w:t>
      </w:r>
      <w:r w:rsidR="00D871DB" w:rsidRPr="00D706AF">
        <w:rPr>
          <w:rFonts w:ascii="Times New Roman" w:hAnsi="Times New Roman" w:cs="Times New Roman"/>
          <w:sz w:val="24"/>
          <w:szCs w:val="24"/>
        </w:rPr>
        <w:t>povolená růstová</w:t>
      </w:r>
      <w:r w:rsidRPr="00D706AF">
        <w:rPr>
          <w:rFonts w:ascii="Times New Roman" w:hAnsi="Times New Roman" w:cs="Times New Roman"/>
          <w:sz w:val="24"/>
          <w:szCs w:val="24"/>
        </w:rPr>
        <w:t xml:space="preserve"> antibiotik</w:t>
      </w:r>
      <w:r w:rsidR="00D871DB" w:rsidRPr="00D706AF">
        <w:rPr>
          <w:rFonts w:ascii="Times New Roman" w:hAnsi="Times New Roman" w:cs="Times New Roman"/>
          <w:sz w:val="24"/>
          <w:szCs w:val="24"/>
        </w:rPr>
        <w:t>a, jejichž používání</w:t>
      </w:r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ED4ECA" w:rsidRPr="00D706AF">
        <w:rPr>
          <w:rFonts w:ascii="Times New Roman" w:hAnsi="Times New Roman" w:cs="Times New Roman"/>
          <w:sz w:val="24"/>
          <w:szCs w:val="24"/>
        </w:rPr>
        <w:t xml:space="preserve">v důsledku </w:t>
      </w:r>
      <w:r w:rsidR="00D871DB" w:rsidRPr="00D706AF">
        <w:rPr>
          <w:rFonts w:ascii="Times New Roman" w:hAnsi="Times New Roman" w:cs="Times New Roman"/>
          <w:sz w:val="24"/>
          <w:szCs w:val="24"/>
        </w:rPr>
        <w:t>vede ke snížení</w:t>
      </w:r>
      <w:r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D871DB" w:rsidRPr="00D706AF">
        <w:rPr>
          <w:rFonts w:ascii="Times New Roman" w:hAnsi="Times New Roman" w:cs="Times New Roman"/>
          <w:sz w:val="24"/>
          <w:szCs w:val="24"/>
        </w:rPr>
        <w:t>antimikrobiální rezistence</w:t>
      </w:r>
      <w:r w:rsidRPr="00D706AF">
        <w:rPr>
          <w:rFonts w:ascii="Times New Roman" w:hAnsi="Times New Roman" w:cs="Times New Roman"/>
          <w:sz w:val="24"/>
          <w:szCs w:val="24"/>
        </w:rPr>
        <w:t xml:space="preserve"> zvířat.</w:t>
      </w:r>
      <w:r w:rsidR="0017043E"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ED4ECA" w:rsidRPr="00D706AF">
        <w:rPr>
          <w:rFonts w:ascii="Times New Roman" w:hAnsi="Times New Roman" w:cs="Times New Roman"/>
          <w:sz w:val="24"/>
          <w:szCs w:val="24"/>
        </w:rPr>
        <w:t>I z</w:t>
      </w:r>
      <w:r w:rsidR="006E65F8" w:rsidRPr="00D706AF">
        <w:rPr>
          <w:rFonts w:ascii="Times New Roman" w:hAnsi="Times New Roman" w:cs="Times New Roman"/>
          <w:sz w:val="24"/>
          <w:szCs w:val="24"/>
        </w:rPr>
        <w:t xml:space="preserve"> hlediska </w:t>
      </w:r>
      <w:r w:rsidR="00ED4ECA" w:rsidRPr="00D706AF">
        <w:rPr>
          <w:rFonts w:ascii="Times New Roman" w:hAnsi="Times New Roman" w:cs="Times New Roman"/>
          <w:sz w:val="24"/>
          <w:szCs w:val="24"/>
        </w:rPr>
        <w:t>nebezpečí</w:t>
      </w:r>
      <w:r w:rsidR="006E65F8" w:rsidRPr="00D706AF">
        <w:rPr>
          <w:rFonts w:ascii="Times New Roman" w:hAnsi="Times New Roman" w:cs="Times New Roman"/>
          <w:sz w:val="24"/>
          <w:szCs w:val="24"/>
        </w:rPr>
        <w:t xml:space="preserve"> přenosu zbytků antibiotik z drůbeže do lidského potravního cyklu existuje celá řada restrikcí a omezení ohledně použití léčiv v chovech drůbeže. </w:t>
      </w:r>
      <w:r w:rsidR="00ED4ECA" w:rsidRPr="00D706AF">
        <w:rPr>
          <w:rFonts w:ascii="Times New Roman" w:hAnsi="Times New Roman" w:cs="Times New Roman"/>
          <w:sz w:val="24"/>
          <w:szCs w:val="24"/>
        </w:rPr>
        <w:t xml:space="preserve">Vědci již dříve zkoumali vliv domácích léčivých rostlin (česnek, skořice, zázvor, kurkuma, juka, rozmarýn, tymián) na zdraví a produkční ukazatele drůbeže. </w:t>
      </w:r>
      <w:r w:rsidR="006E65F8" w:rsidRPr="00D706AF">
        <w:rPr>
          <w:rFonts w:ascii="Times New Roman" w:hAnsi="Times New Roman" w:cs="Times New Roman"/>
          <w:sz w:val="24"/>
          <w:szCs w:val="24"/>
        </w:rPr>
        <w:t xml:space="preserve">Rostlinné extrakty a </w:t>
      </w:r>
      <w:proofErr w:type="spellStart"/>
      <w:r w:rsidR="006E65F8" w:rsidRPr="00D706AF">
        <w:rPr>
          <w:rFonts w:ascii="Times New Roman" w:hAnsi="Times New Roman" w:cs="Times New Roman"/>
          <w:sz w:val="24"/>
          <w:szCs w:val="24"/>
        </w:rPr>
        <w:t>fytobiotické</w:t>
      </w:r>
      <w:proofErr w:type="spellEnd"/>
      <w:r w:rsidR="006E65F8" w:rsidRPr="00D706AF">
        <w:rPr>
          <w:rFonts w:ascii="Times New Roman" w:hAnsi="Times New Roman" w:cs="Times New Roman"/>
          <w:sz w:val="24"/>
          <w:szCs w:val="24"/>
        </w:rPr>
        <w:t xml:space="preserve"> preparáty získané z rostlin, stonků, listů, ovoce obsahují řadu látek se synergickým účinkem pro posílení růstu zvířat. Z hlediska zdravotního stavu je důležité zmínit i přítomnost antioxidantů, které pomáhají potlačovat oxidativní stres a s ním spojená onemocnění.</w:t>
      </w:r>
      <w:r w:rsidR="00295781" w:rsidRPr="00D70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81" w:rsidRPr="00D706AF">
        <w:rPr>
          <w:rFonts w:ascii="Times New Roman" w:hAnsi="Times New Roman" w:cs="Times New Roman"/>
          <w:sz w:val="24"/>
          <w:szCs w:val="24"/>
        </w:rPr>
        <w:t>Fytobiotika</w:t>
      </w:r>
      <w:proofErr w:type="spellEnd"/>
      <w:r w:rsidR="00295781" w:rsidRPr="00D706AF">
        <w:rPr>
          <w:rFonts w:ascii="Times New Roman" w:hAnsi="Times New Roman" w:cs="Times New Roman"/>
          <w:sz w:val="24"/>
          <w:szCs w:val="24"/>
        </w:rPr>
        <w:t xml:space="preserve"> působí na hladinu enzymů v těle. Pozitivně ovlivňují tak zdravotní stav jater, regulují hladinu močové kyseliny, cholesterolu v krvi. Listy bazalky neutralizují toxický účinek aflatoxinů. Synergický účinek </w:t>
      </w:r>
      <w:proofErr w:type="spellStart"/>
      <w:r w:rsidR="00295781" w:rsidRPr="00D706AF">
        <w:rPr>
          <w:rFonts w:ascii="Times New Roman" w:hAnsi="Times New Roman" w:cs="Times New Roman"/>
          <w:sz w:val="24"/>
          <w:szCs w:val="24"/>
        </w:rPr>
        <w:t>fytobiotik</w:t>
      </w:r>
      <w:proofErr w:type="spellEnd"/>
      <w:r w:rsidR="00295781" w:rsidRPr="00D706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95781" w:rsidRPr="00D706AF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="00295781" w:rsidRPr="00D706AF">
        <w:rPr>
          <w:rFonts w:ascii="Times New Roman" w:hAnsi="Times New Roman" w:cs="Times New Roman"/>
          <w:sz w:val="24"/>
          <w:szCs w:val="24"/>
        </w:rPr>
        <w:t xml:space="preserve"> byl potvrzen v boji  proti patogenům </w:t>
      </w:r>
      <w:r w:rsidR="00295781" w:rsidRPr="00D706AF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295781" w:rsidRPr="00D706AF">
        <w:rPr>
          <w:rFonts w:ascii="Times New Roman" w:hAnsi="Times New Roman" w:cs="Times New Roman"/>
          <w:i/>
          <w:sz w:val="24"/>
          <w:szCs w:val="24"/>
        </w:rPr>
        <w:t>colli</w:t>
      </w:r>
      <w:proofErr w:type="spellEnd"/>
      <w:r w:rsidR="00295781" w:rsidRPr="00D706AF">
        <w:rPr>
          <w:rFonts w:ascii="Times New Roman" w:hAnsi="Times New Roman" w:cs="Times New Roman"/>
          <w:sz w:val="24"/>
          <w:szCs w:val="24"/>
        </w:rPr>
        <w:t xml:space="preserve">. Polyfenoly, karotenoidy a </w:t>
      </w:r>
      <w:proofErr w:type="spellStart"/>
      <w:r w:rsidR="00295781" w:rsidRPr="00D706AF">
        <w:rPr>
          <w:rFonts w:ascii="Times New Roman" w:hAnsi="Times New Roman" w:cs="Times New Roman"/>
          <w:sz w:val="24"/>
          <w:szCs w:val="24"/>
        </w:rPr>
        <w:t>flavonoidy</w:t>
      </w:r>
      <w:proofErr w:type="spellEnd"/>
      <w:r w:rsidR="00295781" w:rsidRPr="00D706AF">
        <w:rPr>
          <w:rFonts w:ascii="Times New Roman" w:hAnsi="Times New Roman" w:cs="Times New Roman"/>
          <w:sz w:val="24"/>
          <w:szCs w:val="24"/>
        </w:rPr>
        <w:t xml:space="preserve"> </w:t>
      </w:r>
      <w:r w:rsidR="00BF2385" w:rsidRPr="00D706AF">
        <w:rPr>
          <w:rFonts w:ascii="Times New Roman" w:hAnsi="Times New Roman" w:cs="Times New Roman"/>
          <w:sz w:val="24"/>
          <w:szCs w:val="24"/>
        </w:rPr>
        <w:t>pozitivně spolupůsobí na stravitelnost živin. Kombinace některých rostlinných preparát</w:t>
      </w:r>
      <w:r w:rsidR="00ED4ECA" w:rsidRPr="00D706AF">
        <w:rPr>
          <w:rFonts w:ascii="Times New Roman" w:hAnsi="Times New Roman" w:cs="Times New Roman"/>
          <w:sz w:val="24"/>
          <w:szCs w:val="24"/>
        </w:rPr>
        <w:t xml:space="preserve">ů </w:t>
      </w:r>
      <w:r w:rsidR="00BF2385" w:rsidRPr="00D706AF">
        <w:rPr>
          <w:rFonts w:ascii="Times New Roman" w:hAnsi="Times New Roman" w:cs="Times New Roman"/>
          <w:sz w:val="24"/>
          <w:szCs w:val="24"/>
        </w:rPr>
        <w:t xml:space="preserve">může ale působit antagonisticky (karvakrol z oregana a eugenol obsažený v hřebíčku či skořici). </w:t>
      </w:r>
    </w:p>
    <w:p w14:paraId="4B11F35D" w14:textId="77777777" w:rsidR="00ED246D" w:rsidRPr="00D706AF" w:rsidRDefault="00BF2385" w:rsidP="00D70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6AF">
        <w:rPr>
          <w:rFonts w:ascii="Times New Roman" w:hAnsi="Times New Roman" w:cs="Times New Roman"/>
          <w:sz w:val="24"/>
          <w:szCs w:val="24"/>
        </w:rPr>
        <w:lastRenderedPageBreak/>
        <w:t>Fytobiotika</w:t>
      </w:r>
      <w:proofErr w:type="spellEnd"/>
      <w:r w:rsidRPr="00D706AF">
        <w:rPr>
          <w:rFonts w:ascii="Times New Roman" w:hAnsi="Times New Roman" w:cs="Times New Roman"/>
          <w:sz w:val="24"/>
          <w:szCs w:val="24"/>
        </w:rPr>
        <w:t xml:space="preserve"> i minerály vázané v chelátech nejsou levnými doplňkovými látkami, ale v ekonomické bilanci se jejich užití projeví snížením nákladů na krmiva </w:t>
      </w:r>
      <w:r w:rsidR="00ED4ECA" w:rsidRPr="00D706AF">
        <w:rPr>
          <w:rFonts w:ascii="Times New Roman" w:hAnsi="Times New Roman" w:cs="Times New Roman"/>
          <w:sz w:val="24"/>
          <w:szCs w:val="24"/>
        </w:rPr>
        <w:t xml:space="preserve">vztažených </w:t>
      </w:r>
      <w:r w:rsidRPr="00D706AF">
        <w:rPr>
          <w:rFonts w:ascii="Times New Roman" w:hAnsi="Times New Roman" w:cs="Times New Roman"/>
          <w:sz w:val="24"/>
          <w:szCs w:val="24"/>
        </w:rPr>
        <w:t xml:space="preserve">na </w:t>
      </w:r>
      <w:r w:rsidR="004817C3" w:rsidRPr="00D706AF">
        <w:rPr>
          <w:rFonts w:ascii="Times New Roman" w:hAnsi="Times New Roman" w:cs="Times New Roman"/>
          <w:sz w:val="24"/>
          <w:szCs w:val="24"/>
        </w:rPr>
        <w:t>jednotku váhového přírůstku.</w:t>
      </w:r>
    </w:p>
    <w:p w14:paraId="0AB22169" w14:textId="77777777" w:rsidR="00C94DC9" w:rsidRPr="00D706AF" w:rsidRDefault="00C94DC9" w:rsidP="00D70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66202" w14:textId="2485768C" w:rsidR="00C94DC9" w:rsidRPr="00F3551D" w:rsidRDefault="00C94DC9" w:rsidP="00F3551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706AF"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 w:rsidRPr="00D706AF">
        <w:rPr>
          <w:rFonts w:ascii="Times New Roman" w:hAnsi="Times New Roman" w:cs="Times New Roman"/>
          <w:sz w:val="24"/>
          <w:szCs w:val="24"/>
        </w:rPr>
        <w:t>Ing. Luboš Zábranský, Ph.D.</w:t>
      </w:r>
      <w:r w:rsidR="00F3551D">
        <w:rPr>
          <w:rFonts w:ascii="Times New Roman" w:hAnsi="Times New Roman" w:cs="Times New Roman"/>
          <w:sz w:val="24"/>
          <w:szCs w:val="24"/>
        </w:rPr>
        <w:t>, Jihočeská univerzita v Českých Budějovicích, zabransky@zf.jcu.cz</w:t>
      </w:r>
    </w:p>
    <w:sectPr w:rsidR="00C94DC9" w:rsidRPr="00F3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0E"/>
    <w:rsid w:val="00094924"/>
    <w:rsid w:val="000F045B"/>
    <w:rsid w:val="0017043E"/>
    <w:rsid w:val="001E50E0"/>
    <w:rsid w:val="00295781"/>
    <w:rsid w:val="002B5ADE"/>
    <w:rsid w:val="00324C84"/>
    <w:rsid w:val="003E4672"/>
    <w:rsid w:val="00420127"/>
    <w:rsid w:val="00443123"/>
    <w:rsid w:val="004817C3"/>
    <w:rsid w:val="004A3F0A"/>
    <w:rsid w:val="0054533E"/>
    <w:rsid w:val="005E280F"/>
    <w:rsid w:val="00650D4A"/>
    <w:rsid w:val="00657B92"/>
    <w:rsid w:val="0067509A"/>
    <w:rsid w:val="006E65F8"/>
    <w:rsid w:val="00737DCA"/>
    <w:rsid w:val="00820725"/>
    <w:rsid w:val="008B6FFB"/>
    <w:rsid w:val="008D4C08"/>
    <w:rsid w:val="009B0629"/>
    <w:rsid w:val="00AE610E"/>
    <w:rsid w:val="00BF2385"/>
    <w:rsid w:val="00C125ED"/>
    <w:rsid w:val="00C94DC9"/>
    <w:rsid w:val="00CD7443"/>
    <w:rsid w:val="00CF7707"/>
    <w:rsid w:val="00D531CD"/>
    <w:rsid w:val="00D706AF"/>
    <w:rsid w:val="00D77BDA"/>
    <w:rsid w:val="00D871DB"/>
    <w:rsid w:val="00E03712"/>
    <w:rsid w:val="00E27549"/>
    <w:rsid w:val="00ED029A"/>
    <w:rsid w:val="00ED246D"/>
    <w:rsid w:val="00ED4ECA"/>
    <w:rsid w:val="00F26694"/>
    <w:rsid w:val="00F3551D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3DA"/>
  <w15:chartTrackingRefBased/>
  <w15:docId w15:val="{99D66631-4C51-4110-A868-BC545272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610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</dc:creator>
  <cp:keywords/>
  <dc:description/>
  <cp:lastModifiedBy>Kateřina Lukáčová</cp:lastModifiedBy>
  <cp:revision>6</cp:revision>
  <dcterms:created xsi:type="dcterms:W3CDTF">2022-05-26T12:26:00Z</dcterms:created>
  <dcterms:modified xsi:type="dcterms:W3CDTF">2022-08-05T07:30:00Z</dcterms:modified>
</cp:coreProperties>
</file>