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7241" w14:textId="77777777" w:rsidR="00A273B0" w:rsidRPr="00A273B0" w:rsidRDefault="00A273B0" w:rsidP="00A273B0">
      <w:pPr>
        <w:spacing w:after="120" w:line="264" w:lineRule="auto"/>
        <w:rPr>
          <w:rFonts w:cs="Times New Roman"/>
          <w:b/>
          <w:szCs w:val="24"/>
          <w:highlight w:val="yellow"/>
          <w:lang w:val="cs-CZ"/>
        </w:rPr>
      </w:pPr>
      <w:r w:rsidRPr="00A273B0">
        <w:rPr>
          <w:rFonts w:cs="Times New Roman"/>
          <w:b/>
          <w:szCs w:val="24"/>
          <w:lang w:val="cs-CZ"/>
        </w:rPr>
        <w:t>Kompostování odpadu z vinařství: kaly a stonky hroznů</w:t>
      </w:r>
    </w:p>
    <w:p w14:paraId="79CE5F42" w14:textId="19CFC538" w:rsidR="00A273B0" w:rsidRPr="00A273B0" w:rsidRDefault="00A273B0" w:rsidP="00A273B0">
      <w:pPr>
        <w:spacing w:after="120" w:line="264" w:lineRule="auto"/>
        <w:rPr>
          <w:rFonts w:cs="Times New Roman"/>
          <w:b/>
          <w:szCs w:val="24"/>
          <w:highlight w:val="yellow"/>
          <w:lang w:val="cs-CZ"/>
        </w:rPr>
      </w:pPr>
      <w:proofErr w:type="spellStart"/>
      <w:r w:rsidRPr="00A273B0">
        <w:rPr>
          <w:rFonts w:cs="Times New Roman"/>
          <w:b/>
          <w:szCs w:val="24"/>
          <w:lang w:val="cs-CZ"/>
        </w:rPr>
        <w:t>Composting</w:t>
      </w:r>
      <w:proofErr w:type="spellEnd"/>
      <w:r w:rsidRPr="00A273B0">
        <w:rPr>
          <w:rFonts w:cs="Times New Roman"/>
          <w:b/>
          <w:szCs w:val="24"/>
          <w:lang w:val="cs-CZ"/>
        </w:rPr>
        <w:t xml:space="preserve"> </w:t>
      </w:r>
      <w:proofErr w:type="spellStart"/>
      <w:r w:rsidRPr="00A273B0">
        <w:rPr>
          <w:rFonts w:cs="Times New Roman"/>
          <w:b/>
          <w:szCs w:val="24"/>
          <w:lang w:val="cs-CZ"/>
        </w:rPr>
        <w:t>winery</w:t>
      </w:r>
      <w:proofErr w:type="spellEnd"/>
      <w:r w:rsidRPr="00A273B0">
        <w:rPr>
          <w:rFonts w:cs="Times New Roman"/>
          <w:b/>
          <w:szCs w:val="24"/>
          <w:lang w:val="cs-CZ"/>
        </w:rPr>
        <w:t xml:space="preserve"> </w:t>
      </w:r>
      <w:proofErr w:type="spellStart"/>
      <w:r w:rsidRPr="00A273B0">
        <w:rPr>
          <w:rFonts w:cs="Times New Roman"/>
          <w:b/>
          <w:szCs w:val="24"/>
          <w:lang w:val="cs-CZ"/>
        </w:rPr>
        <w:t>waste</w:t>
      </w:r>
      <w:proofErr w:type="spellEnd"/>
      <w:r w:rsidRPr="00A273B0">
        <w:rPr>
          <w:rFonts w:cs="Times New Roman"/>
          <w:b/>
          <w:szCs w:val="24"/>
          <w:lang w:val="cs-CZ"/>
        </w:rPr>
        <w:t xml:space="preserve">: </w:t>
      </w:r>
      <w:proofErr w:type="spellStart"/>
      <w:r w:rsidRPr="00A273B0">
        <w:rPr>
          <w:rFonts w:cs="Times New Roman"/>
          <w:b/>
          <w:szCs w:val="24"/>
          <w:lang w:val="cs-CZ"/>
        </w:rPr>
        <w:t>sludges</w:t>
      </w:r>
      <w:proofErr w:type="spellEnd"/>
      <w:r w:rsidRPr="00A273B0">
        <w:rPr>
          <w:rFonts w:cs="Times New Roman"/>
          <w:b/>
          <w:szCs w:val="24"/>
          <w:lang w:val="cs-CZ"/>
        </w:rPr>
        <w:t xml:space="preserve"> and </w:t>
      </w:r>
      <w:proofErr w:type="spellStart"/>
      <w:r w:rsidRPr="00A273B0">
        <w:rPr>
          <w:rFonts w:cs="Times New Roman"/>
          <w:b/>
          <w:szCs w:val="24"/>
          <w:lang w:val="cs-CZ"/>
        </w:rPr>
        <w:t>grape</w:t>
      </w:r>
      <w:proofErr w:type="spellEnd"/>
      <w:r w:rsidRPr="00A273B0">
        <w:rPr>
          <w:rFonts w:cs="Times New Roman"/>
          <w:b/>
          <w:szCs w:val="24"/>
          <w:lang w:val="cs-CZ"/>
        </w:rPr>
        <w:t xml:space="preserve"> </w:t>
      </w:r>
      <w:proofErr w:type="spellStart"/>
      <w:r w:rsidRPr="00A273B0">
        <w:rPr>
          <w:rFonts w:cs="Times New Roman"/>
          <w:b/>
          <w:szCs w:val="24"/>
          <w:lang w:val="cs-CZ"/>
        </w:rPr>
        <w:t>stalks</w:t>
      </w:r>
      <w:proofErr w:type="spellEnd"/>
    </w:p>
    <w:p w14:paraId="7D294DDA" w14:textId="5FBD5529" w:rsidR="00A273B0" w:rsidRPr="00A273B0" w:rsidRDefault="00A273B0" w:rsidP="00A273B0">
      <w:pPr>
        <w:spacing w:after="120" w:line="264" w:lineRule="auto"/>
        <w:rPr>
          <w:rFonts w:cs="Times New Roman"/>
          <w:szCs w:val="24"/>
          <w:lang w:val="cs-CZ"/>
        </w:rPr>
      </w:pPr>
      <w:r w:rsidRPr="00A273B0">
        <w:rPr>
          <w:rFonts w:cs="Times New Roman"/>
          <w:szCs w:val="24"/>
          <w:lang w:val="cs-CZ"/>
        </w:rPr>
        <w:t xml:space="preserve">E. </w:t>
      </w:r>
      <w:proofErr w:type="spellStart"/>
      <w:r w:rsidRPr="00A273B0">
        <w:rPr>
          <w:rFonts w:cs="Times New Roman"/>
          <w:szCs w:val="24"/>
          <w:lang w:val="cs-CZ"/>
        </w:rPr>
        <w:t>Bertran</w:t>
      </w:r>
      <w:proofErr w:type="spellEnd"/>
      <w:r w:rsidRPr="00A273B0">
        <w:rPr>
          <w:rFonts w:cs="Times New Roman"/>
          <w:szCs w:val="24"/>
          <w:lang w:val="cs-CZ"/>
        </w:rPr>
        <w:t xml:space="preserve">, X. Sort, M. </w:t>
      </w:r>
      <w:proofErr w:type="spellStart"/>
      <w:r w:rsidRPr="00A273B0">
        <w:rPr>
          <w:rFonts w:cs="Times New Roman"/>
          <w:szCs w:val="24"/>
          <w:lang w:val="cs-CZ"/>
        </w:rPr>
        <w:t>Soliva</w:t>
      </w:r>
      <w:proofErr w:type="spellEnd"/>
      <w:r w:rsidRPr="00A273B0">
        <w:rPr>
          <w:rFonts w:cs="Times New Roman"/>
          <w:szCs w:val="24"/>
          <w:lang w:val="cs-CZ"/>
        </w:rPr>
        <w:t xml:space="preserve">, I. </w:t>
      </w:r>
      <w:proofErr w:type="spellStart"/>
      <w:r w:rsidRPr="00A273B0">
        <w:rPr>
          <w:rFonts w:cs="Times New Roman"/>
          <w:szCs w:val="24"/>
          <w:lang w:val="cs-CZ"/>
        </w:rPr>
        <w:t>Trillas</w:t>
      </w:r>
      <w:proofErr w:type="spellEnd"/>
      <w:r w:rsidRPr="00A273B0">
        <w:rPr>
          <w:rFonts w:cs="Times New Roman"/>
          <w:szCs w:val="24"/>
          <w:lang w:val="cs-CZ"/>
        </w:rPr>
        <w:t xml:space="preserve">, 2004: </w:t>
      </w:r>
      <w:proofErr w:type="spellStart"/>
      <w:r w:rsidRPr="00A273B0">
        <w:rPr>
          <w:rFonts w:cs="Times New Roman"/>
          <w:i/>
          <w:szCs w:val="24"/>
          <w:lang w:val="cs-CZ"/>
        </w:rPr>
        <w:t>Composting</w:t>
      </w:r>
      <w:proofErr w:type="spellEnd"/>
      <w:r w:rsidRPr="00A273B0">
        <w:rPr>
          <w:rFonts w:cs="Times New Roman"/>
          <w:i/>
          <w:szCs w:val="24"/>
          <w:lang w:val="cs-CZ"/>
        </w:rPr>
        <w:t xml:space="preserve"> </w:t>
      </w:r>
      <w:proofErr w:type="spellStart"/>
      <w:r w:rsidRPr="00A273B0">
        <w:rPr>
          <w:rFonts w:cs="Times New Roman"/>
          <w:i/>
          <w:szCs w:val="24"/>
          <w:lang w:val="cs-CZ"/>
        </w:rPr>
        <w:t>winery</w:t>
      </w:r>
      <w:proofErr w:type="spellEnd"/>
      <w:r w:rsidRPr="00A273B0">
        <w:rPr>
          <w:rFonts w:cs="Times New Roman"/>
          <w:i/>
          <w:szCs w:val="24"/>
          <w:lang w:val="cs-CZ"/>
        </w:rPr>
        <w:t xml:space="preserve"> </w:t>
      </w:r>
      <w:proofErr w:type="spellStart"/>
      <w:r w:rsidRPr="00A273B0">
        <w:rPr>
          <w:rFonts w:cs="Times New Roman"/>
          <w:i/>
          <w:szCs w:val="24"/>
          <w:lang w:val="cs-CZ"/>
        </w:rPr>
        <w:t>waste</w:t>
      </w:r>
      <w:proofErr w:type="spellEnd"/>
      <w:r w:rsidRPr="00A273B0">
        <w:rPr>
          <w:rFonts w:cs="Times New Roman"/>
          <w:i/>
          <w:szCs w:val="24"/>
          <w:lang w:val="cs-CZ"/>
        </w:rPr>
        <w:t xml:space="preserve">: </w:t>
      </w:r>
      <w:proofErr w:type="spellStart"/>
      <w:r w:rsidRPr="00A273B0">
        <w:rPr>
          <w:rFonts w:cs="Times New Roman"/>
          <w:i/>
          <w:szCs w:val="24"/>
          <w:lang w:val="cs-CZ"/>
        </w:rPr>
        <w:t>sludges</w:t>
      </w:r>
      <w:proofErr w:type="spellEnd"/>
      <w:r w:rsidRPr="00A273B0">
        <w:rPr>
          <w:rFonts w:cs="Times New Roman"/>
          <w:i/>
          <w:szCs w:val="24"/>
          <w:lang w:val="cs-CZ"/>
        </w:rPr>
        <w:t xml:space="preserve"> and </w:t>
      </w:r>
      <w:proofErr w:type="spellStart"/>
      <w:r w:rsidRPr="00A273B0">
        <w:rPr>
          <w:rFonts w:cs="Times New Roman"/>
          <w:i/>
          <w:szCs w:val="24"/>
          <w:lang w:val="cs-CZ"/>
        </w:rPr>
        <w:t>grape</w:t>
      </w:r>
      <w:proofErr w:type="spellEnd"/>
      <w:r w:rsidRPr="00A273B0">
        <w:rPr>
          <w:rFonts w:cs="Times New Roman"/>
          <w:i/>
          <w:szCs w:val="24"/>
          <w:lang w:val="cs-CZ"/>
        </w:rPr>
        <w:t xml:space="preserve"> </w:t>
      </w:r>
      <w:proofErr w:type="spellStart"/>
      <w:r w:rsidRPr="00A273B0">
        <w:rPr>
          <w:rFonts w:cs="Times New Roman"/>
          <w:i/>
          <w:szCs w:val="24"/>
          <w:lang w:val="cs-CZ"/>
        </w:rPr>
        <w:t>stalks</w:t>
      </w:r>
      <w:proofErr w:type="spellEnd"/>
      <w:r w:rsidRPr="00A273B0">
        <w:rPr>
          <w:rFonts w:cs="Times New Roman"/>
          <w:i/>
          <w:szCs w:val="24"/>
          <w:lang w:val="cs-CZ"/>
        </w:rPr>
        <w:t>.</w:t>
      </w:r>
      <w:r w:rsidRPr="00A273B0">
        <w:rPr>
          <w:rFonts w:cs="Times New Roman"/>
          <w:szCs w:val="24"/>
          <w:lang w:val="cs-CZ"/>
        </w:rPr>
        <w:t xml:space="preserve"> </w:t>
      </w:r>
      <w:proofErr w:type="spellStart"/>
      <w:r w:rsidRPr="00A273B0">
        <w:rPr>
          <w:rFonts w:cs="Times New Roman"/>
          <w:szCs w:val="24"/>
          <w:lang w:val="cs-CZ"/>
        </w:rPr>
        <w:t>Bioresource</w:t>
      </w:r>
      <w:proofErr w:type="spellEnd"/>
      <w:r w:rsidRPr="00A273B0">
        <w:rPr>
          <w:rFonts w:cs="Times New Roman"/>
          <w:szCs w:val="24"/>
          <w:lang w:val="cs-CZ"/>
        </w:rPr>
        <w:t xml:space="preserve"> Technology. </w:t>
      </w:r>
      <w:proofErr w:type="spellStart"/>
      <w:r w:rsidRPr="00A273B0">
        <w:rPr>
          <w:rFonts w:cs="Times New Roman"/>
          <w:szCs w:val="24"/>
          <w:lang w:val="cs-CZ"/>
        </w:rPr>
        <w:t>Volume</w:t>
      </w:r>
      <w:proofErr w:type="spellEnd"/>
      <w:r w:rsidRPr="00A273B0">
        <w:rPr>
          <w:rFonts w:cs="Times New Roman"/>
          <w:szCs w:val="24"/>
          <w:lang w:val="cs-CZ"/>
        </w:rPr>
        <w:t xml:space="preserve"> 95.</w:t>
      </w:r>
    </w:p>
    <w:p w14:paraId="349C8D2C" w14:textId="77777777" w:rsidR="00A273B0" w:rsidRPr="00A273B0" w:rsidRDefault="00A273B0" w:rsidP="00A273B0">
      <w:pPr>
        <w:spacing w:after="120" w:line="264" w:lineRule="auto"/>
        <w:rPr>
          <w:rFonts w:cs="Times New Roman"/>
          <w:szCs w:val="24"/>
          <w:highlight w:val="yellow"/>
          <w:lang w:val="cs-CZ"/>
        </w:rPr>
      </w:pPr>
      <w:r w:rsidRPr="00A273B0">
        <w:rPr>
          <w:rFonts w:cs="Times New Roman"/>
          <w:b/>
          <w:szCs w:val="24"/>
          <w:lang w:val="cs-CZ"/>
        </w:rPr>
        <w:t>Klíčová slova:</w:t>
      </w:r>
      <w:r w:rsidRPr="00A273B0">
        <w:rPr>
          <w:rFonts w:cs="Times New Roman"/>
          <w:szCs w:val="24"/>
          <w:lang w:val="cs-CZ"/>
        </w:rPr>
        <w:t xml:space="preserve"> Kompostování, hroznové stopky, organický odpad, kal, vinice</w:t>
      </w:r>
    </w:p>
    <w:p w14:paraId="74E096E4" w14:textId="2582FEF3" w:rsidR="00A273B0" w:rsidRPr="00A273B0" w:rsidRDefault="00A273B0" w:rsidP="00A273B0">
      <w:pPr>
        <w:spacing w:after="120" w:line="264" w:lineRule="auto"/>
        <w:jc w:val="left"/>
        <w:rPr>
          <w:rFonts w:cs="Times New Roman"/>
          <w:szCs w:val="24"/>
          <w:lang w:val="es-ES"/>
        </w:rPr>
      </w:pPr>
      <w:r w:rsidRPr="00A273B0">
        <w:rPr>
          <w:rFonts w:cs="Times New Roman"/>
          <w:b/>
          <w:szCs w:val="24"/>
          <w:lang w:val="cs-CZ"/>
        </w:rPr>
        <w:t>Dostupný z</w:t>
      </w:r>
      <w:r w:rsidRPr="00A273B0">
        <w:rPr>
          <w:rFonts w:cs="Times New Roman"/>
          <w:szCs w:val="24"/>
          <w:lang w:val="cs-CZ"/>
        </w:rPr>
        <w:t xml:space="preserve">: </w:t>
      </w:r>
      <w:r w:rsidRPr="00A273B0">
        <w:rPr>
          <w:rFonts w:cs="Times New Roman"/>
          <w:szCs w:val="24"/>
          <w:lang w:val="es-ES"/>
        </w:rPr>
        <w:t>https://www.sciencedirect.com/science/article/pii/S0960852404000549#</w:t>
      </w:r>
    </w:p>
    <w:p w14:paraId="670994B9" w14:textId="77777777" w:rsidR="00A273B0" w:rsidRPr="00A273B0" w:rsidRDefault="00A273B0" w:rsidP="00A273B0">
      <w:pPr>
        <w:spacing w:line="264" w:lineRule="auto"/>
        <w:rPr>
          <w:rFonts w:cs="Times New Roman"/>
          <w:szCs w:val="24"/>
          <w:lang w:val="cs-CZ"/>
        </w:rPr>
      </w:pPr>
      <w:r w:rsidRPr="00A273B0">
        <w:rPr>
          <w:rFonts w:cs="Times New Roman"/>
          <w:szCs w:val="24"/>
          <w:lang w:val="cs-CZ"/>
        </w:rPr>
        <w:t>Vinařství produkuje velké množství biologických odpadů, jako jsou stonky hroznů nebo kaly z čistíren odpadních vod. Kompostování těchto zbytků umožňuje jejich opětovné využití v půdě. Používání kompostu na vinicích se používá stále víc, a to kvůli obecné chudobě půd, charakterizované nízkou hladinou humusu a jejich vystavení erozi. Aplikace takového kompostu zvyšuje procento organické hmoty, hladinu živin (zajišťuje pomalé uvolňování živin po dlouhou dobu), mikrobiální biomasu a zlepšuje fyzikální vlastnosti půdy (provzdušňování, schopnost zadržovat vodu atd.). Organická hmota by měla být zralá, správně stabilizovaná a s dostupnou frakcí N ve střednědobém a dlouhodobém horizontu. Takový kompost je možné aplikovat v relativně vysoké dávce (30–50 t/ha) jako fyzikální doplněk pro lepší strukturu půdy před výsadbou. Aplikaci kompostu lze nejlépe uplatnit na chudých půdách, na svazích nebo na půdách vystavených erozi. Na vinicích, nacházejících se na takových místech, by se měla zvážit povrchová aplikace kompostu jako mulč.</w:t>
      </w:r>
    </w:p>
    <w:p w14:paraId="759B6C9F" w14:textId="77777777" w:rsidR="00A273B0" w:rsidRPr="00A273B0" w:rsidRDefault="00A273B0" w:rsidP="00A273B0">
      <w:pPr>
        <w:spacing w:line="264" w:lineRule="auto"/>
        <w:rPr>
          <w:rFonts w:cs="Times New Roman"/>
          <w:szCs w:val="24"/>
          <w:lang w:val="cs-CZ"/>
        </w:rPr>
      </w:pPr>
      <w:r w:rsidRPr="00A273B0">
        <w:rPr>
          <w:rFonts w:cs="Times New Roman"/>
          <w:szCs w:val="24"/>
          <w:lang w:val="cs-CZ"/>
        </w:rPr>
        <w:tab/>
        <w:t>Cílem autorů této studie bylo vyvinout nejjednodušší a nejméně nákladný způsob kompostování využívající vinařský kal a stonky hroznů tak, aby byl získán vysoce kvalitní kompost pro použití ve vinici. Autoři provedli celkem dva experimenty a založili celkem pět hromad kompostu. Ty byly postaveny dle stejného vzoru (2,5 m šířka, 1,5 m výška) na nekrytém pozemku vystaveném živlům.</w:t>
      </w:r>
    </w:p>
    <w:p w14:paraId="66A313C9" w14:textId="77777777" w:rsidR="00A273B0" w:rsidRPr="00A273B0" w:rsidRDefault="00A273B0" w:rsidP="00A273B0">
      <w:pPr>
        <w:spacing w:line="264" w:lineRule="auto"/>
        <w:rPr>
          <w:rFonts w:cs="Times New Roman"/>
          <w:szCs w:val="24"/>
          <w:lang w:val="cs-CZ"/>
        </w:rPr>
      </w:pPr>
      <w:r w:rsidRPr="00A273B0">
        <w:rPr>
          <w:rFonts w:cs="Times New Roman"/>
          <w:szCs w:val="24"/>
          <w:lang w:val="cs-CZ"/>
        </w:rPr>
        <w:tab/>
        <w:t xml:space="preserve">První experiment trval 115 dní v období jaro-léto s odpadem využitým z posledního ročníku. Vlhkost stonků hroznů byla 20 %. </w:t>
      </w:r>
      <w:r w:rsidRPr="00A273B0">
        <w:rPr>
          <w:rFonts w:cs="Times New Roman"/>
          <w:b/>
          <w:bCs/>
          <w:szCs w:val="24"/>
          <w:lang w:val="cs-CZ"/>
        </w:rPr>
        <w:t>Hromada č. 1</w:t>
      </w:r>
      <w:r w:rsidRPr="00A273B0">
        <w:rPr>
          <w:rFonts w:cs="Times New Roman"/>
          <w:szCs w:val="24"/>
          <w:lang w:val="cs-CZ"/>
        </w:rPr>
        <w:t xml:space="preserve"> byla založena v poměru 1 : 1 (objem kalů : objem stonků), kde stonky nebyly nijak mechanicky rozmělněny. </w:t>
      </w:r>
      <w:r w:rsidRPr="00A273B0">
        <w:rPr>
          <w:rFonts w:cs="Times New Roman"/>
          <w:b/>
          <w:bCs/>
          <w:szCs w:val="24"/>
          <w:lang w:val="cs-CZ"/>
        </w:rPr>
        <w:t>Hromada č. 2</w:t>
      </w:r>
      <w:r w:rsidRPr="00A273B0">
        <w:rPr>
          <w:rFonts w:cs="Times New Roman"/>
          <w:szCs w:val="24"/>
          <w:lang w:val="cs-CZ"/>
        </w:rPr>
        <w:t xml:space="preserve"> byla založena z mletých hroznových stonků, a to v poměru 1 : 2 (objem kalů : objem stonků), čímž bylo využito větší množství stonků. K vyhodnocení optimální vlhkosti, provzdušnění a účinků využívání čerstvých/suchých rostlinných odpadů, byl proveden druhý experiment, který trval 80 dní v období podzim-zima. Vlhkost stonků hroznů byla nyní zvýšena na 70 %. </w:t>
      </w:r>
      <w:r w:rsidRPr="00A273B0">
        <w:rPr>
          <w:rFonts w:cs="Times New Roman"/>
          <w:b/>
          <w:bCs/>
          <w:szCs w:val="24"/>
          <w:lang w:val="cs-CZ"/>
        </w:rPr>
        <w:t>Hromada č. 3</w:t>
      </w:r>
      <w:r w:rsidRPr="00A273B0">
        <w:rPr>
          <w:rFonts w:cs="Times New Roman"/>
          <w:szCs w:val="24"/>
          <w:lang w:val="cs-CZ"/>
        </w:rPr>
        <w:t xml:space="preserve"> byla založena také v poměru 1 : 1 (objem kalů : objem stonků) stejně jako </w:t>
      </w:r>
      <w:r w:rsidRPr="00A273B0">
        <w:rPr>
          <w:rFonts w:cs="Times New Roman"/>
          <w:b/>
          <w:bCs/>
          <w:szCs w:val="24"/>
          <w:lang w:val="cs-CZ"/>
        </w:rPr>
        <w:t>hromada č. 4</w:t>
      </w:r>
      <w:r w:rsidRPr="00A273B0">
        <w:rPr>
          <w:rFonts w:cs="Times New Roman"/>
          <w:szCs w:val="24"/>
          <w:lang w:val="cs-CZ"/>
        </w:rPr>
        <w:t xml:space="preserve">, kde však byly stonky hroznů rozemlety (aby se vyhodnotil účinek mletí). Poslední </w:t>
      </w:r>
      <w:r w:rsidRPr="00A273B0">
        <w:rPr>
          <w:rFonts w:cs="Times New Roman"/>
          <w:b/>
          <w:bCs/>
          <w:szCs w:val="24"/>
          <w:lang w:val="cs-CZ"/>
        </w:rPr>
        <w:t>hromada č. 5</w:t>
      </w:r>
      <w:r w:rsidRPr="00A273B0">
        <w:rPr>
          <w:rFonts w:cs="Times New Roman"/>
          <w:szCs w:val="24"/>
          <w:lang w:val="cs-CZ"/>
        </w:rPr>
        <w:t xml:space="preserve"> byla založena v poměr 1 : 2 (objem kalů : objem stonků) s využitím rozemletých hroznových stonků.</w:t>
      </w:r>
    </w:p>
    <w:p w14:paraId="193AE1F6" w14:textId="77777777" w:rsidR="00A273B0" w:rsidRPr="00A273B0" w:rsidRDefault="00A273B0" w:rsidP="00A273B0">
      <w:pPr>
        <w:spacing w:line="264" w:lineRule="auto"/>
        <w:rPr>
          <w:rFonts w:cs="Times New Roman"/>
          <w:szCs w:val="24"/>
          <w:lang w:val="cs-CZ"/>
        </w:rPr>
      </w:pPr>
      <w:r w:rsidRPr="00A273B0">
        <w:rPr>
          <w:rFonts w:cs="Times New Roman"/>
          <w:szCs w:val="24"/>
          <w:lang w:val="cs-CZ"/>
        </w:rPr>
        <w:tab/>
        <w:t xml:space="preserve">Výsledky experimentu ukázaly, že v hromadách s nerozemletými stonky hroznů (1, 3) se projevil pomalejší nárůst teploty než v hromadách 2, 4 a 5, kde byly stonky rozemlety. Dále v hromadách s vyšším poměrem hroznových stonků (2 a 5) byly zaznamenány nejvyšší teploty, čímž byla zajištěna nejlepší </w:t>
      </w:r>
      <w:proofErr w:type="spellStart"/>
      <w:r w:rsidRPr="00A273B0">
        <w:rPr>
          <w:rFonts w:cs="Times New Roman"/>
          <w:szCs w:val="24"/>
          <w:lang w:val="cs-CZ"/>
        </w:rPr>
        <w:t>hygienizace</w:t>
      </w:r>
      <w:proofErr w:type="spellEnd"/>
      <w:r w:rsidRPr="00A273B0">
        <w:rPr>
          <w:rFonts w:cs="Times New Roman"/>
          <w:szCs w:val="24"/>
          <w:lang w:val="cs-CZ"/>
        </w:rPr>
        <w:t xml:space="preserve"> kompostu.</w:t>
      </w:r>
    </w:p>
    <w:p w14:paraId="02FB48FA" w14:textId="77777777" w:rsidR="00A273B0" w:rsidRPr="00A273B0" w:rsidRDefault="00A273B0" w:rsidP="00A273B0">
      <w:pPr>
        <w:spacing w:line="264" w:lineRule="auto"/>
        <w:rPr>
          <w:rFonts w:cs="Times New Roman"/>
          <w:szCs w:val="24"/>
          <w:lang w:val="cs-CZ"/>
        </w:rPr>
      </w:pPr>
      <w:r w:rsidRPr="00A273B0">
        <w:rPr>
          <w:rFonts w:cs="Times New Roman"/>
          <w:szCs w:val="24"/>
          <w:lang w:val="cs-CZ"/>
        </w:rPr>
        <w:tab/>
        <w:t xml:space="preserve">Z experimentů tedy vyplynulo, že optimální poměr pro složení kompostu je 1 : 2. V tomto poměru kompost rychleji dosáhl vyšších teplot. V tomto složení bylo procento těkavých pevných látek snadněji stabilizováno s nízkou mineralizací, bylo zadrženo více dusíku a poměr C : N byl podobný poměru v půdách. Dále bylo možné se tímto způsobem zbavit více stonků hroznů. Dále mleté stonky hroznů poskytly lepší výsledky, protože se snadněji integrovaly s </w:t>
      </w:r>
      <w:r w:rsidRPr="00A273B0">
        <w:rPr>
          <w:rFonts w:cs="Times New Roman"/>
          <w:szCs w:val="24"/>
          <w:lang w:val="cs-CZ"/>
        </w:rPr>
        <w:lastRenderedPageBreak/>
        <w:t>kaly a bylo také zjištěno, že zlepšují poměr C : N a dosahují vyšších teplot. Optimální vlhkost kompostu by neměly být nižší než 55 %, aby se podpořila mikrobiální aktivita.</w:t>
      </w:r>
    </w:p>
    <w:p w14:paraId="7D2B518B" w14:textId="77777777" w:rsidR="00A273B0" w:rsidRPr="00A273B0" w:rsidRDefault="00A273B0" w:rsidP="00A273B0">
      <w:pPr>
        <w:spacing w:line="264" w:lineRule="auto"/>
        <w:rPr>
          <w:rFonts w:cs="Times New Roman"/>
          <w:szCs w:val="24"/>
          <w:lang w:val="cs-CZ"/>
        </w:rPr>
      </w:pPr>
    </w:p>
    <w:p w14:paraId="01E44095" w14:textId="73E21B6F" w:rsidR="00A273B0" w:rsidRPr="00A273B0" w:rsidRDefault="00A273B0" w:rsidP="00A273B0">
      <w:pPr>
        <w:spacing w:line="264" w:lineRule="auto"/>
        <w:rPr>
          <w:rFonts w:cs="Times New Roman"/>
          <w:i/>
          <w:iCs/>
          <w:szCs w:val="24"/>
          <w:lang w:val="cs-CZ"/>
        </w:rPr>
      </w:pPr>
      <w:r w:rsidRPr="00A273B0">
        <w:rPr>
          <w:rFonts w:cs="Times New Roman"/>
          <w:i/>
          <w:iCs/>
          <w:szCs w:val="24"/>
          <w:lang w:val="cs-CZ"/>
        </w:rPr>
        <w:t xml:space="preserve">Tabulka 1: Průměrné chemické složení a charakteristiky kompostů z různých odpadů (RO: rostlinné odpady, VZKO: vytříděno z komunálního odpadu, ČK+RO: čistírenský kal  +  rostlinné odpady, KH: kravský hnůj, (K+SH: kal  +  stonky hroznů (hromada č. 5). Zdroj dat: </w:t>
      </w:r>
      <w:r w:rsidRPr="00A273B0">
        <w:rPr>
          <w:rFonts w:cs="Times New Roman"/>
          <w:i/>
          <w:iCs/>
          <w:szCs w:val="24"/>
          <w:lang w:val="pl-PL"/>
        </w:rPr>
        <w:t>https://www.sciencedirect.com/science/article/pii/S0960852404000549#</w:t>
      </w:r>
    </w:p>
    <w:p w14:paraId="2C8E3AB8" w14:textId="77777777" w:rsidR="00A273B0" w:rsidRPr="00A273B0" w:rsidRDefault="00A273B0" w:rsidP="00A273B0">
      <w:pPr>
        <w:spacing w:line="264" w:lineRule="auto"/>
        <w:rPr>
          <w:rFonts w:cs="Times New Roman"/>
          <w:szCs w:val="24"/>
          <w:lang w:val="cs-CZ"/>
        </w:rPr>
      </w:pPr>
    </w:p>
    <w:tbl>
      <w:tblPr>
        <w:tblStyle w:val="Prosttabulka1"/>
        <w:tblW w:w="5000" w:type="pct"/>
        <w:tblLook w:val="04A0" w:firstRow="1" w:lastRow="0" w:firstColumn="1" w:lastColumn="0" w:noHBand="0" w:noVBand="1"/>
      </w:tblPr>
      <w:tblGrid>
        <w:gridCol w:w="3052"/>
        <w:gridCol w:w="1454"/>
        <w:gridCol w:w="1017"/>
        <w:gridCol w:w="1309"/>
        <w:gridCol w:w="1164"/>
        <w:gridCol w:w="1066"/>
      </w:tblGrid>
      <w:tr w:rsidR="00A273B0" w:rsidRPr="00A273B0" w14:paraId="4ADBC38E" w14:textId="77777777" w:rsidTr="00385712">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84" w:type="pct"/>
          </w:tcPr>
          <w:p w14:paraId="676F6D3A" w14:textId="77777777" w:rsidR="00A273B0" w:rsidRPr="00A273B0" w:rsidRDefault="00A273B0" w:rsidP="00385712">
            <w:pPr>
              <w:spacing w:line="264" w:lineRule="auto"/>
              <w:jc w:val="center"/>
              <w:rPr>
                <w:rFonts w:cs="Times New Roman"/>
                <w:szCs w:val="24"/>
                <w:lang w:val="cs-CZ"/>
              </w:rPr>
            </w:pPr>
          </w:p>
        </w:tc>
        <w:tc>
          <w:tcPr>
            <w:tcW w:w="802" w:type="pct"/>
          </w:tcPr>
          <w:p w14:paraId="38BE2662" w14:textId="77777777" w:rsidR="00A273B0" w:rsidRPr="00A273B0" w:rsidRDefault="00A273B0" w:rsidP="00385712">
            <w:pPr>
              <w:spacing w:line="264" w:lineRule="auto"/>
              <w:jc w:val="center"/>
              <w:cnfStyle w:val="100000000000" w:firstRow="1"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RO</w:t>
            </w:r>
          </w:p>
        </w:tc>
        <w:tc>
          <w:tcPr>
            <w:tcW w:w="561" w:type="pct"/>
          </w:tcPr>
          <w:p w14:paraId="71D34F0C" w14:textId="77777777" w:rsidR="00A273B0" w:rsidRPr="00A273B0" w:rsidRDefault="00A273B0" w:rsidP="00385712">
            <w:pPr>
              <w:spacing w:line="264" w:lineRule="auto"/>
              <w:jc w:val="center"/>
              <w:cnfStyle w:val="100000000000" w:firstRow="1"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VZKO</w:t>
            </w:r>
          </w:p>
        </w:tc>
        <w:tc>
          <w:tcPr>
            <w:tcW w:w="722" w:type="pct"/>
          </w:tcPr>
          <w:p w14:paraId="528C6A35" w14:textId="77777777" w:rsidR="00A273B0" w:rsidRPr="00A273B0" w:rsidRDefault="00A273B0" w:rsidP="00385712">
            <w:pPr>
              <w:spacing w:line="264" w:lineRule="auto"/>
              <w:jc w:val="center"/>
              <w:cnfStyle w:val="100000000000" w:firstRow="1"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ČK+RO</w:t>
            </w:r>
          </w:p>
        </w:tc>
        <w:tc>
          <w:tcPr>
            <w:tcW w:w="642" w:type="pct"/>
          </w:tcPr>
          <w:p w14:paraId="6FD34DFD" w14:textId="77777777" w:rsidR="00A273B0" w:rsidRPr="00A273B0" w:rsidRDefault="00A273B0" w:rsidP="00385712">
            <w:pPr>
              <w:spacing w:line="264" w:lineRule="auto"/>
              <w:jc w:val="center"/>
              <w:cnfStyle w:val="100000000000" w:firstRow="1"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KH</w:t>
            </w:r>
          </w:p>
        </w:tc>
        <w:tc>
          <w:tcPr>
            <w:tcW w:w="588" w:type="pct"/>
          </w:tcPr>
          <w:p w14:paraId="1863E1D7" w14:textId="77777777" w:rsidR="00A273B0" w:rsidRPr="00A273B0" w:rsidRDefault="00A273B0" w:rsidP="00385712">
            <w:pPr>
              <w:spacing w:line="264" w:lineRule="auto"/>
              <w:jc w:val="center"/>
              <w:cnfStyle w:val="100000000000" w:firstRow="1"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K+SH</w:t>
            </w:r>
          </w:p>
        </w:tc>
      </w:tr>
      <w:tr w:rsidR="00A273B0" w:rsidRPr="00A273B0" w14:paraId="03270052" w14:textId="77777777" w:rsidTr="0038571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84" w:type="pct"/>
          </w:tcPr>
          <w:p w14:paraId="6BE9FF3E" w14:textId="77777777" w:rsidR="00A273B0" w:rsidRPr="00A273B0" w:rsidRDefault="00A273B0" w:rsidP="00385712">
            <w:pPr>
              <w:spacing w:line="264" w:lineRule="auto"/>
              <w:jc w:val="center"/>
              <w:rPr>
                <w:rFonts w:cs="Times New Roman"/>
                <w:b w:val="0"/>
                <w:bCs w:val="0"/>
                <w:szCs w:val="24"/>
                <w:lang w:val="cs-CZ"/>
              </w:rPr>
            </w:pPr>
            <w:r w:rsidRPr="00A273B0">
              <w:rPr>
                <w:rFonts w:cs="Times New Roman"/>
                <w:b w:val="0"/>
                <w:bCs w:val="0"/>
                <w:szCs w:val="24"/>
                <w:lang w:val="cs-CZ"/>
              </w:rPr>
              <w:t>pH</w:t>
            </w:r>
          </w:p>
        </w:tc>
        <w:tc>
          <w:tcPr>
            <w:tcW w:w="802" w:type="pct"/>
          </w:tcPr>
          <w:p w14:paraId="0AF1D381"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7,85</w:t>
            </w:r>
          </w:p>
        </w:tc>
        <w:tc>
          <w:tcPr>
            <w:tcW w:w="561" w:type="pct"/>
          </w:tcPr>
          <w:p w14:paraId="7A4BB794"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7,40</w:t>
            </w:r>
          </w:p>
        </w:tc>
        <w:tc>
          <w:tcPr>
            <w:tcW w:w="722" w:type="pct"/>
          </w:tcPr>
          <w:p w14:paraId="45CEA00D"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7,53</w:t>
            </w:r>
          </w:p>
        </w:tc>
        <w:tc>
          <w:tcPr>
            <w:tcW w:w="642" w:type="pct"/>
          </w:tcPr>
          <w:p w14:paraId="22DEF328"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8,65</w:t>
            </w:r>
          </w:p>
        </w:tc>
        <w:tc>
          <w:tcPr>
            <w:tcW w:w="588" w:type="pct"/>
          </w:tcPr>
          <w:p w14:paraId="5E23169A"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8,3</w:t>
            </w:r>
          </w:p>
        </w:tc>
      </w:tr>
      <w:tr w:rsidR="00A273B0" w:rsidRPr="00A273B0" w14:paraId="2F497E50" w14:textId="77777777" w:rsidTr="00385712">
        <w:trPr>
          <w:trHeight w:val="318"/>
        </w:trPr>
        <w:tc>
          <w:tcPr>
            <w:cnfStyle w:val="001000000000" w:firstRow="0" w:lastRow="0" w:firstColumn="1" w:lastColumn="0" w:oddVBand="0" w:evenVBand="0" w:oddHBand="0" w:evenHBand="0" w:firstRowFirstColumn="0" w:firstRowLastColumn="0" w:lastRowFirstColumn="0" w:lastRowLastColumn="0"/>
            <w:tcW w:w="1684" w:type="pct"/>
          </w:tcPr>
          <w:p w14:paraId="0A43EC42" w14:textId="77777777" w:rsidR="00A273B0" w:rsidRPr="00A273B0" w:rsidRDefault="00A273B0" w:rsidP="00385712">
            <w:pPr>
              <w:spacing w:line="264" w:lineRule="auto"/>
              <w:jc w:val="center"/>
              <w:rPr>
                <w:rFonts w:cs="Times New Roman"/>
                <w:b w:val="0"/>
                <w:bCs w:val="0"/>
                <w:szCs w:val="24"/>
                <w:lang w:val="cs-CZ"/>
              </w:rPr>
            </w:pPr>
            <w:r w:rsidRPr="00A273B0">
              <w:rPr>
                <w:rFonts w:cs="Times New Roman"/>
                <w:b w:val="0"/>
                <w:bCs w:val="0"/>
                <w:szCs w:val="24"/>
                <w:lang w:val="cs-CZ"/>
              </w:rPr>
              <w:t>Konduktivita</w:t>
            </w:r>
          </w:p>
        </w:tc>
        <w:tc>
          <w:tcPr>
            <w:tcW w:w="802" w:type="pct"/>
          </w:tcPr>
          <w:p w14:paraId="6ACB68BB"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0,61</w:t>
            </w:r>
          </w:p>
        </w:tc>
        <w:tc>
          <w:tcPr>
            <w:tcW w:w="561" w:type="pct"/>
          </w:tcPr>
          <w:p w14:paraId="187DCD15"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3,64</w:t>
            </w:r>
          </w:p>
        </w:tc>
        <w:tc>
          <w:tcPr>
            <w:tcW w:w="722" w:type="pct"/>
          </w:tcPr>
          <w:p w14:paraId="2D314C43"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4,10</w:t>
            </w:r>
          </w:p>
        </w:tc>
        <w:tc>
          <w:tcPr>
            <w:tcW w:w="642" w:type="pct"/>
          </w:tcPr>
          <w:p w14:paraId="57477191"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5,10</w:t>
            </w:r>
          </w:p>
        </w:tc>
        <w:tc>
          <w:tcPr>
            <w:tcW w:w="588" w:type="pct"/>
          </w:tcPr>
          <w:p w14:paraId="6ADCAF99"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1,58</w:t>
            </w:r>
          </w:p>
        </w:tc>
      </w:tr>
      <w:tr w:rsidR="00A273B0" w:rsidRPr="00A273B0" w14:paraId="4859FABE" w14:textId="77777777" w:rsidTr="0038571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684" w:type="pct"/>
          </w:tcPr>
          <w:p w14:paraId="317F951C" w14:textId="77777777" w:rsidR="00A273B0" w:rsidRPr="00A273B0" w:rsidRDefault="00A273B0" w:rsidP="00385712">
            <w:pPr>
              <w:spacing w:line="264" w:lineRule="auto"/>
              <w:jc w:val="center"/>
              <w:rPr>
                <w:rFonts w:cs="Times New Roman"/>
                <w:b w:val="0"/>
                <w:bCs w:val="0"/>
                <w:szCs w:val="24"/>
                <w:lang w:val="cs-CZ"/>
              </w:rPr>
            </w:pPr>
            <w:r w:rsidRPr="00A273B0">
              <w:rPr>
                <w:rFonts w:cs="Times New Roman"/>
                <w:b w:val="0"/>
                <w:bCs w:val="0"/>
                <w:szCs w:val="24"/>
                <w:lang w:val="cs-CZ"/>
              </w:rPr>
              <w:t>C:N</w:t>
            </w:r>
          </w:p>
        </w:tc>
        <w:tc>
          <w:tcPr>
            <w:tcW w:w="802" w:type="pct"/>
          </w:tcPr>
          <w:p w14:paraId="0688290B"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25,65</w:t>
            </w:r>
          </w:p>
        </w:tc>
        <w:tc>
          <w:tcPr>
            <w:tcW w:w="561" w:type="pct"/>
          </w:tcPr>
          <w:p w14:paraId="309B449E"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9,8</w:t>
            </w:r>
          </w:p>
        </w:tc>
        <w:tc>
          <w:tcPr>
            <w:tcW w:w="722" w:type="pct"/>
          </w:tcPr>
          <w:p w14:paraId="4FA42F06"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12,27</w:t>
            </w:r>
          </w:p>
        </w:tc>
        <w:tc>
          <w:tcPr>
            <w:tcW w:w="642" w:type="pct"/>
          </w:tcPr>
          <w:p w14:paraId="68ACD9E9"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12</w:t>
            </w:r>
          </w:p>
        </w:tc>
        <w:tc>
          <w:tcPr>
            <w:tcW w:w="588" w:type="pct"/>
          </w:tcPr>
          <w:p w14:paraId="4A30AC97"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11,9</w:t>
            </w:r>
          </w:p>
        </w:tc>
      </w:tr>
      <w:tr w:rsidR="00A273B0" w:rsidRPr="00A273B0" w14:paraId="3CC0D1DB" w14:textId="77777777" w:rsidTr="00385712">
        <w:trPr>
          <w:trHeight w:val="318"/>
        </w:trPr>
        <w:tc>
          <w:tcPr>
            <w:cnfStyle w:val="001000000000" w:firstRow="0" w:lastRow="0" w:firstColumn="1" w:lastColumn="0" w:oddVBand="0" w:evenVBand="0" w:oddHBand="0" w:evenHBand="0" w:firstRowFirstColumn="0" w:firstRowLastColumn="0" w:lastRowFirstColumn="0" w:lastRowLastColumn="0"/>
            <w:tcW w:w="1684" w:type="pct"/>
          </w:tcPr>
          <w:p w14:paraId="3EF5155A" w14:textId="77777777" w:rsidR="00A273B0" w:rsidRPr="00A273B0" w:rsidRDefault="00A273B0" w:rsidP="00385712">
            <w:pPr>
              <w:spacing w:line="264" w:lineRule="auto"/>
              <w:jc w:val="center"/>
              <w:rPr>
                <w:rFonts w:cs="Times New Roman"/>
                <w:b w:val="0"/>
                <w:bCs w:val="0"/>
                <w:szCs w:val="24"/>
                <w:lang w:val="cs-CZ"/>
              </w:rPr>
            </w:pPr>
            <w:r w:rsidRPr="00A273B0">
              <w:rPr>
                <w:rFonts w:cs="Times New Roman"/>
                <w:b w:val="0"/>
                <w:bCs w:val="0"/>
                <w:szCs w:val="24"/>
                <w:lang w:val="cs-CZ"/>
              </w:rPr>
              <w:t>Těkavé pevné látky (%)</w:t>
            </w:r>
          </w:p>
        </w:tc>
        <w:tc>
          <w:tcPr>
            <w:tcW w:w="802" w:type="pct"/>
          </w:tcPr>
          <w:p w14:paraId="5B40FEBA"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53,35</w:t>
            </w:r>
          </w:p>
        </w:tc>
        <w:tc>
          <w:tcPr>
            <w:tcW w:w="561" w:type="pct"/>
          </w:tcPr>
          <w:p w14:paraId="67790806"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46,29</w:t>
            </w:r>
          </w:p>
        </w:tc>
        <w:tc>
          <w:tcPr>
            <w:tcW w:w="722" w:type="pct"/>
          </w:tcPr>
          <w:p w14:paraId="2935C1F2"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62,14</w:t>
            </w:r>
          </w:p>
        </w:tc>
        <w:tc>
          <w:tcPr>
            <w:tcW w:w="642" w:type="pct"/>
          </w:tcPr>
          <w:p w14:paraId="0E5E2CBF"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56,66</w:t>
            </w:r>
          </w:p>
        </w:tc>
        <w:tc>
          <w:tcPr>
            <w:tcW w:w="588" w:type="pct"/>
          </w:tcPr>
          <w:p w14:paraId="4DE747F8"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54,5</w:t>
            </w:r>
          </w:p>
        </w:tc>
      </w:tr>
      <w:tr w:rsidR="00A273B0" w:rsidRPr="00A273B0" w14:paraId="600D13CB" w14:textId="77777777" w:rsidTr="0038571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84" w:type="pct"/>
          </w:tcPr>
          <w:p w14:paraId="4C3F9374" w14:textId="77777777" w:rsidR="00A273B0" w:rsidRPr="00A273B0" w:rsidRDefault="00A273B0" w:rsidP="00385712">
            <w:pPr>
              <w:spacing w:line="264" w:lineRule="auto"/>
              <w:jc w:val="center"/>
              <w:rPr>
                <w:rFonts w:cs="Times New Roman"/>
                <w:b w:val="0"/>
                <w:bCs w:val="0"/>
                <w:szCs w:val="24"/>
                <w:lang w:val="cs-CZ"/>
              </w:rPr>
            </w:pPr>
            <w:r w:rsidRPr="00A273B0">
              <w:rPr>
                <w:rFonts w:cs="Times New Roman"/>
                <w:b w:val="0"/>
                <w:bCs w:val="0"/>
                <w:szCs w:val="24"/>
                <w:lang w:val="cs-CZ"/>
              </w:rPr>
              <w:t>N (%)</w:t>
            </w:r>
          </w:p>
        </w:tc>
        <w:tc>
          <w:tcPr>
            <w:tcW w:w="802" w:type="pct"/>
          </w:tcPr>
          <w:p w14:paraId="3E089B43"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1,04</w:t>
            </w:r>
          </w:p>
        </w:tc>
        <w:tc>
          <w:tcPr>
            <w:tcW w:w="561" w:type="pct"/>
          </w:tcPr>
          <w:p w14:paraId="6B39362C"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2,37</w:t>
            </w:r>
          </w:p>
        </w:tc>
        <w:tc>
          <w:tcPr>
            <w:tcW w:w="722" w:type="pct"/>
          </w:tcPr>
          <w:p w14:paraId="0CE03837"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2,53</w:t>
            </w:r>
          </w:p>
        </w:tc>
        <w:tc>
          <w:tcPr>
            <w:tcW w:w="642" w:type="pct"/>
          </w:tcPr>
          <w:p w14:paraId="10D93DC5"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2,42</w:t>
            </w:r>
          </w:p>
        </w:tc>
        <w:tc>
          <w:tcPr>
            <w:tcW w:w="588" w:type="pct"/>
          </w:tcPr>
          <w:p w14:paraId="79237359"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2,29</w:t>
            </w:r>
          </w:p>
        </w:tc>
      </w:tr>
      <w:tr w:rsidR="00A273B0" w:rsidRPr="00A273B0" w14:paraId="364CA494" w14:textId="77777777" w:rsidTr="00385712">
        <w:trPr>
          <w:trHeight w:val="318"/>
        </w:trPr>
        <w:tc>
          <w:tcPr>
            <w:cnfStyle w:val="001000000000" w:firstRow="0" w:lastRow="0" w:firstColumn="1" w:lastColumn="0" w:oddVBand="0" w:evenVBand="0" w:oddHBand="0" w:evenHBand="0" w:firstRowFirstColumn="0" w:firstRowLastColumn="0" w:lastRowFirstColumn="0" w:lastRowLastColumn="0"/>
            <w:tcW w:w="1684" w:type="pct"/>
          </w:tcPr>
          <w:p w14:paraId="70BD3353" w14:textId="77777777" w:rsidR="00A273B0" w:rsidRPr="00A273B0" w:rsidRDefault="00A273B0" w:rsidP="00385712">
            <w:pPr>
              <w:spacing w:line="264" w:lineRule="auto"/>
              <w:jc w:val="center"/>
              <w:rPr>
                <w:rFonts w:cs="Times New Roman"/>
                <w:b w:val="0"/>
                <w:bCs w:val="0"/>
                <w:szCs w:val="24"/>
                <w:lang w:val="cs-CZ"/>
              </w:rPr>
            </w:pPr>
            <w:r w:rsidRPr="00A273B0">
              <w:rPr>
                <w:rFonts w:cs="Times New Roman"/>
                <w:b w:val="0"/>
                <w:bCs w:val="0"/>
                <w:szCs w:val="24"/>
                <w:lang w:val="cs-CZ"/>
              </w:rPr>
              <w:t>P (%)</w:t>
            </w:r>
          </w:p>
        </w:tc>
        <w:tc>
          <w:tcPr>
            <w:tcW w:w="802" w:type="pct"/>
          </w:tcPr>
          <w:p w14:paraId="2566FC87"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0,15</w:t>
            </w:r>
          </w:p>
        </w:tc>
        <w:tc>
          <w:tcPr>
            <w:tcW w:w="561" w:type="pct"/>
          </w:tcPr>
          <w:p w14:paraId="7AF286CE"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0,37</w:t>
            </w:r>
          </w:p>
        </w:tc>
        <w:tc>
          <w:tcPr>
            <w:tcW w:w="722" w:type="pct"/>
          </w:tcPr>
          <w:p w14:paraId="452A7CC7"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2,33</w:t>
            </w:r>
          </w:p>
        </w:tc>
        <w:tc>
          <w:tcPr>
            <w:tcW w:w="642" w:type="pct"/>
          </w:tcPr>
          <w:p w14:paraId="0A01C686"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0,86</w:t>
            </w:r>
          </w:p>
        </w:tc>
        <w:tc>
          <w:tcPr>
            <w:tcW w:w="588" w:type="pct"/>
          </w:tcPr>
          <w:p w14:paraId="0129A932"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0,4</w:t>
            </w:r>
          </w:p>
        </w:tc>
      </w:tr>
      <w:tr w:rsidR="00A273B0" w:rsidRPr="00A273B0" w14:paraId="31C3992D" w14:textId="77777777" w:rsidTr="0038571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684" w:type="pct"/>
          </w:tcPr>
          <w:p w14:paraId="35528B33" w14:textId="77777777" w:rsidR="00A273B0" w:rsidRPr="00A273B0" w:rsidRDefault="00A273B0" w:rsidP="00385712">
            <w:pPr>
              <w:spacing w:line="264" w:lineRule="auto"/>
              <w:jc w:val="center"/>
              <w:rPr>
                <w:rFonts w:cs="Times New Roman"/>
                <w:b w:val="0"/>
                <w:bCs w:val="0"/>
                <w:szCs w:val="24"/>
                <w:lang w:val="cs-CZ"/>
              </w:rPr>
            </w:pPr>
            <w:r w:rsidRPr="00A273B0">
              <w:rPr>
                <w:rFonts w:cs="Times New Roman"/>
                <w:b w:val="0"/>
                <w:bCs w:val="0"/>
                <w:szCs w:val="24"/>
                <w:lang w:val="cs-CZ"/>
              </w:rPr>
              <w:t>K (%)</w:t>
            </w:r>
          </w:p>
        </w:tc>
        <w:tc>
          <w:tcPr>
            <w:tcW w:w="802" w:type="pct"/>
          </w:tcPr>
          <w:p w14:paraId="3AB2E2C4"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0,42</w:t>
            </w:r>
          </w:p>
        </w:tc>
        <w:tc>
          <w:tcPr>
            <w:tcW w:w="561" w:type="pct"/>
          </w:tcPr>
          <w:p w14:paraId="7BB25EBA"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1,58</w:t>
            </w:r>
          </w:p>
        </w:tc>
        <w:tc>
          <w:tcPr>
            <w:tcW w:w="722" w:type="pct"/>
          </w:tcPr>
          <w:p w14:paraId="04E90A7F"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0,42</w:t>
            </w:r>
          </w:p>
        </w:tc>
        <w:tc>
          <w:tcPr>
            <w:tcW w:w="642" w:type="pct"/>
          </w:tcPr>
          <w:p w14:paraId="7B44669A"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2,05</w:t>
            </w:r>
          </w:p>
        </w:tc>
        <w:tc>
          <w:tcPr>
            <w:tcW w:w="588" w:type="pct"/>
          </w:tcPr>
          <w:p w14:paraId="0A211231"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1,3</w:t>
            </w:r>
          </w:p>
        </w:tc>
      </w:tr>
      <w:tr w:rsidR="00A273B0" w:rsidRPr="00A273B0" w14:paraId="0BBB753C" w14:textId="77777777" w:rsidTr="00385712">
        <w:trPr>
          <w:trHeight w:val="334"/>
        </w:trPr>
        <w:tc>
          <w:tcPr>
            <w:cnfStyle w:val="001000000000" w:firstRow="0" w:lastRow="0" w:firstColumn="1" w:lastColumn="0" w:oddVBand="0" w:evenVBand="0" w:oddHBand="0" w:evenHBand="0" w:firstRowFirstColumn="0" w:firstRowLastColumn="0" w:lastRowFirstColumn="0" w:lastRowLastColumn="0"/>
            <w:tcW w:w="1684" w:type="pct"/>
          </w:tcPr>
          <w:p w14:paraId="37D80FBE" w14:textId="77777777" w:rsidR="00A273B0" w:rsidRPr="00A273B0" w:rsidRDefault="00A273B0" w:rsidP="00385712">
            <w:pPr>
              <w:spacing w:line="264" w:lineRule="auto"/>
              <w:jc w:val="center"/>
              <w:rPr>
                <w:rFonts w:cs="Times New Roman"/>
                <w:b w:val="0"/>
                <w:bCs w:val="0"/>
                <w:szCs w:val="24"/>
                <w:lang w:val="cs-CZ"/>
              </w:rPr>
            </w:pPr>
            <w:r w:rsidRPr="00A273B0">
              <w:rPr>
                <w:rFonts w:cs="Times New Roman"/>
                <w:b w:val="0"/>
                <w:bCs w:val="0"/>
                <w:szCs w:val="24"/>
                <w:lang w:val="cs-CZ"/>
              </w:rPr>
              <w:t>Ca (%)</w:t>
            </w:r>
          </w:p>
        </w:tc>
        <w:tc>
          <w:tcPr>
            <w:tcW w:w="802" w:type="pct"/>
          </w:tcPr>
          <w:p w14:paraId="76E0AEEE"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3,97</w:t>
            </w:r>
          </w:p>
        </w:tc>
        <w:tc>
          <w:tcPr>
            <w:tcW w:w="561" w:type="pct"/>
          </w:tcPr>
          <w:p w14:paraId="24A3E888"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7,61</w:t>
            </w:r>
          </w:p>
        </w:tc>
        <w:tc>
          <w:tcPr>
            <w:tcW w:w="722" w:type="pct"/>
          </w:tcPr>
          <w:p w14:paraId="3F1C7DDA"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5,96</w:t>
            </w:r>
          </w:p>
        </w:tc>
        <w:tc>
          <w:tcPr>
            <w:tcW w:w="642" w:type="pct"/>
          </w:tcPr>
          <w:p w14:paraId="4314E2DF"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4,11</w:t>
            </w:r>
          </w:p>
        </w:tc>
        <w:tc>
          <w:tcPr>
            <w:tcW w:w="588" w:type="pct"/>
          </w:tcPr>
          <w:p w14:paraId="13505437"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14,3</w:t>
            </w:r>
          </w:p>
        </w:tc>
      </w:tr>
      <w:tr w:rsidR="00A273B0" w:rsidRPr="00A273B0" w14:paraId="3FE3C41B" w14:textId="77777777" w:rsidTr="0038571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684" w:type="pct"/>
          </w:tcPr>
          <w:p w14:paraId="318D3B91" w14:textId="77777777" w:rsidR="00A273B0" w:rsidRPr="00A273B0" w:rsidRDefault="00A273B0" w:rsidP="00385712">
            <w:pPr>
              <w:spacing w:line="264" w:lineRule="auto"/>
              <w:jc w:val="center"/>
              <w:rPr>
                <w:rFonts w:cs="Times New Roman"/>
                <w:b w:val="0"/>
                <w:bCs w:val="0"/>
                <w:szCs w:val="24"/>
                <w:lang w:val="cs-CZ"/>
              </w:rPr>
            </w:pPr>
            <w:r w:rsidRPr="00A273B0">
              <w:rPr>
                <w:rFonts w:cs="Times New Roman"/>
                <w:b w:val="0"/>
                <w:bCs w:val="0"/>
                <w:szCs w:val="24"/>
                <w:lang w:val="cs-CZ"/>
              </w:rPr>
              <w:t>Mg (%)</w:t>
            </w:r>
          </w:p>
        </w:tc>
        <w:tc>
          <w:tcPr>
            <w:tcW w:w="802" w:type="pct"/>
          </w:tcPr>
          <w:p w14:paraId="1232E911"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0,85</w:t>
            </w:r>
          </w:p>
        </w:tc>
        <w:tc>
          <w:tcPr>
            <w:tcW w:w="561" w:type="pct"/>
          </w:tcPr>
          <w:p w14:paraId="4623FE47"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1,62</w:t>
            </w:r>
          </w:p>
        </w:tc>
        <w:tc>
          <w:tcPr>
            <w:tcW w:w="722" w:type="pct"/>
          </w:tcPr>
          <w:p w14:paraId="6DDEC01C"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0,96</w:t>
            </w:r>
          </w:p>
        </w:tc>
        <w:tc>
          <w:tcPr>
            <w:tcW w:w="642" w:type="pct"/>
          </w:tcPr>
          <w:p w14:paraId="157CD59B"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0,58</w:t>
            </w:r>
          </w:p>
        </w:tc>
        <w:tc>
          <w:tcPr>
            <w:tcW w:w="588" w:type="pct"/>
          </w:tcPr>
          <w:p w14:paraId="711B5048"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0,3</w:t>
            </w:r>
          </w:p>
        </w:tc>
      </w:tr>
      <w:tr w:rsidR="00A273B0" w:rsidRPr="00A273B0" w14:paraId="24901732" w14:textId="77777777" w:rsidTr="00385712">
        <w:trPr>
          <w:trHeight w:val="334"/>
        </w:trPr>
        <w:tc>
          <w:tcPr>
            <w:cnfStyle w:val="001000000000" w:firstRow="0" w:lastRow="0" w:firstColumn="1" w:lastColumn="0" w:oddVBand="0" w:evenVBand="0" w:oddHBand="0" w:evenHBand="0" w:firstRowFirstColumn="0" w:firstRowLastColumn="0" w:lastRowFirstColumn="0" w:lastRowLastColumn="0"/>
            <w:tcW w:w="1684" w:type="pct"/>
          </w:tcPr>
          <w:p w14:paraId="1FE713A8" w14:textId="77777777" w:rsidR="00A273B0" w:rsidRPr="00A273B0" w:rsidRDefault="00A273B0" w:rsidP="00385712">
            <w:pPr>
              <w:spacing w:line="264" w:lineRule="auto"/>
              <w:jc w:val="center"/>
              <w:rPr>
                <w:rFonts w:cs="Times New Roman"/>
                <w:b w:val="0"/>
                <w:bCs w:val="0"/>
                <w:szCs w:val="24"/>
                <w:lang w:val="cs-CZ"/>
              </w:rPr>
            </w:pPr>
            <w:proofErr w:type="spellStart"/>
            <w:r w:rsidRPr="00A273B0">
              <w:rPr>
                <w:rFonts w:cs="Times New Roman"/>
                <w:b w:val="0"/>
                <w:bCs w:val="0"/>
                <w:szCs w:val="24"/>
                <w:lang w:val="cs-CZ"/>
              </w:rPr>
              <w:t>Fe</w:t>
            </w:r>
            <w:proofErr w:type="spellEnd"/>
            <w:r w:rsidRPr="00A273B0">
              <w:rPr>
                <w:rFonts w:cs="Times New Roman"/>
                <w:b w:val="0"/>
                <w:bCs w:val="0"/>
                <w:szCs w:val="24"/>
                <w:lang w:val="cs-CZ"/>
              </w:rPr>
              <w:t xml:space="preserve"> (mg/kg)</w:t>
            </w:r>
          </w:p>
        </w:tc>
        <w:tc>
          <w:tcPr>
            <w:tcW w:w="802" w:type="pct"/>
          </w:tcPr>
          <w:p w14:paraId="7EE9D152"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0,94</w:t>
            </w:r>
          </w:p>
        </w:tc>
        <w:tc>
          <w:tcPr>
            <w:tcW w:w="561" w:type="pct"/>
          </w:tcPr>
          <w:p w14:paraId="6B1026F4"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1,03</w:t>
            </w:r>
          </w:p>
        </w:tc>
        <w:tc>
          <w:tcPr>
            <w:tcW w:w="722" w:type="pct"/>
          </w:tcPr>
          <w:p w14:paraId="65B35BB2"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1,12</w:t>
            </w:r>
          </w:p>
        </w:tc>
        <w:tc>
          <w:tcPr>
            <w:tcW w:w="642" w:type="pct"/>
          </w:tcPr>
          <w:p w14:paraId="2CD19BA6"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0,57</w:t>
            </w:r>
          </w:p>
        </w:tc>
        <w:tc>
          <w:tcPr>
            <w:tcW w:w="588" w:type="pct"/>
          </w:tcPr>
          <w:p w14:paraId="004CFCEF"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0,5</w:t>
            </w:r>
          </w:p>
        </w:tc>
      </w:tr>
      <w:tr w:rsidR="00A273B0" w:rsidRPr="00A273B0" w14:paraId="10A3596E" w14:textId="77777777" w:rsidTr="0038571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684" w:type="pct"/>
          </w:tcPr>
          <w:p w14:paraId="46D69FBF" w14:textId="77777777" w:rsidR="00A273B0" w:rsidRPr="00A273B0" w:rsidRDefault="00A273B0" w:rsidP="00385712">
            <w:pPr>
              <w:spacing w:line="264" w:lineRule="auto"/>
              <w:jc w:val="center"/>
              <w:rPr>
                <w:rFonts w:cs="Times New Roman"/>
                <w:b w:val="0"/>
                <w:bCs w:val="0"/>
                <w:szCs w:val="24"/>
                <w:lang w:val="cs-CZ"/>
              </w:rPr>
            </w:pPr>
            <w:r w:rsidRPr="00A273B0">
              <w:rPr>
                <w:rFonts w:cs="Times New Roman"/>
                <w:b w:val="0"/>
                <w:bCs w:val="0"/>
                <w:szCs w:val="24"/>
                <w:lang w:val="cs-CZ"/>
              </w:rPr>
              <w:t>Zn (mg/kg)</w:t>
            </w:r>
          </w:p>
        </w:tc>
        <w:tc>
          <w:tcPr>
            <w:tcW w:w="802" w:type="pct"/>
          </w:tcPr>
          <w:p w14:paraId="32BB4EA9"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76</w:t>
            </w:r>
          </w:p>
        </w:tc>
        <w:tc>
          <w:tcPr>
            <w:tcW w:w="561" w:type="pct"/>
          </w:tcPr>
          <w:p w14:paraId="56C56EED"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173</w:t>
            </w:r>
          </w:p>
        </w:tc>
        <w:tc>
          <w:tcPr>
            <w:tcW w:w="722" w:type="pct"/>
          </w:tcPr>
          <w:p w14:paraId="6F3D6983"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1087</w:t>
            </w:r>
          </w:p>
        </w:tc>
        <w:tc>
          <w:tcPr>
            <w:tcW w:w="642" w:type="pct"/>
          </w:tcPr>
          <w:p w14:paraId="2205CA9E"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204</w:t>
            </w:r>
          </w:p>
        </w:tc>
        <w:tc>
          <w:tcPr>
            <w:tcW w:w="588" w:type="pct"/>
          </w:tcPr>
          <w:p w14:paraId="533AC4F9"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187</w:t>
            </w:r>
          </w:p>
        </w:tc>
      </w:tr>
      <w:tr w:rsidR="00A273B0" w:rsidRPr="00A273B0" w14:paraId="647575A3" w14:textId="77777777" w:rsidTr="00385712">
        <w:trPr>
          <w:trHeight w:val="334"/>
        </w:trPr>
        <w:tc>
          <w:tcPr>
            <w:cnfStyle w:val="001000000000" w:firstRow="0" w:lastRow="0" w:firstColumn="1" w:lastColumn="0" w:oddVBand="0" w:evenVBand="0" w:oddHBand="0" w:evenHBand="0" w:firstRowFirstColumn="0" w:firstRowLastColumn="0" w:lastRowFirstColumn="0" w:lastRowLastColumn="0"/>
            <w:tcW w:w="1684" w:type="pct"/>
          </w:tcPr>
          <w:p w14:paraId="65AA83AF" w14:textId="77777777" w:rsidR="00A273B0" w:rsidRPr="00A273B0" w:rsidRDefault="00A273B0" w:rsidP="00385712">
            <w:pPr>
              <w:spacing w:line="264" w:lineRule="auto"/>
              <w:jc w:val="center"/>
              <w:rPr>
                <w:rFonts w:cs="Times New Roman"/>
                <w:b w:val="0"/>
                <w:bCs w:val="0"/>
                <w:szCs w:val="24"/>
                <w:lang w:val="cs-CZ"/>
              </w:rPr>
            </w:pPr>
            <w:proofErr w:type="spellStart"/>
            <w:r w:rsidRPr="00A273B0">
              <w:rPr>
                <w:rFonts w:cs="Times New Roman"/>
                <w:b w:val="0"/>
                <w:bCs w:val="0"/>
                <w:szCs w:val="24"/>
                <w:lang w:val="cs-CZ"/>
              </w:rPr>
              <w:t>Mn</w:t>
            </w:r>
            <w:proofErr w:type="spellEnd"/>
            <w:r w:rsidRPr="00A273B0">
              <w:rPr>
                <w:rFonts w:cs="Times New Roman"/>
                <w:b w:val="0"/>
                <w:bCs w:val="0"/>
                <w:szCs w:val="24"/>
                <w:lang w:val="cs-CZ"/>
              </w:rPr>
              <w:t xml:space="preserve"> (mg/kg)</w:t>
            </w:r>
          </w:p>
        </w:tc>
        <w:tc>
          <w:tcPr>
            <w:tcW w:w="802" w:type="pct"/>
          </w:tcPr>
          <w:p w14:paraId="598ACFA7"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185</w:t>
            </w:r>
          </w:p>
        </w:tc>
        <w:tc>
          <w:tcPr>
            <w:tcW w:w="561" w:type="pct"/>
          </w:tcPr>
          <w:p w14:paraId="3D4D15E8"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243</w:t>
            </w:r>
          </w:p>
        </w:tc>
        <w:tc>
          <w:tcPr>
            <w:tcW w:w="722" w:type="pct"/>
          </w:tcPr>
          <w:p w14:paraId="514E2FC2"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143</w:t>
            </w:r>
          </w:p>
        </w:tc>
        <w:tc>
          <w:tcPr>
            <w:tcW w:w="642" w:type="pct"/>
          </w:tcPr>
          <w:p w14:paraId="3F8B1472"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w:t>
            </w:r>
          </w:p>
        </w:tc>
        <w:tc>
          <w:tcPr>
            <w:tcW w:w="588" w:type="pct"/>
          </w:tcPr>
          <w:p w14:paraId="559C33A0"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w:t>
            </w:r>
          </w:p>
        </w:tc>
      </w:tr>
      <w:tr w:rsidR="00A273B0" w:rsidRPr="00A273B0" w14:paraId="3AEF554B" w14:textId="77777777" w:rsidTr="0038571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684" w:type="pct"/>
          </w:tcPr>
          <w:p w14:paraId="092ED95E" w14:textId="77777777" w:rsidR="00A273B0" w:rsidRPr="00A273B0" w:rsidRDefault="00A273B0" w:rsidP="00385712">
            <w:pPr>
              <w:spacing w:line="264" w:lineRule="auto"/>
              <w:jc w:val="center"/>
              <w:rPr>
                <w:rFonts w:cs="Times New Roman"/>
                <w:b w:val="0"/>
                <w:bCs w:val="0"/>
                <w:szCs w:val="24"/>
                <w:lang w:val="cs-CZ"/>
              </w:rPr>
            </w:pPr>
            <w:proofErr w:type="spellStart"/>
            <w:r w:rsidRPr="00A273B0">
              <w:rPr>
                <w:rFonts w:cs="Times New Roman"/>
                <w:b w:val="0"/>
                <w:bCs w:val="0"/>
                <w:szCs w:val="24"/>
                <w:lang w:val="cs-CZ"/>
              </w:rPr>
              <w:t>Cu</w:t>
            </w:r>
            <w:proofErr w:type="spellEnd"/>
            <w:r w:rsidRPr="00A273B0">
              <w:rPr>
                <w:rFonts w:cs="Times New Roman"/>
                <w:b w:val="0"/>
                <w:bCs w:val="0"/>
                <w:szCs w:val="24"/>
                <w:lang w:val="cs-CZ"/>
              </w:rPr>
              <w:t xml:space="preserve"> (mg/kg)</w:t>
            </w:r>
          </w:p>
        </w:tc>
        <w:tc>
          <w:tcPr>
            <w:tcW w:w="802" w:type="pct"/>
          </w:tcPr>
          <w:p w14:paraId="655594E2"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42</w:t>
            </w:r>
          </w:p>
        </w:tc>
        <w:tc>
          <w:tcPr>
            <w:tcW w:w="561" w:type="pct"/>
          </w:tcPr>
          <w:p w14:paraId="1F3D829D"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64</w:t>
            </w:r>
          </w:p>
        </w:tc>
        <w:tc>
          <w:tcPr>
            <w:tcW w:w="722" w:type="pct"/>
          </w:tcPr>
          <w:p w14:paraId="15C872B7"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338</w:t>
            </w:r>
          </w:p>
        </w:tc>
        <w:tc>
          <w:tcPr>
            <w:tcW w:w="642" w:type="pct"/>
          </w:tcPr>
          <w:p w14:paraId="45E59A5E"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60</w:t>
            </w:r>
          </w:p>
        </w:tc>
        <w:tc>
          <w:tcPr>
            <w:tcW w:w="588" w:type="pct"/>
          </w:tcPr>
          <w:p w14:paraId="145FD15B"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156,9</w:t>
            </w:r>
          </w:p>
        </w:tc>
      </w:tr>
      <w:tr w:rsidR="00A273B0" w:rsidRPr="00A273B0" w14:paraId="386B156C" w14:textId="77777777" w:rsidTr="00385712">
        <w:trPr>
          <w:trHeight w:val="334"/>
        </w:trPr>
        <w:tc>
          <w:tcPr>
            <w:cnfStyle w:val="001000000000" w:firstRow="0" w:lastRow="0" w:firstColumn="1" w:lastColumn="0" w:oddVBand="0" w:evenVBand="0" w:oddHBand="0" w:evenHBand="0" w:firstRowFirstColumn="0" w:firstRowLastColumn="0" w:lastRowFirstColumn="0" w:lastRowLastColumn="0"/>
            <w:tcW w:w="1684" w:type="pct"/>
          </w:tcPr>
          <w:p w14:paraId="0AA7F1CB" w14:textId="77777777" w:rsidR="00A273B0" w:rsidRPr="00A273B0" w:rsidRDefault="00A273B0" w:rsidP="00385712">
            <w:pPr>
              <w:spacing w:line="264" w:lineRule="auto"/>
              <w:jc w:val="center"/>
              <w:rPr>
                <w:rFonts w:cs="Times New Roman"/>
                <w:b w:val="0"/>
                <w:bCs w:val="0"/>
                <w:szCs w:val="24"/>
                <w:lang w:val="cs-CZ"/>
              </w:rPr>
            </w:pPr>
            <w:r w:rsidRPr="00A273B0">
              <w:rPr>
                <w:rFonts w:cs="Times New Roman"/>
                <w:b w:val="0"/>
                <w:bCs w:val="0"/>
                <w:szCs w:val="24"/>
                <w:lang w:val="cs-CZ"/>
              </w:rPr>
              <w:t>Ni (mg/kg)</w:t>
            </w:r>
          </w:p>
        </w:tc>
        <w:tc>
          <w:tcPr>
            <w:tcW w:w="802" w:type="pct"/>
          </w:tcPr>
          <w:p w14:paraId="67F3C086"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47</w:t>
            </w:r>
          </w:p>
        </w:tc>
        <w:tc>
          <w:tcPr>
            <w:tcW w:w="561" w:type="pct"/>
          </w:tcPr>
          <w:p w14:paraId="0D2DD556"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52</w:t>
            </w:r>
          </w:p>
        </w:tc>
        <w:tc>
          <w:tcPr>
            <w:tcW w:w="722" w:type="pct"/>
          </w:tcPr>
          <w:p w14:paraId="325DF300"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54</w:t>
            </w:r>
          </w:p>
        </w:tc>
        <w:tc>
          <w:tcPr>
            <w:tcW w:w="642" w:type="pct"/>
          </w:tcPr>
          <w:p w14:paraId="594007A9"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47</w:t>
            </w:r>
          </w:p>
        </w:tc>
        <w:tc>
          <w:tcPr>
            <w:tcW w:w="588" w:type="pct"/>
          </w:tcPr>
          <w:p w14:paraId="0872D53C"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17,6</w:t>
            </w:r>
          </w:p>
        </w:tc>
      </w:tr>
      <w:tr w:rsidR="00A273B0" w:rsidRPr="00A273B0" w14:paraId="121C5112" w14:textId="77777777" w:rsidTr="0038571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684" w:type="pct"/>
          </w:tcPr>
          <w:p w14:paraId="7F2193AB" w14:textId="77777777" w:rsidR="00A273B0" w:rsidRPr="00A273B0" w:rsidRDefault="00A273B0" w:rsidP="00385712">
            <w:pPr>
              <w:spacing w:line="264" w:lineRule="auto"/>
              <w:jc w:val="center"/>
              <w:rPr>
                <w:rFonts w:cs="Times New Roman"/>
                <w:b w:val="0"/>
                <w:bCs w:val="0"/>
                <w:szCs w:val="24"/>
                <w:lang w:val="cs-CZ"/>
              </w:rPr>
            </w:pPr>
            <w:proofErr w:type="spellStart"/>
            <w:r w:rsidRPr="00A273B0">
              <w:rPr>
                <w:rFonts w:cs="Times New Roman"/>
                <w:b w:val="0"/>
                <w:bCs w:val="0"/>
                <w:szCs w:val="24"/>
                <w:lang w:val="cs-CZ"/>
              </w:rPr>
              <w:t>Cr</w:t>
            </w:r>
            <w:proofErr w:type="spellEnd"/>
            <w:r w:rsidRPr="00A273B0">
              <w:rPr>
                <w:rFonts w:cs="Times New Roman"/>
                <w:b w:val="0"/>
                <w:bCs w:val="0"/>
                <w:szCs w:val="24"/>
                <w:lang w:val="cs-CZ"/>
              </w:rPr>
              <w:t xml:space="preserve"> (mg/kg)</w:t>
            </w:r>
          </w:p>
        </w:tc>
        <w:tc>
          <w:tcPr>
            <w:tcW w:w="802" w:type="pct"/>
          </w:tcPr>
          <w:p w14:paraId="462AF33E"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16</w:t>
            </w:r>
          </w:p>
        </w:tc>
        <w:tc>
          <w:tcPr>
            <w:tcW w:w="561" w:type="pct"/>
          </w:tcPr>
          <w:p w14:paraId="78C26F8E"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25</w:t>
            </w:r>
          </w:p>
        </w:tc>
        <w:tc>
          <w:tcPr>
            <w:tcW w:w="722" w:type="pct"/>
          </w:tcPr>
          <w:p w14:paraId="563E9937"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95</w:t>
            </w:r>
          </w:p>
        </w:tc>
        <w:tc>
          <w:tcPr>
            <w:tcW w:w="642" w:type="pct"/>
          </w:tcPr>
          <w:p w14:paraId="3A88ABEC"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56</w:t>
            </w:r>
          </w:p>
        </w:tc>
        <w:tc>
          <w:tcPr>
            <w:tcW w:w="588" w:type="pct"/>
          </w:tcPr>
          <w:p w14:paraId="28384784"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23,4</w:t>
            </w:r>
          </w:p>
        </w:tc>
      </w:tr>
      <w:tr w:rsidR="00A273B0" w:rsidRPr="00A273B0" w14:paraId="07AFD184" w14:textId="77777777" w:rsidTr="00385712">
        <w:trPr>
          <w:trHeight w:val="334"/>
        </w:trPr>
        <w:tc>
          <w:tcPr>
            <w:cnfStyle w:val="001000000000" w:firstRow="0" w:lastRow="0" w:firstColumn="1" w:lastColumn="0" w:oddVBand="0" w:evenVBand="0" w:oddHBand="0" w:evenHBand="0" w:firstRowFirstColumn="0" w:firstRowLastColumn="0" w:lastRowFirstColumn="0" w:lastRowLastColumn="0"/>
            <w:tcW w:w="1684" w:type="pct"/>
          </w:tcPr>
          <w:p w14:paraId="635EE944" w14:textId="77777777" w:rsidR="00A273B0" w:rsidRPr="00A273B0" w:rsidRDefault="00A273B0" w:rsidP="00385712">
            <w:pPr>
              <w:spacing w:line="264" w:lineRule="auto"/>
              <w:jc w:val="center"/>
              <w:rPr>
                <w:rFonts w:cs="Times New Roman"/>
                <w:b w:val="0"/>
                <w:bCs w:val="0"/>
                <w:szCs w:val="24"/>
                <w:lang w:val="cs-CZ"/>
              </w:rPr>
            </w:pPr>
            <w:proofErr w:type="spellStart"/>
            <w:r w:rsidRPr="00A273B0">
              <w:rPr>
                <w:rFonts w:cs="Times New Roman"/>
                <w:b w:val="0"/>
                <w:bCs w:val="0"/>
                <w:szCs w:val="24"/>
                <w:lang w:val="cs-CZ"/>
              </w:rPr>
              <w:t>Pb</w:t>
            </w:r>
            <w:proofErr w:type="spellEnd"/>
            <w:r w:rsidRPr="00A273B0">
              <w:rPr>
                <w:rFonts w:cs="Times New Roman"/>
                <w:b w:val="0"/>
                <w:bCs w:val="0"/>
                <w:szCs w:val="24"/>
                <w:lang w:val="cs-CZ"/>
              </w:rPr>
              <w:t xml:space="preserve"> (mg/kg)</w:t>
            </w:r>
          </w:p>
        </w:tc>
        <w:tc>
          <w:tcPr>
            <w:tcW w:w="802" w:type="pct"/>
          </w:tcPr>
          <w:p w14:paraId="4B27CBB7"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38</w:t>
            </w:r>
          </w:p>
        </w:tc>
        <w:tc>
          <w:tcPr>
            <w:tcW w:w="561" w:type="pct"/>
          </w:tcPr>
          <w:p w14:paraId="50BF088A"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107</w:t>
            </w:r>
          </w:p>
        </w:tc>
        <w:tc>
          <w:tcPr>
            <w:tcW w:w="722" w:type="pct"/>
          </w:tcPr>
          <w:p w14:paraId="4BB786E6"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110</w:t>
            </w:r>
          </w:p>
        </w:tc>
        <w:tc>
          <w:tcPr>
            <w:tcW w:w="642" w:type="pct"/>
          </w:tcPr>
          <w:p w14:paraId="5ABF0D8E"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12</w:t>
            </w:r>
          </w:p>
        </w:tc>
        <w:tc>
          <w:tcPr>
            <w:tcW w:w="588" w:type="pct"/>
          </w:tcPr>
          <w:p w14:paraId="6E77DEEB" w14:textId="77777777" w:rsidR="00A273B0" w:rsidRPr="00A273B0" w:rsidRDefault="00A273B0" w:rsidP="00385712">
            <w:pPr>
              <w:spacing w:line="264"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cs-CZ"/>
              </w:rPr>
            </w:pPr>
            <w:r w:rsidRPr="00A273B0">
              <w:rPr>
                <w:rFonts w:cs="Times New Roman"/>
                <w:szCs w:val="24"/>
                <w:lang w:val="cs-CZ"/>
              </w:rPr>
              <w:t>8</w:t>
            </w:r>
          </w:p>
        </w:tc>
      </w:tr>
      <w:tr w:rsidR="00A273B0" w:rsidRPr="00A273B0" w14:paraId="63CD25E4" w14:textId="77777777" w:rsidTr="0038571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684" w:type="pct"/>
          </w:tcPr>
          <w:p w14:paraId="7F05570B" w14:textId="77777777" w:rsidR="00A273B0" w:rsidRPr="00A273B0" w:rsidRDefault="00A273B0" w:rsidP="00385712">
            <w:pPr>
              <w:spacing w:line="264" w:lineRule="auto"/>
              <w:jc w:val="center"/>
              <w:rPr>
                <w:rFonts w:cs="Times New Roman"/>
                <w:b w:val="0"/>
                <w:bCs w:val="0"/>
                <w:szCs w:val="24"/>
                <w:lang w:val="cs-CZ"/>
              </w:rPr>
            </w:pPr>
            <w:r w:rsidRPr="00A273B0">
              <w:rPr>
                <w:rFonts w:cs="Times New Roman"/>
                <w:b w:val="0"/>
                <w:bCs w:val="0"/>
                <w:szCs w:val="24"/>
                <w:lang w:val="cs-CZ"/>
              </w:rPr>
              <w:t>Cd (mg/kg)</w:t>
            </w:r>
          </w:p>
        </w:tc>
        <w:tc>
          <w:tcPr>
            <w:tcW w:w="802" w:type="pct"/>
          </w:tcPr>
          <w:p w14:paraId="0AE933A4"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0,17</w:t>
            </w:r>
          </w:p>
        </w:tc>
        <w:tc>
          <w:tcPr>
            <w:tcW w:w="561" w:type="pct"/>
          </w:tcPr>
          <w:p w14:paraId="2F6ECAC2"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0,33</w:t>
            </w:r>
          </w:p>
        </w:tc>
        <w:tc>
          <w:tcPr>
            <w:tcW w:w="722" w:type="pct"/>
          </w:tcPr>
          <w:p w14:paraId="48654673"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1,5</w:t>
            </w:r>
          </w:p>
        </w:tc>
        <w:tc>
          <w:tcPr>
            <w:tcW w:w="642" w:type="pct"/>
          </w:tcPr>
          <w:p w14:paraId="704C78AD"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0,36</w:t>
            </w:r>
          </w:p>
        </w:tc>
        <w:tc>
          <w:tcPr>
            <w:tcW w:w="588" w:type="pct"/>
          </w:tcPr>
          <w:p w14:paraId="40BE68F4" w14:textId="77777777" w:rsidR="00A273B0" w:rsidRPr="00A273B0" w:rsidRDefault="00A273B0" w:rsidP="00385712">
            <w:pPr>
              <w:spacing w:line="264"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cs-CZ"/>
              </w:rPr>
            </w:pPr>
            <w:r w:rsidRPr="00A273B0">
              <w:rPr>
                <w:rFonts w:cs="Times New Roman"/>
                <w:szCs w:val="24"/>
                <w:lang w:val="cs-CZ"/>
              </w:rPr>
              <w:t>0,2</w:t>
            </w:r>
          </w:p>
        </w:tc>
      </w:tr>
    </w:tbl>
    <w:p w14:paraId="50338015" w14:textId="77777777" w:rsidR="00A273B0" w:rsidRPr="00A273B0" w:rsidRDefault="00A273B0" w:rsidP="00A273B0">
      <w:pPr>
        <w:spacing w:line="264" w:lineRule="auto"/>
        <w:rPr>
          <w:rFonts w:cs="Times New Roman"/>
          <w:szCs w:val="24"/>
          <w:lang w:val="cs-CZ"/>
        </w:rPr>
      </w:pPr>
    </w:p>
    <w:p w14:paraId="62C580D1" w14:textId="77777777" w:rsidR="00A273B0" w:rsidRPr="00A273B0" w:rsidRDefault="00A273B0" w:rsidP="00A273B0">
      <w:pPr>
        <w:spacing w:line="264" w:lineRule="auto"/>
        <w:rPr>
          <w:rFonts w:cs="Times New Roman"/>
          <w:szCs w:val="24"/>
          <w:lang w:val="cs-CZ"/>
        </w:rPr>
      </w:pPr>
      <w:r w:rsidRPr="00A273B0">
        <w:rPr>
          <w:rFonts w:cs="Times New Roman"/>
          <w:szCs w:val="24"/>
          <w:lang w:val="cs-CZ"/>
        </w:rPr>
        <w:t>Získaný kompost se zvláště doporučuje pro aplikaci na vinici, protože:</w:t>
      </w:r>
    </w:p>
    <w:p w14:paraId="4DEBADF0" w14:textId="77777777" w:rsidR="00A273B0" w:rsidRPr="00A273B0" w:rsidRDefault="00A273B0" w:rsidP="00A273B0">
      <w:pPr>
        <w:pStyle w:val="Odstavecseseznamem"/>
        <w:numPr>
          <w:ilvl w:val="0"/>
          <w:numId w:val="1"/>
        </w:numPr>
        <w:spacing w:line="264" w:lineRule="auto"/>
        <w:rPr>
          <w:rFonts w:cs="Times New Roman"/>
          <w:szCs w:val="24"/>
          <w:lang w:val="cs-CZ"/>
        </w:rPr>
      </w:pPr>
      <w:r w:rsidRPr="00A273B0">
        <w:rPr>
          <w:rFonts w:cs="Times New Roman"/>
          <w:szCs w:val="24"/>
          <w:lang w:val="cs-CZ"/>
        </w:rPr>
        <w:t>vlhčí organická hmota usnadňuje zpracování půdy a zlepšuje její schopnost zadržovat vodu, což je důležitý faktor pro kvalitu produkce vína,</w:t>
      </w:r>
    </w:p>
    <w:p w14:paraId="657CAC1F" w14:textId="77777777" w:rsidR="00A273B0" w:rsidRPr="00A273B0" w:rsidRDefault="00A273B0" w:rsidP="00A273B0">
      <w:pPr>
        <w:pStyle w:val="Odstavecseseznamem"/>
        <w:numPr>
          <w:ilvl w:val="0"/>
          <w:numId w:val="1"/>
        </w:numPr>
        <w:spacing w:line="264" w:lineRule="auto"/>
        <w:rPr>
          <w:rFonts w:cs="Times New Roman"/>
          <w:szCs w:val="24"/>
          <w:lang w:val="cs-CZ"/>
        </w:rPr>
      </w:pPr>
      <w:r w:rsidRPr="00A273B0">
        <w:rPr>
          <w:rFonts w:cs="Times New Roman"/>
          <w:szCs w:val="24"/>
          <w:lang w:val="cs-CZ"/>
        </w:rPr>
        <w:t>dusík se uvolňuje postupně, což je zvláště vhodné pro vinice, které trpí vysokými hladinami dusíku,</w:t>
      </w:r>
    </w:p>
    <w:p w14:paraId="7AE41C97" w14:textId="77777777" w:rsidR="00A273B0" w:rsidRPr="00A273B0" w:rsidRDefault="00A273B0" w:rsidP="00A273B0">
      <w:pPr>
        <w:pStyle w:val="Odstavecseseznamem"/>
        <w:numPr>
          <w:ilvl w:val="0"/>
          <w:numId w:val="1"/>
        </w:numPr>
        <w:spacing w:line="264" w:lineRule="auto"/>
        <w:rPr>
          <w:rFonts w:cs="Times New Roman"/>
          <w:szCs w:val="24"/>
          <w:lang w:val="cs-CZ"/>
        </w:rPr>
      </w:pPr>
      <w:r w:rsidRPr="00A273B0">
        <w:rPr>
          <w:rFonts w:cs="Times New Roman"/>
          <w:szCs w:val="24"/>
          <w:lang w:val="cs-CZ"/>
        </w:rPr>
        <w:t>obsahuje vysoké až střední hodnoty draslíku, který je ve vínech považován za faktor kvality (kyselost).</w:t>
      </w:r>
    </w:p>
    <w:p w14:paraId="1C29CC50" w14:textId="77777777" w:rsidR="00A273B0" w:rsidRPr="00A273B0" w:rsidRDefault="00A273B0" w:rsidP="00A273B0">
      <w:pPr>
        <w:spacing w:line="264" w:lineRule="auto"/>
        <w:rPr>
          <w:rFonts w:cs="Times New Roman"/>
          <w:szCs w:val="24"/>
          <w:lang w:val="cs-CZ"/>
        </w:rPr>
      </w:pPr>
      <w:r w:rsidRPr="00A273B0">
        <w:rPr>
          <w:rFonts w:cs="Times New Roman"/>
          <w:szCs w:val="24"/>
          <w:lang w:val="cs-CZ"/>
        </w:rPr>
        <w:t>Kompost získaný z těchto dvou odpadních produktů odpovídá požadavkům na hnojivo k zajištění produkce jakostních vín.</w:t>
      </w:r>
    </w:p>
    <w:p w14:paraId="0A8FCB7E" w14:textId="77777777" w:rsidR="00A273B0" w:rsidRPr="00A273B0" w:rsidRDefault="00A273B0" w:rsidP="00A273B0">
      <w:pPr>
        <w:spacing w:line="264" w:lineRule="auto"/>
        <w:rPr>
          <w:rFonts w:cs="Times New Roman"/>
          <w:szCs w:val="24"/>
          <w:highlight w:val="yellow"/>
          <w:lang w:val="cs-CZ"/>
        </w:rPr>
      </w:pPr>
    </w:p>
    <w:p w14:paraId="497E5D9D" w14:textId="77777777" w:rsidR="00A273B0" w:rsidRPr="00A273B0" w:rsidRDefault="00A273B0" w:rsidP="00A273B0">
      <w:pPr>
        <w:spacing w:line="264" w:lineRule="auto"/>
        <w:rPr>
          <w:rFonts w:cs="Times New Roman"/>
          <w:szCs w:val="24"/>
          <w:highlight w:val="yellow"/>
          <w:lang w:val="cs-CZ"/>
        </w:rPr>
      </w:pPr>
    </w:p>
    <w:p w14:paraId="3AE00C08" w14:textId="6611861E" w:rsidR="00D94E69" w:rsidRPr="00821D99" w:rsidRDefault="00A273B0" w:rsidP="00A273B0">
      <w:pPr>
        <w:rPr>
          <w:rFonts w:cs="Times New Roman"/>
          <w:szCs w:val="24"/>
          <w:lang w:val="cs-CZ"/>
        </w:rPr>
      </w:pPr>
      <w:r w:rsidRPr="00A273B0">
        <w:rPr>
          <w:rFonts w:cs="Times New Roman"/>
          <w:b/>
          <w:bCs/>
          <w:szCs w:val="24"/>
          <w:lang w:val="cs-CZ"/>
        </w:rPr>
        <w:t>Zpracoval:</w:t>
      </w:r>
      <w:r w:rsidRPr="00A273B0">
        <w:rPr>
          <w:rFonts w:cs="Times New Roman"/>
          <w:szCs w:val="24"/>
          <w:lang w:val="cs-CZ"/>
        </w:rPr>
        <w:t xml:space="preserve"> </w:t>
      </w:r>
      <w:r w:rsidR="00821D99">
        <w:rPr>
          <w:rFonts w:eastAsia="Calibri" w:cs="Times New Roman"/>
          <w:lang w:val="cs-CZ"/>
        </w:rPr>
        <w:t xml:space="preserve">Ing. Petra </w:t>
      </w:r>
      <w:proofErr w:type="spellStart"/>
      <w:r w:rsidR="00821D99">
        <w:rPr>
          <w:rFonts w:eastAsia="Calibri" w:cs="Times New Roman"/>
          <w:lang w:val="cs-CZ"/>
        </w:rPr>
        <w:t>Oppeltová</w:t>
      </w:r>
      <w:proofErr w:type="spellEnd"/>
      <w:r w:rsidR="00821D99">
        <w:rPr>
          <w:rFonts w:eastAsia="Calibri" w:cs="Times New Roman"/>
          <w:lang w:val="cs-CZ"/>
        </w:rPr>
        <w:t xml:space="preserve">, Ph.D., Mendelova univerzita v Brně, </w:t>
      </w:r>
      <w:r w:rsidR="00821D99" w:rsidRPr="00821D99">
        <w:rPr>
          <w:rFonts w:eastAsia="Calibri" w:cs="Times New Roman"/>
          <w:lang w:val="cs-CZ"/>
        </w:rPr>
        <w:t>oppeltova@mendelu.cz</w:t>
      </w:r>
      <w:r w:rsidR="00821D99">
        <w:rPr>
          <w:rFonts w:eastAsia="Calibri" w:cs="Times New Roman"/>
          <w:lang w:val="cs-CZ"/>
        </w:rPr>
        <w:t xml:space="preserve">, </w:t>
      </w:r>
      <w:r w:rsidRPr="00A273B0">
        <w:rPr>
          <w:rFonts w:cs="Times New Roman"/>
          <w:szCs w:val="24"/>
          <w:lang w:val="cs-CZ"/>
        </w:rPr>
        <w:t xml:space="preserve">Bc. František </w:t>
      </w:r>
      <w:proofErr w:type="spellStart"/>
      <w:r w:rsidRPr="00A273B0">
        <w:rPr>
          <w:rFonts w:cs="Times New Roman"/>
          <w:szCs w:val="24"/>
          <w:lang w:val="cs-CZ"/>
        </w:rPr>
        <w:t>Tihlařík</w:t>
      </w:r>
      <w:proofErr w:type="spellEnd"/>
      <w:r w:rsidRPr="00A273B0">
        <w:rPr>
          <w:rFonts w:cs="Times New Roman"/>
          <w:szCs w:val="24"/>
          <w:lang w:val="cs-CZ"/>
        </w:rPr>
        <w:t>, Mendelova univerzita v Brně, xtihlar1@mendelu.cz</w:t>
      </w:r>
    </w:p>
    <w:sectPr w:rsidR="00D94E69" w:rsidRPr="00821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025BB"/>
    <w:multiLevelType w:val="hybridMultilevel"/>
    <w:tmpl w:val="01C4139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B0"/>
    <w:rsid w:val="00821D99"/>
    <w:rsid w:val="00A273B0"/>
    <w:rsid w:val="00D94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BFC9"/>
  <w15:chartTrackingRefBased/>
  <w15:docId w15:val="{6E105EA0-1BCD-4B0C-A7E3-3F7E9F05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DP_normální"/>
    <w:qFormat/>
    <w:rsid w:val="00A273B0"/>
    <w:pPr>
      <w:tabs>
        <w:tab w:val="left" w:pos="340"/>
      </w:tabs>
      <w:spacing w:after="0" w:line="360" w:lineRule="auto"/>
      <w:jc w:val="both"/>
    </w:pPr>
    <w:rPr>
      <w:rFonts w:ascii="Times New Roman" w:hAnsi="Times New Roman"/>
      <w:sz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273B0"/>
    <w:rPr>
      <w:color w:val="0563C1" w:themeColor="hyperlink"/>
      <w:u w:val="single"/>
    </w:rPr>
  </w:style>
  <w:style w:type="paragraph" w:styleId="Odstavecseseznamem">
    <w:name w:val="List Paragraph"/>
    <w:basedOn w:val="Normln"/>
    <w:uiPriority w:val="34"/>
    <w:qFormat/>
    <w:rsid w:val="00A273B0"/>
    <w:pPr>
      <w:ind w:left="720"/>
      <w:contextualSpacing/>
    </w:pPr>
  </w:style>
  <w:style w:type="table" w:styleId="Prosttabulka1">
    <w:name w:val="Plain Table 1"/>
    <w:basedOn w:val="Normlntabulka"/>
    <w:uiPriority w:val="41"/>
    <w:rsid w:val="00A273B0"/>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vyeenzmnka">
    <w:name w:val="Unresolved Mention"/>
    <w:basedOn w:val="Standardnpsmoodstavce"/>
    <w:uiPriority w:val="99"/>
    <w:semiHidden/>
    <w:unhideWhenUsed/>
    <w:rsid w:val="00821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4511</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Lukáčová</dc:creator>
  <cp:keywords/>
  <dc:description/>
  <cp:lastModifiedBy>Kateřina Lukáčová</cp:lastModifiedBy>
  <cp:revision>2</cp:revision>
  <dcterms:created xsi:type="dcterms:W3CDTF">2022-02-14T10:51:00Z</dcterms:created>
  <dcterms:modified xsi:type="dcterms:W3CDTF">2022-03-03T11:16:00Z</dcterms:modified>
</cp:coreProperties>
</file>