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CF92" w14:textId="77777777" w:rsidR="008C1C70" w:rsidRPr="002F1C90" w:rsidRDefault="008C1C70" w:rsidP="008C1C70">
      <w:pPr>
        <w:jc w:val="both"/>
        <w:rPr>
          <w:rFonts w:ascii="Times New Roman" w:hAnsi="Times New Roman" w:cs="Times New Roman"/>
          <w:b/>
          <w:sz w:val="24"/>
          <w:szCs w:val="24"/>
        </w:rPr>
      </w:pPr>
      <w:r w:rsidRPr="002F1C90">
        <w:rPr>
          <w:rFonts w:ascii="Times New Roman" w:hAnsi="Times New Roman" w:cs="Times New Roman"/>
          <w:b/>
          <w:sz w:val="24"/>
          <w:szCs w:val="24"/>
        </w:rPr>
        <w:t>Rezistence na antimikrobiální látky v chovech hospodářských zvířat</w:t>
      </w:r>
    </w:p>
    <w:p w14:paraId="2FC3E82F" w14:textId="77777777" w:rsidR="002F1C90" w:rsidRDefault="002F1C90" w:rsidP="008C1C70">
      <w:pPr>
        <w:jc w:val="both"/>
        <w:rPr>
          <w:rFonts w:ascii="Times New Roman" w:hAnsi="Times New Roman" w:cs="Times New Roman"/>
          <w:sz w:val="24"/>
          <w:szCs w:val="24"/>
        </w:rPr>
      </w:pPr>
    </w:p>
    <w:p w14:paraId="09AF2C3E" w14:textId="77777777" w:rsidR="00842717" w:rsidRDefault="00842717" w:rsidP="008C1C70">
      <w:pPr>
        <w:jc w:val="both"/>
        <w:rPr>
          <w:rFonts w:ascii="Times New Roman" w:hAnsi="Times New Roman" w:cs="Times New Roman"/>
          <w:sz w:val="24"/>
          <w:szCs w:val="24"/>
        </w:rPr>
      </w:pPr>
      <w:r>
        <w:rPr>
          <w:rFonts w:ascii="Times New Roman" w:hAnsi="Times New Roman" w:cs="Times New Roman"/>
          <w:sz w:val="24"/>
          <w:szCs w:val="24"/>
        </w:rPr>
        <w:t>Malá, G.</w:t>
      </w:r>
    </w:p>
    <w:p w14:paraId="2040FFD9" w14:textId="77777777" w:rsidR="00842717" w:rsidRDefault="00842717" w:rsidP="008C1C70">
      <w:pPr>
        <w:jc w:val="both"/>
        <w:rPr>
          <w:rFonts w:ascii="Times New Roman" w:hAnsi="Times New Roman" w:cs="Times New Roman"/>
          <w:sz w:val="24"/>
          <w:szCs w:val="24"/>
        </w:rPr>
      </w:pPr>
    </w:p>
    <w:p w14:paraId="78A3D995" w14:textId="77777777" w:rsidR="00BB0AAF" w:rsidRPr="00424B56" w:rsidRDefault="001D5295" w:rsidP="001D5295">
      <w:pPr>
        <w:jc w:val="both"/>
        <w:rPr>
          <w:rFonts w:ascii="Times New Roman" w:hAnsi="Times New Roman" w:cs="Times New Roman"/>
          <w:sz w:val="24"/>
          <w:szCs w:val="24"/>
        </w:rPr>
      </w:pPr>
      <w:r w:rsidRPr="00424B56">
        <w:rPr>
          <w:rFonts w:ascii="Times New Roman" w:hAnsi="Times New Roman" w:cs="Times New Roman"/>
          <w:sz w:val="24"/>
          <w:szCs w:val="24"/>
        </w:rPr>
        <w:t>Podle Světové zdravotnické organizace (WHO) představuje antimikrobiální rezistence jednu z deseti světových hrozeb.</w:t>
      </w:r>
      <w:r w:rsidR="00F56E00" w:rsidRPr="00424B56">
        <w:rPr>
          <w:rFonts w:ascii="Times New Roman" w:hAnsi="Times New Roman" w:cs="Times New Roman"/>
          <w:sz w:val="24"/>
          <w:szCs w:val="24"/>
        </w:rPr>
        <w:t xml:space="preserve"> Rostoucí výskyt antimikrobiálně rezistentních bakteriálních patogenů má závažné důsledky pro budoucí léčbu a prevenci infekčních chorob u zvířat i lidí (</w:t>
      </w:r>
      <w:proofErr w:type="spellStart"/>
      <w:r w:rsidR="00F56E00" w:rsidRPr="00424B56">
        <w:rPr>
          <w:rFonts w:ascii="Times New Roman" w:hAnsi="Times New Roman" w:cs="Times New Roman"/>
          <w:sz w:val="24"/>
          <w:szCs w:val="24"/>
        </w:rPr>
        <w:t>McDermott</w:t>
      </w:r>
      <w:proofErr w:type="spellEnd"/>
      <w:r w:rsidR="00F56E00" w:rsidRPr="00424B56">
        <w:rPr>
          <w:rFonts w:ascii="Times New Roman" w:hAnsi="Times New Roman" w:cs="Times New Roman"/>
          <w:sz w:val="24"/>
          <w:szCs w:val="24"/>
        </w:rPr>
        <w:t xml:space="preserve"> et al., 2002). </w:t>
      </w:r>
      <w:r w:rsidR="00596815" w:rsidRPr="00424B56">
        <w:rPr>
          <w:rFonts w:ascii="Times New Roman" w:hAnsi="Times New Roman" w:cs="Times New Roman"/>
          <w:sz w:val="24"/>
          <w:szCs w:val="24"/>
        </w:rPr>
        <w:t>V Evropské unii je antimikrobiá</w:t>
      </w:r>
      <w:r w:rsidR="003F1394" w:rsidRPr="00424B56">
        <w:rPr>
          <w:rFonts w:ascii="Times New Roman" w:hAnsi="Times New Roman" w:cs="Times New Roman"/>
          <w:sz w:val="24"/>
          <w:szCs w:val="24"/>
        </w:rPr>
        <w:t>lní rezistence zodpovědná za 25.</w:t>
      </w:r>
      <w:r w:rsidR="00596815" w:rsidRPr="00424B56">
        <w:rPr>
          <w:rFonts w:ascii="Times New Roman" w:hAnsi="Times New Roman" w:cs="Times New Roman"/>
          <w:sz w:val="24"/>
          <w:szCs w:val="24"/>
        </w:rPr>
        <w:t xml:space="preserve">000 úmrtí ročně </w:t>
      </w:r>
      <w:r w:rsidR="00496F8E" w:rsidRPr="00424B56">
        <w:rPr>
          <w:rFonts w:ascii="Times New Roman" w:hAnsi="Times New Roman" w:cs="Times New Roman"/>
          <w:sz w:val="24"/>
          <w:szCs w:val="24"/>
        </w:rPr>
        <w:t xml:space="preserve">a náklady </w:t>
      </w:r>
      <w:r w:rsidR="00BB0AAF" w:rsidRPr="00424B56">
        <w:rPr>
          <w:rFonts w:ascii="Times New Roman" w:hAnsi="Times New Roman" w:cs="Times New Roman"/>
          <w:sz w:val="24"/>
          <w:szCs w:val="24"/>
        </w:rPr>
        <w:t>činí</w:t>
      </w:r>
      <w:r w:rsidR="00496F8E" w:rsidRPr="00424B56">
        <w:rPr>
          <w:rFonts w:ascii="Times New Roman" w:hAnsi="Times New Roman" w:cs="Times New Roman"/>
          <w:sz w:val="24"/>
          <w:szCs w:val="24"/>
        </w:rPr>
        <w:t xml:space="preserve"> zhruba 1,5 miliardy eur </w:t>
      </w:r>
      <w:r w:rsidR="00596815" w:rsidRPr="00424B56">
        <w:rPr>
          <w:rFonts w:ascii="Times New Roman" w:hAnsi="Times New Roman" w:cs="Times New Roman"/>
          <w:sz w:val="24"/>
          <w:szCs w:val="24"/>
        </w:rPr>
        <w:t xml:space="preserve">(Arsene, 2018). </w:t>
      </w:r>
    </w:p>
    <w:p w14:paraId="40DF1A59" w14:textId="77777777" w:rsidR="008C1C70" w:rsidRPr="00424B56" w:rsidRDefault="002F1C90" w:rsidP="008C1C70">
      <w:pPr>
        <w:jc w:val="both"/>
        <w:rPr>
          <w:rFonts w:ascii="Times New Roman" w:hAnsi="Times New Roman" w:cs="Times New Roman"/>
          <w:sz w:val="24"/>
          <w:szCs w:val="24"/>
        </w:rPr>
      </w:pPr>
      <w:r w:rsidRPr="00424B56">
        <w:rPr>
          <w:rFonts w:ascii="Times New Roman" w:hAnsi="Times New Roman" w:cs="Times New Roman"/>
          <w:sz w:val="24"/>
          <w:szCs w:val="24"/>
        </w:rPr>
        <w:t xml:space="preserve">Co si můžeme představit pod pojmem </w:t>
      </w:r>
      <w:proofErr w:type="spellStart"/>
      <w:r w:rsidRPr="00424B56">
        <w:rPr>
          <w:rFonts w:ascii="Times New Roman" w:hAnsi="Times New Roman" w:cs="Times New Roman"/>
          <w:sz w:val="24"/>
          <w:szCs w:val="24"/>
        </w:rPr>
        <w:t>anitmikrobiální</w:t>
      </w:r>
      <w:proofErr w:type="spellEnd"/>
      <w:r w:rsidRPr="00424B56">
        <w:rPr>
          <w:rFonts w:ascii="Times New Roman" w:hAnsi="Times New Roman" w:cs="Times New Roman"/>
          <w:sz w:val="24"/>
          <w:szCs w:val="24"/>
        </w:rPr>
        <w:t xml:space="preserve"> látky? </w:t>
      </w:r>
      <w:r w:rsidR="004F2395" w:rsidRPr="00424B56">
        <w:rPr>
          <w:rFonts w:ascii="Times New Roman" w:hAnsi="Times New Roman" w:cs="Times New Roman"/>
          <w:sz w:val="24"/>
          <w:szCs w:val="24"/>
        </w:rPr>
        <w:t>An</w:t>
      </w:r>
      <w:r w:rsidR="00167C2F" w:rsidRPr="00424B56">
        <w:rPr>
          <w:rFonts w:ascii="Times New Roman" w:hAnsi="Times New Roman" w:cs="Times New Roman"/>
          <w:sz w:val="24"/>
          <w:szCs w:val="24"/>
        </w:rPr>
        <w:t>timikrobiální látky nebo-</w:t>
      </w:r>
      <w:proofErr w:type="spellStart"/>
      <w:r w:rsidR="00167C2F" w:rsidRPr="00424B56">
        <w:rPr>
          <w:rFonts w:ascii="Times New Roman" w:hAnsi="Times New Roman" w:cs="Times New Roman"/>
          <w:sz w:val="24"/>
          <w:szCs w:val="24"/>
        </w:rPr>
        <w:t>li</w:t>
      </w:r>
      <w:proofErr w:type="spellEnd"/>
      <w:r w:rsidR="00167C2F" w:rsidRPr="00424B56">
        <w:rPr>
          <w:rFonts w:ascii="Times New Roman" w:hAnsi="Times New Roman" w:cs="Times New Roman"/>
          <w:sz w:val="24"/>
          <w:szCs w:val="24"/>
        </w:rPr>
        <w:t xml:space="preserve"> </w:t>
      </w:r>
      <w:proofErr w:type="spellStart"/>
      <w:r w:rsidR="00167C2F" w:rsidRPr="00424B56">
        <w:rPr>
          <w:rFonts w:ascii="Times New Roman" w:hAnsi="Times New Roman" w:cs="Times New Roman"/>
          <w:sz w:val="24"/>
          <w:szCs w:val="24"/>
        </w:rPr>
        <w:t>a</w:t>
      </w:r>
      <w:r w:rsidR="00346274" w:rsidRPr="00424B56">
        <w:rPr>
          <w:rFonts w:ascii="Times New Roman" w:hAnsi="Times New Roman" w:cs="Times New Roman"/>
          <w:sz w:val="24"/>
          <w:szCs w:val="24"/>
        </w:rPr>
        <w:t>n</w:t>
      </w:r>
      <w:r w:rsidR="004F2395" w:rsidRPr="00424B56">
        <w:rPr>
          <w:rFonts w:ascii="Times New Roman" w:hAnsi="Times New Roman" w:cs="Times New Roman"/>
          <w:sz w:val="24"/>
          <w:szCs w:val="24"/>
        </w:rPr>
        <w:t>timikrobi</w:t>
      </w:r>
      <w:r w:rsidR="00167C2F" w:rsidRPr="00424B56">
        <w:rPr>
          <w:rFonts w:ascii="Times New Roman" w:hAnsi="Times New Roman" w:cs="Times New Roman"/>
          <w:sz w:val="24"/>
          <w:szCs w:val="24"/>
        </w:rPr>
        <w:t>ka</w:t>
      </w:r>
      <w:proofErr w:type="spellEnd"/>
      <w:r w:rsidR="004F2395" w:rsidRPr="00424B56">
        <w:rPr>
          <w:rFonts w:ascii="Times New Roman" w:hAnsi="Times New Roman" w:cs="Times New Roman"/>
          <w:sz w:val="24"/>
          <w:szCs w:val="24"/>
        </w:rPr>
        <w:t xml:space="preserve"> </w:t>
      </w:r>
      <w:r w:rsidRPr="00424B56">
        <w:rPr>
          <w:rFonts w:ascii="Times New Roman" w:hAnsi="Times New Roman" w:cs="Times New Roman"/>
          <w:sz w:val="24"/>
          <w:szCs w:val="24"/>
        </w:rPr>
        <w:t>j</w:t>
      </w:r>
      <w:r w:rsidR="00DD77E6" w:rsidRPr="00424B56">
        <w:rPr>
          <w:rFonts w:ascii="Times New Roman" w:hAnsi="Times New Roman" w:cs="Times New Roman"/>
          <w:sz w:val="24"/>
          <w:szCs w:val="24"/>
        </w:rPr>
        <w:t>sou</w:t>
      </w:r>
      <w:r w:rsidRPr="00424B56">
        <w:rPr>
          <w:rFonts w:ascii="Times New Roman" w:hAnsi="Times New Roman" w:cs="Times New Roman"/>
          <w:sz w:val="24"/>
          <w:szCs w:val="24"/>
        </w:rPr>
        <w:t xml:space="preserve"> velká skupina</w:t>
      </w:r>
      <w:r w:rsidR="004F2395" w:rsidRPr="00424B56">
        <w:rPr>
          <w:rFonts w:ascii="Times New Roman" w:hAnsi="Times New Roman" w:cs="Times New Roman"/>
          <w:sz w:val="24"/>
          <w:szCs w:val="24"/>
        </w:rPr>
        <w:t xml:space="preserve"> lát</w:t>
      </w:r>
      <w:r w:rsidRPr="00424B56">
        <w:rPr>
          <w:rFonts w:ascii="Times New Roman" w:hAnsi="Times New Roman" w:cs="Times New Roman"/>
          <w:sz w:val="24"/>
          <w:szCs w:val="24"/>
        </w:rPr>
        <w:t>e</w:t>
      </w:r>
      <w:r w:rsidR="004F2395" w:rsidRPr="00424B56">
        <w:rPr>
          <w:rFonts w:ascii="Times New Roman" w:hAnsi="Times New Roman" w:cs="Times New Roman"/>
          <w:sz w:val="24"/>
          <w:szCs w:val="24"/>
        </w:rPr>
        <w:t xml:space="preserve">k, které </w:t>
      </w:r>
      <w:r w:rsidRPr="00424B56">
        <w:rPr>
          <w:rFonts w:ascii="Times New Roman" w:hAnsi="Times New Roman" w:cs="Times New Roman"/>
          <w:sz w:val="24"/>
          <w:szCs w:val="24"/>
        </w:rPr>
        <w:t>se používají proti množení a růstu bakterií (antibiotika), virů (antivirotika), houbám, tj. kvasinkám a plísním (antimykotika), parazitům (</w:t>
      </w:r>
      <w:proofErr w:type="spellStart"/>
      <w:r w:rsidRPr="00424B56">
        <w:rPr>
          <w:rFonts w:ascii="Times New Roman" w:hAnsi="Times New Roman" w:cs="Times New Roman"/>
          <w:sz w:val="24"/>
          <w:szCs w:val="24"/>
        </w:rPr>
        <w:t>antiparazitární</w:t>
      </w:r>
      <w:proofErr w:type="spellEnd"/>
      <w:r w:rsidRPr="00424B56">
        <w:rPr>
          <w:rFonts w:ascii="Times New Roman" w:hAnsi="Times New Roman" w:cs="Times New Roman"/>
          <w:sz w:val="24"/>
          <w:szCs w:val="24"/>
        </w:rPr>
        <w:t xml:space="preserve"> látky) a p</w:t>
      </w:r>
      <w:r w:rsidR="00B57081" w:rsidRPr="00424B56">
        <w:rPr>
          <w:rFonts w:ascii="Times New Roman" w:hAnsi="Times New Roman" w:cs="Times New Roman"/>
          <w:sz w:val="24"/>
          <w:szCs w:val="24"/>
        </w:rPr>
        <w:t>ři</w:t>
      </w:r>
      <w:r w:rsidRPr="00424B56">
        <w:rPr>
          <w:rFonts w:ascii="Times New Roman" w:hAnsi="Times New Roman" w:cs="Times New Roman"/>
          <w:sz w:val="24"/>
          <w:szCs w:val="24"/>
        </w:rPr>
        <w:t xml:space="preserve"> lokální léčbě různých infekcí (antiseptika).</w:t>
      </w:r>
    </w:p>
    <w:p w14:paraId="4A028D7E" w14:textId="77777777" w:rsidR="004F2395" w:rsidRPr="00424B56" w:rsidRDefault="00DD77E6" w:rsidP="004F2395">
      <w:pPr>
        <w:jc w:val="both"/>
        <w:rPr>
          <w:rFonts w:ascii="Times New Roman" w:hAnsi="Times New Roman" w:cs="Times New Roman"/>
          <w:sz w:val="24"/>
          <w:szCs w:val="24"/>
        </w:rPr>
      </w:pPr>
      <w:r w:rsidRPr="00424B56">
        <w:rPr>
          <w:rFonts w:ascii="Times New Roman" w:hAnsi="Times New Roman" w:cs="Times New Roman"/>
          <w:sz w:val="24"/>
          <w:szCs w:val="24"/>
        </w:rPr>
        <w:t>Antimikrobi</w:t>
      </w:r>
      <w:r w:rsidR="00167C2F" w:rsidRPr="00424B56">
        <w:rPr>
          <w:rFonts w:ascii="Times New Roman" w:hAnsi="Times New Roman" w:cs="Times New Roman"/>
          <w:sz w:val="24"/>
          <w:szCs w:val="24"/>
        </w:rPr>
        <w:t>ální látky</w:t>
      </w:r>
      <w:r w:rsidR="00E15716" w:rsidRPr="00424B56">
        <w:rPr>
          <w:rFonts w:ascii="Times New Roman" w:hAnsi="Times New Roman" w:cs="Times New Roman"/>
          <w:sz w:val="24"/>
          <w:szCs w:val="24"/>
        </w:rPr>
        <w:t xml:space="preserve"> mohou mít dva účin</w:t>
      </w:r>
      <w:r w:rsidRPr="00424B56">
        <w:rPr>
          <w:rFonts w:ascii="Times New Roman" w:hAnsi="Times New Roman" w:cs="Times New Roman"/>
          <w:sz w:val="24"/>
          <w:szCs w:val="24"/>
        </w:rPr>
        <w:t xml:space="preserve">ky, a to baktericidní a bakteriostatický. </w:t>
      </w:r>
      <w:r w:rsidR="00E15716" w:rsidRPr="00424B56">
        <w:rPr>
          <w:rFonts w:ascii="Times New Roman" w:hAnsi="Times New Roman" w:cs="Times New Roman"/>
          <w:sz w:val="24"/>
          <w:szCs w:val="24"/>
        </w:rPr>
        <w:t xml:space="preserve">Bakteriocidní </w:t>
      </w:r>
      <w:r w:rsidRPr="00424B56">
        <w:rPr>
          <w:rFonts w:ascii="Times New Roman" w:hAnsi="Times New Roman" w:cs="Times New Roman"/>
          <w:sz w:val="24"/>
          <w:szCs w:val="24"/>
        </w:rPr>
        <w:t>látky jsou takové, které nevratně</w:t>
      </w:r>
      <w:r w:rsidR="00E15716" w:rsidRPr="00424B56">
        <w:rPr>
          <w:rFonts w:ascii="Times New Roman" w:hAnsi="Times New Roman" w:cs="Times New Roman"/>
          <w:sz w:val="24"/>
          <w:szCs w:val="24"/>
        </w:rPr>
        <w:t xml:space="preserve"> poškozuj</w:t>
      </w:r>
      <w:r w:rsidRPr="00424B56">
        <w:rPr>
          <w:rFonts w:ascii="Times New Roman" w:hAnsi="Times New Roman" w:cs="Times New Roman"/>
          <w:sz w:val="24"/>
          <w:szCs w:val="24"/>
        </w:rPr>
        <w:t>í</w:t>
      </w:r>
      <w:r w:rsidR="00E15716" w:rsidRPr="00424B56">
        <w:rPr>
          <w:rFonts w:ascii="Times New Roman" w:hAnsi="Times New Roman" w:cs="Times New Roman"/>
          <w:sz w:val="24"/>
          <w:szCs w:val="24"/>
        </w:rPr>
        <w:t xml:space="preserve"> </w:t>
      </w:r>
      <w:r w:rsidR="00C375E7" w:rsidRPr="00424B56">
        <w:rPr>
          <w:rFonts w:ascii="Times New Roman" w:hAnsi="Times New Roman" w:cs="Times New Roman"/>
          <w:sz w:val="24"/>
          <w:szCs w:val="24"/>
        </w:rPr>
        <w:t>b</w:t>
      </w:r>
      <w:r w:rsidR="00E15716" w:rsidRPr="00424B56">
        <w:rPr>
          <w:rFonts w:ascii="Times New Roman" w:hAnsi="Times New Roman" w:cs="Times New Roman"/>
          <w:sz w:val="24"/>
          <w:szCs w:val="24"/>
        </w:rPr>
        <w:t xml:space="preserve">uněčné </w:t>
      </w:r>
      <w:r w:rsidRPr="00424B56">
        <w:rPr>
          <w:rFonts w:ascii="Times New Roman" w:hAnsi="Times New Roman" w:cs="Times New Roman"/>
          <w:sz w:val="24"/>
          <w:szCs w:val="24"/>
        </w:rPr>
        <w:t>části a způsobují</w:t>
      </w:r>
      <w:r w:rsidR="00E15716" w:rsidRPr="00424B56">
        <w:rPr>
          <w:rFonts w:ascii="Times New Roman" w:hAnsi="Times New Roman" w:cs="Times New Roman"/>
          <w:sz w:val="24"/>
          <w:szCs w:val="24"/>
        </w:rPr>
        <w:t xml:space="preserve"> usmrcení buňky mikroorganismu</w:t>
      </w:r>
      <w:r w:rsidRPr="00424B56">
        <w:rPr>
          <w:rFonts w:ascii="Times New Roman" w:hAnsi="Times New Roman" w:cs="Times New Roman"/>
          <w:sz w:val="24"/>
          <w:szCs w:val="24"/>
        </w:rPr>
        <w:t xml:space="preserve">. Naproti tomu </w:t>
      </w:r>
      <w:r w:rsidR="004F2395" w:rsidRPr="00424B56">
        <w:rPr>
          <w:rFonts w:ascii="Times New Roman" w:hAnsi="Times New Roman" w:cs="Times New Roman"/>
          <w:sz w:val="24"/>
          <w:szCs w:val="24"/>
        </w:rPr>
        <w:t xml:space="preserve">bakteriostatické </w:t>
      </w:r>
      <w:r w:rsidRPr="00424B56">
        <w:rPr>
          <w:rFonts w:ascii="Times New Roman" w:hAnsi="Times New Roman" w:cs="Times New Roman"/>
          <w:sz w:val="24"/>
          <w:szCs w:val="24"/>
        </w:rPr>
        <w:t>látky</w:t>
      </w:r>
      <w:r w:rsidR="002F1C90" w:rsidRPr="00424B56">
        <w:rPr>
          <w:rFonts w:ascii="Times New Roman" w:hAnsi="Times New Roman" w:cs="Times New Roman"/>
          <w:sz w:val="24"/>
          <w:szCs w:val="24"/>
        </w:rPr>
        <w:t xml:space="preserve"> </w:t>
      </w:r>
      <w:r w:rsidR="004F2395" w:rsidRPr="00424B56">
        <w:rPr>
          <w:rFonts w:ascii="Times New Roman" w:hAnsi="Times New Roman" w:cs="Times New Roman"/>
          <w:sz w:val="24"/>
          <w:szCs w:val="24"/>
        </w:rPr>
        <w:t>blokují funkci makromolekul (proteiny, n</w:t>
      </w:r>
      <w:r w:rsidR="002F1C90" w:rsidRPr="00424B56">
        <w:rPr>
          <w:rFonts w:ascii="Times New Roman" w:hAnsi="Times New Roman" w:cs="Times New Roman"/>
          <w:sz w:val="24"/>
          <w:szCs w:val="24"/>
        </w:rPr>
        <w:t>ukleové kyseliny), aniž je ničí</w:t>
      </w:r>
      <w:r w:rsidR="004F2395" w:rsidRPr="00424B56">
        <w:rPr>
          <w:rFonts w:ascii="Times New Roman" w:hAnsi="Times New Roman" w:cs="Times New Roman"/>
          <w:sz w:val="24"/>
          <w:szCs w:val="24"/>
        </w:rPr>
        <w:t>;</w:t>
      </w:r>
      <w:r w:rsidR="002F1C90" w:rsidRPr="00424B56">
        <w:rPr>
          <w:rFonts w:ascii="Times New Roman" w:hAnsi="Times New Roman" w:cs="Times New Roman"/>
          <w:sz w:val="24"/>
          <w:szCs w:val="24"/>
        </w:rPr>
        <w:t xml:space="preserve"> </w:t>
      </w:r>
      <w:r w:rsidRPr="00424B56">
        <w:rPr>
          <w:rFonts w:ascii="Times New Roman" w:hAnsi="Times New Roman" w:cs="Times New Roman"/>
          <w:sz w:val="24"/>
          <w:szCs w:val="24"/>
        </w:rPr>
        <w:t>z</w:t>
      </w:r>
      <w:r w:rsidR="004F2395" w:rsidRPr="00424B56">
        <w:rPr>
          <w:rFonts w:ascii="Times New Roman" w:hAnsi="Times New Roman" w:cs="Times New Roman"/>
          <w:sz w:val="24"/>
          <w:szCs w:val="24"/>
        </w:rPr>
        <w:t xml:space="preserve">astavují fysiologické funkce </w:t>
      </w:r>
      <w:r w:rsidRPr="00424B56">
        <w:rPr>
          <w:rFonts w:ascii="Times New Roman" w:hAnsi="Times New Roman" w:cs="Times New Roman"/>
          <w:sz w:val="24"/>
          <w:szCs w:val="24"/>
        </w:rPr>
        <w:t>buňky a</w:t>
      </w:r>
      <w:r w:rsidR="004F2395" w:rsidRPr="00424B56">
        <w:rPr>
          <w:rFonts w:ascii="Times New Roman" w:hAnsi="Times New Roman" w:cs="Times New Roman"/>
          <w:sz w:val="24"/>
          <w:szCs w:val="24"/>
        </w:rPr>
        <w:t xml:space="preserve"> zastavují růst mikroorganism</w:t>
      </w:r>
      <w:r w:rsidR="00681856" w:rsidRPr="00424B56">
        <w:rPr>
          <w:rFonts w:ascii="Times New Roman" w:hAnsi="Times New Roman" w:cs="Times New Roman"/>
          <w:sz w:val="24"/>
          <w:szCs w:val="24"/>
        </w:rPr>
        <w:t>ů</w:t>
      </w:r>
      <w:r w:rsidRPr="00424B56">
        <w:rPr>
          <w:rFonts w:ascii="Times New Roman" w:hAnsi="Times New Roman" w:cs="Times New Roman"/>
          <w:sz w:val="24"/>
          <w:szCs w:val="24"/>
        </w:rPr>
        <w:t>.</w:t>
      </w:r>
    </w:p>
    <w:p w14:paraId="5EFAE759" w14:textId="77777777" w:rsidR="00120017" w:rsidRPr="00424B56" w:rsidRDefault="00E4731E" w:rsidP="008C1C70">
      <w:pPr>
        <w:jc w:val="both"/>
        <w:rPr>
          <w:rFonts w:ascii="Times New Roman" w:hAnsi="Times New Roman" w:cs="Times New Roman"/>
          <w:sz w:val="24"/>
          <w:szCs w:val="24"/>
        </w:rPr>
      </w:pPr>
      <w:r w:rsidRPr="00424B56">
        <w:rPr>
          <w:rFonts w:ascii="Times New Roman" w:hAnsi="Times New Roman" w:cs="Times New Roman"/>
          <w:sz w:val="24"/>
          <w:szCs w:val="24"/>
        </w:rPr>
        <w:t xml:space="preserve">Antimikrobiální látky se rozdělují podle </w:t>
      </w:r>
      <w:r w:rsidR="00774B1D" w:rsidRPr="00424B56">
        <w:rPr>
          <w:rFonts w:ascii="Times New Roman" w:hAnsi="Times New Roman" w:cs="Times New Roman"/>
          <w:sz w:val="24"/>
          <w:szCs w:val="24"/>
        </w:rPr>
        <w:t>mechanismu účinku</w:t>
      </w:r>
      <w:r w:rsidRPr="00424B56">
        <w:rPr>
          <w:rFonts w:ascii="Times New Roman" w:hAnsi="Times New Roman" w:cs="Times New Roman"/>
          <w:sz w:val="24"/>
          <w:szCs w:val="24"/>
        </w:rPr>
        <w:t xml:space="preserve">. </w:t>
      </w:r>
      <w:r w:rsidR="00B90D50" w:rsidRPr="00424B56">
        <w:rPr>
          <w:rFonts w:ascii="Times New Roman" w:hAnsi="Times New Roman" w:cs="Times New Roman"/>
          <w:sz w:val="24"/>
          <w:szCs w:val="24"/>
        </w:rPr>
        <w:t>L</w:t>
      </w:r>
      <w:r w:rsidR="00774B1D" w:rsidRPr="00424B56">
        <w:rPr>
          <w:rFonts w:ascii="Times New Roman" w:hAnsi="Times New Roman" w:cs="Times New Roman"/>
          <w:sz w:val="24"/>
          <w:szCs w:val="24"/>
        </w:rPr>
        <w:t xml:space="preserve">átky, které působí na </w:t>
      </w:r>
      <w:r w:rsidR="00AA500E" w:rsidRPr="00424B56">
        <w:rPr>
          <w:rFonts w:ascii="Times New Roman" w:hAnsi="Times New Roman" w:cs="Times New Roman"/>
          <w:sz w:val="24"/>
          <w:szCs w:val="24"/>
        </w:rPr>
        <w:t xml:space="preserve">syntézu </w:t>
      </w:r>
      <w:r w:rsidR="00774B1D" w:rsidRPr="00424B56">
        <w:rPr>
          <w:rFonts w:ascii="Times New Roman" w:hAnsi="Times New Roman" w:cs="Times New Roman"/>
          <w:sz w:val="24"/>
          <w:szCs w:val="24"/>
        </w:rPr>
        <w:t>buněčn</w:t>
      </w:r>
      <w:r w:rsidR="00A4545E" w:rsidRPr="00424B56">
        <w:rPr>
          <w:rFonts w:ascii="Times New Roman" w:hAnsi="Times New Roman" w:cs="Times New Roman"/>
          <w:sz w:val="24"/>
          <w:szCs w:val="24"/>
        </w:rPr>
        <w:t>é stěny</w:t>
      </w:r>
      <w:r w:rsidR="00870020" w:rsidRPr="00424B56">
        <w:rPr>
          <w:rFonts w:ascii="Times New Roman" w:hAnsi="Times New Roman" w:cs="Times New Roman"/>
          <w:sz w:val="24"/>
          <w:szCs w:val="24"/>
        </w:rPr>
        <w:t>,</w:t>
      </w:r>
      <w:r w:rsidR="00AA500E" w:rsidRPr="00424B56">
        <w:rPr>
          <w:rFonts w:ascii="Times New Roman" w:hAnsi="Times New Roman" w:cs="Times New Roman"/>
          <w:sz w:val="24"/>
          <w:szCs w:val="24"/>
        </w:rPr>
        <w:t xml:space="preserve"> jsou p</w:t>
      </w:r>
      <w:r w:rsidRPr="00424B56">
        <w:rPr>
          <w:rFonts w:ascii="Times New Roman" w:hAnsi="Times New Roman" w:cs="Times New Roman"/>
          <w:sz w:val="24"/>
          <w:szCs w:val="24"/>
        </w:rPr>
        <w:t>eniciliny</w:t>
      </w:r>
      <w:r w:rsidR="00AA500E" w:rsidRPr="00424B56">
        <w:rPr>
          <w:rFonts w:ascii="Times New Roman" w:hAnsi="Times New Roman" w:cs="Times New Roman"/>
          <w:sz w:val="24"/>
          <w:szCs w:val="24"/>
        </w:rPr>
        <w:t>, c</w:t>
      </w:r>
      <w:r w:rsidR="00B90D50" w:rsidRPr="00424B56">
        <w:rPr>
          <w:rFonts w:ascii="Times New Roman" w:hAnsi="Times New Roman" w:cs="Times New Roman"/>
          <w:sz w:val="24"/>
          <w:szCs w:val="24"/>
        </w:rPr>
        <w:t>efa</w:t>
      </w:r>
      <w:r w:rsidR="00A23D37" w:rsidRPr="00424B56">
        <w:rPr>
          <w:rFonts w:ascii="Times New Roman" w:hAnsi="Times New Roman" w:cs="Times New Roman"/>
          <w:sz w:val="24"/>
          <w:szCs w:val="24"/>
        </w:rPr>
        <w:t>losporiny</w:t>
      </w:r>
      <w:r w:rsidR="00B90D50" w:rsidRPr="00424B56">
        <w:rPr>
          <w:rFonts w:ascii="Times New Roman" w:hAnsi="Times New Roman" w:cs="Times New Roman"/>
          <w:sz w:val="24"/>
          <w:szCs w:val="24"/>
        </w:rPr>
        <w:t xml:space="preserve">, </w:t>
      </w:r>
      <w:r w:rsidR="00AA500E" w:rsidRPr="00424B56">
        <w:rPr>
          <w:rFonts w:ascii="Times New Roman" w:hAnsi="Times New Roman" w:cs="Times New Roman"/>
          <w:sz w:val="24"/>
          <w:szCs w:val="24"/>
        </w:rPr>
        <w:t>n</w:t>
      </w:r>
      <w:r w:rsidR="00A23D37" w:rsidRPr="00424B56">
        <w:rPr>
          <w:rFonts w:ascii="Times New Roman" w:hAnsi="Times New Roman" w:cs="Times New Roman"/>
          <w:sz w:val="24"/>
          <w:szCs w:val="24"/>
        </w:rPr>
        <w:t xml:space="preserve">ové </w:t>
      </w:r>
      <w:proofErr w:type="spellStart"/>
      <w:r w:rsidR="00A23D37" w:rsidRPr="00424B56">
        <w:rPr>
          <w:rFonts w:ascii="Times New Roman" w:hAnsi="Times New Roman" w:cs="Times New Roman"/>
          <w:sz w:val="24"/>
          <w:szCs w:val="24"/>
        </w:rPr>
        <w:t>betalaktamy</w:t>
      </w:r>
      <w:proofErr w:type="spellEnd"/>
      <w:r w:rsidR="00A23D37" w:rsidRPr="00424B56">
        <w:rPr>
          <w:rFonts w:ascii="Times New Roman" w:hAnsi="Times New Roman" w:cs="Times New Roman"/>
          <w:sz w:val="24"/>
          <w:szCs w:val="24"/>
        </w:rPr>
        <w:t xml:space="preserve"> </w:t>
      </w:r>
      <w:r w:rsidR="008F7E11" w:rsidRPr="00424B56">
        <w:rPr>
          <w:rFonts w:ascii="Times New Roman" w:hAnsi="Times New Roman" w:cs="Times New Roman"/>
          <w:sz w:val="24"/>
          <w:szCs w:val="24"/>
        </w:rPr>
        <w:t>(</w:t>
      </w:r>
      <w:r w:rsidR="00AA500E" w:rsidRPr="00424B56">
        <w:rPr>
          <w:rFonts w:ascii="Times New Roman" w:hAnsi="Times New Roman" w:cs="Times New Roman"/>
          <w:sz w:val="24"/>
          <w:szCs w:val="24"/>
        </w:rPr>
        <w:t xml:space="preserve">např. </w:t>
      </w:r>
      <w:proofErr w:type="spellStart"/>
      <w:r w:rsidR="008F7E11" w:rsidRPr="00424B56">
        <w:rPr>
          <w:rFonts w:ascii="Times New Roman" w:hAnsi="Times New Roman" w:cs="Times New Roman"/>
          <w:sz w:val="24"/>
          <w:szCs w:val="24"/>
        </w:rPr>
        <w:t>monobaktamy</w:t>
      </w:r>
      <w:proofErr w:type="spellEnd"/>
      <w:r w:rsidR="008F7E11" w:rsidRPr="00424B56">
        <w:rPr>
          <w:rFonts w:ascii="Times New Roman" w:hAnsi="Times New Roman" w:cs="Times New Roman"/>
          <w:sz w:val="24"/>
          <w:szCs w:val="24"/>
        </w:rPr>
        <w:t xml:space="preserve">, </w:t>
      </w:r>
      <w:proofErr w:type="spellStart"/>
      <w:r w:rsidR="008F7E11" w:rsidRPr="00424B56">
        <w:rPr>
          <w:rFonts w:ascii="Times New Roman" w:hAnsi="Times New Roman" w:cs="Times New Roman"/>
          <w:sz w:val="24"/>
          <w:szCs w:val="24"/>
        </w:rPr>
        <w:t>karbapenemy</w:t>
      </w:r>
      <w:proofErr w:type="spellEnd"/>
      <w:r w:rsidR="008F7E11" w:rsidRPr="00424B56">
        <w:rPr>
          <w:rFonts w:ascii="Times New Roman" w:hAnsi="Times New Roman" w:cs="Times New Roman"/>
          <w:sz w:val="24"/>
          <w:szCs w:val="24"/>
        </w:rPr>
        <w:t>)</w:t>
      </w:r>
      <w:r w:rsidR="00AA500E" w:rsidRPr="00424B56">
        <w:rPr>
          <w:rFonts w:ascii="Times New Roman" w:hAnsi="Times New Roman" w:cs="Times New Roman"/>
          <w:sz w:val="24"/>
          <w:szCs w:val="24"/>
        </w:rPr>
        <w:t xml:space="preserve">, </w:t>
      </w:r>
      <w:proofErr w:type="spellStart"/>
      <w:r w:rsidR="00AA500E" w:rsidRPr="00424B56">
        <w:rPr>
          <w:rFonts w:ascii="Times New Roman" w:hAnsi="Times New Roman" w:cs="Times New Roman"/>
          <w:sz w:val="24"/>
          <w:szCs w:val="24"/>
        </w:rPr>
        <w:t>v</w:t>
      </w:r>
      <w:r w:rsidR="00B90D50" w:rsidRPr="00424B56">
        <w:rPr>
          <w:rFonts w:ascii="Times New Roman" w:hAnsi="Times New Roman" w:cs="Times New Roman"/>
          <w:sz w:val="24"/>
          <w:szCs w:val="24"/>
        </w:rPr>
        <w:t>ankomycin</w:t>
      </w:r>
      <w:proofErr w:type="spellEnd"/>
      <w:r w:rsidR="00AA500E" w:rsidRPr="00424B56">
        <w:rPr>
          <w:rFonts w:ascii="Times New Roman" w:hAnsi="Times New Roman" w:cs="Times New Roman"/>
          <w:sz w:val="24"/>
          <w:szCs w:val="24"/>
        </w:rPr>
        <w:t xml:space="preserve"> a bacitracin.</w:t>
      </w:r>
      <w:r w:rsidR="00A23D37" w:rsidRPr="00424B56">
        <w:rPr>
          <w:rFonts w:ascii="Times New Roman" w:hAnsi="Times New Roman" w:cs="Times New Roman"/>
          <w:sz w:val="24"/>
          <w:szCs w:val="24"/>
        </w:rPr>
        <w:t xml:space="preserve"> </w:t>
      </w:r>
      <w:r w:rsidR="00B90D50" w:rsidRPr="00424B56">
        <w:rPr>
          <w:rFonts w:ascii="Times New Roman" w:hAnsi="Times New Roman" w:cs="Times New Roman"/>
          <w:sz w:val="24"/>
          <w:szCs w:val="24"/>
        </w:rPr>
        <w:t xml:space="preserve">Látky, které </w:t>
      </w:r>
      <w:r w:rsidR="00AA500E" w:rsidRPr="00424B56">
        <w:rPr>
          <w:rFonts w:ascii="Times New Roman" w:hAnsi="Times New Roman" w:cs="Times New Roman"/>
          <w:sz w:val="24"/>
          <w:szCs w:val="24"/>
        </w:rPr>
        <w:t>inhibují</w:t>
      </w:r>
      <w:r w:rsidR="00B90D50" w:rsidRPr="00424B56">
        <w:rPr>
          <w:rFonts w:ascii="Times New Roman" w:hAnsi="Times New Roman" w:cs="Times New Roman"/>
          <w:sz w:val="24"/>
          <w:szCs w:val="24"/>
        </w:rPr>
        <w:t xml:space="preserve"> syntézu proteinů</w:t>
      </w:r>
      <w:r w:rsidR="00AA500E" w:rsidRPr="00424B56">
        <w:rPr>
          <w:rFonts w:ascii="Times New Roman" w:hAnsi="Times New Roman" w:cs="Times New Roman"/>
          <w:sz w:val="24"/>
          <w:szCs w:val="24"/>
        </w:rPr>
        <w:t>, jsou t</w:t>
      </w:r>
      <w:r w:rsidR="00B90D50" w:rsidRPr="00424B56">
        <w:rPr>
          <w:rFonts w:ascii="Times New Roman" w:hAnsi="Times New Roman" w:cs="Times New Roman"/>
          <w:sz w:val="24"/>
          <w:szCs w:val="24"/>
        </w:rPr>
        <w:t xml:space="preserve">etracykliny, </w:t>
      </w:r>
      <w:proofErr w:type="spellStart"/>
      <w:r w:rsidR="00AA500E" w:rsidRPr="00424B56">
        <w:rPr>
          <w:rFonts w:ascii="Times New Roman" w:hAnsi="Times New Roman" w:cs="Times New Roman"/>
          <w:sz w:val="24"/>
          <w:szCs w:val="24"/>
        </w:rPr>
        <w:t>m</w:t>
      </w:r>
      <w:r w:rsidR="00B90D50" w:rsidRPr="00424B56">
        <w:rPr>
          <w:rFonts w:ascii="Times New Roman" w:hAnsi="Times New Roman" w:cs="Times New Roman"/>
          <w:sz w:val="24"/>
          <w:szCs w:val="24"/>
        </w:rPr>
        <w:t>akrolidy</w:t>
      </w:r>
      <w:proofErr w:type="spellEnd"/>
      <w:r w:rsidR="00AA500E" w:rsidRPr="00424B56">
        <w:rPr>
          <w:rFonts w:ascii="Times New Roman" w:hAnsi="Times New Roman" w:cs="Times New Roman"/>
          <w:sz w:val="24"/>
          <w:szCs w:val="24"/>
        </w:rPr>
        <w:t>,</w:t>
      </w:r>
      <w:r w:rsidR="00B90D50" w:rsidRPr="00424B56">
        <w:rPr>
          <w:rFonts w:ascii="Times New Roman" w:hAnsi="Times New Roman" w:cs="Times New Roman"/>
          <w:sz w:val="24"/>
          <w:szCs w:val="24"/>
        </w:rPr>
        <w:t xml:space="preserve"> </w:t>
      </w:r>
      <w:proofErr w:type="spellStart"/>
      <w:r w:rsidR="00AA500E" w:rsidRPr="00424B56">
        <w:rPr>
          <w:rFonts w:ascii="Times New Roman" w:hAnsi="Times New Roman" w:cs="Times New Roman"/>
          <w:sz w:val="24"/>
          <w:szCs w:val="24"/>
        </w:rPr>
        <w:t>l</w:t>
      </w:r>
      <w:r w:rsidR="00B90D50" w:rsidRPr="00424B56">
        <w:rPr>
          <w:rFonts w:ascii="Times New Roman" w:hAnsi="Times New Roman" w:cs="Times New Roman"/>
          <w:sz w:val="24"/>
          <w:szCs w:val="24"/>
        </w:rPr>
        <w:t>inkosamidy</w:t>
      </w:r>
      <w:proofErr w:type="spellEnd"/>
      <w:r w:rsidR="00B90D50" w:rsidRPr="00424B56">
        <w:rPr>
          <w:rFonts w:ascii="Times New Roman" w:hAnsi="Times New Roman" w:cs="Times New Roman"/>
          <w:sz w:val="24"/>
          <w:szCs w:val="24"/>
        </w:rPr>
        <w:t xml:space="preserve"> (</w:t>
      </w:r>
      <w:r w:rsidR="00AA500E" w:rsidRPr="00424B56">
        <w:rPr>
          <w:rFonts w:ascii="Times New Roman" w:hAnsi="Times New Roman" w:cs="Times New Roman"/>
          <w:sz w:val="24"/>
          <w:szCs w:val="24"/>
        </w:rPr>
        <w:t xml:space="preserve">např. </w:t>
      </w:r>
      <w:proofErr w:type="spellStart"/>
      <w:r w:rsidR="00B90D50" w:rsidRPr="00424B56">
        <w:rPr>
          <w:rFonts w:ascii="Times New Roman" w:hAnsi="Times New Roman" w:cs="Times New Roman"/>
          <w:sz w:val="24"/>
          <w:szCs w:val="24"/>
        </w:rPr>
        <w:t>linkomycin</w:t>
      </w:r>
      <w:proofErr w:type="spellEnd"/>
      <w:r w:rsidR="00B90D50" w:rsidRPr="00424B56">
        <w:rPr>
          <w:rFonts w:ascii="Times New Roman" w:hAnsi="Times New Roman" w:cs="Times New Roman"/>
          <w:sz w:val="24"/>
          <w:szCs w:val="24"/>
        </w:rPr>
        <w:t xml:space="preserve">, </w:t>
      </w:r>
      <w:proofErr w:type="spellStart"/>
      <w:r w:rsidR="00B90D50" w:rsidRPr="00424B56">
        <w:rPr>
          <w:rFonts w:ascii="Times New Roman" w:hAnsi="Times New Roman" w:cs="Times New Roman"/>
          <w:sz w:val="24"/>
          <w:szCs w:val="24"/>
        </w:rPr>
        <w:t>klindamycin</w:t>
      </w:r>
      <w:proofErr w:type="spellEnd"/>
      <w:r w:rsidR="00B90D50" w:rsidRPr="00424B56">
        <w:rPr>
          <w:rFonts w:ascii="Times New Roman" w:hAnsi="Times New Roman" w:cs="Times New Roman"/>
          <w:sz w:val="24"/>
          <w:szCs w:val="24"/>
        </w:rPr>
        <w:t xml:space="preserve">) a </w:t>
      </w:r>
      <w:proofErr w:type="spellStart"/>
      <w:r w:rsidR="00AA500E" w:rsidRPr="00424B56">
        <w:rPr>
          <w:rFonts w:ascii="Times New Roman" w:hAnsi="Times New Roman" w:cs="Times New Roman"/>
          <w:sz w:val="24"/>
          <w:szCs w:val="24"/>
        </w:rPr>
        <w:t>a</w:t>
      </w:r>
      <w:r w:rsidR="00B90D50" w:rsidRPr="00424B56">
        <w:rPr>
          <w:rFonts w:ascii="Times New Roman" w:hAnsi="Times New Roman" w:cs="Times New Roman"/>
          <w:sz w:val="24"/>
          <w:szCs w:val="24"/>
        </w:rPr>
        <w:t>mfenikoly</w:t>
      </w:r>
      <w:proofErr w:type="spellEnd"/>
      <w:r w:rsidR="00B90D50" w:rsidRPr="00424B56">
        <w:rPr>
          <w:rFonts w:ascii="Times New Roman" w:hAnsi="Times New Roman" w:cs="Times New Roman"/>
          <w:sz w:val="24"/>
          <w:szCs w:val="24"/>
        </w:rPr>
        <w:t xml:space="preserve"> (např. chloramfenikol).</w:t>
      </w:r>
      <w:r w:rsidR="003F1394" w:rsidRPr="00424B56">
        <w:rPr>
          <w:rFonts w:ascii="Times New Roman" w:hAnsi="Times New Roman" w:cs="Times New Roman"/>
          <w:sz w:val="24"/>
          <w:szCs w:val="24"/>
        </w:rPr>
        <w:t xml:space="preserve"> </w:t>
      </w:r>
      <w:r w:rsidR="00120017" w:rsidRPr="00424B56">
        <w:rPr>
          <w:rFonts w:ascii="Times New Roman" w:hAnsi="Times New Roman" w:cs="Times New Roman"/>
          <w:sz w:val="24"/>
          <w:szCs w:val="24"/>
        </w:rPr>
        <w:t>L</w:t>
      </w:r>
      <w:r w:rsidR="00B90D50" w:rsidRPr="00424B56">
        <w:rPr>
          <w:rFonts w:ascii="Times New Roman" w:hAnsi="Times New Roman" w:cs="Times New Roman"/>
          <w:sz w:val="24"/>
          <w:szCs w:val="24"/>
        </w:rPr>
        <w:t xml:space="preserve">átky, které </w:t>
      </w:r>
      <w:r w:rsidR="00120017" w:rsidRPr="00424B56">
        <w:rPr>
          <w:rFonts w:ascii="Times New Roman" w:hAnsi="Times New Roman" w:cs="Times New Roman"/>
          <w:sz w:val="24"/>
          <w:szCs w:val="24"/>
        </w:rPr>
        <w:t>způsobují inhibici syntézy</w:t>
      </w:r>
      <w:r w:rsidR="00B90D50" w:rsidRPr="00424B56">
        <w:rPr>
          <w:rFonts w:ascii="Times New Roman" w:hAnsi="Times New Roman" w:cs="Times New Roman"/>
          <w:sz w:val="24"/>
          <w:szCs w:val="24"/>
        </w:rPr>
        <w:t xml:space="preserve"> nukleov</w:t>
      </w:r>
      <w:r w:rsidR="00120017" w:rsidRPr="00424B56">
        <w:rPr>
          <w:rFonts w:ascii="Times New Roman" w:hAnsi="Times New Roman" w:cs="Times New Roman"/>
          <w:sz w:val="24"/>
          <w:szCs w:val="24"/>
        </w:rPr>
        <w:t>ých</w:t>
      </w:r>
      <w:r w:rsidR="00B90D50" w:rsidRPr="00424B56">
        <w:rPr>
          <w:rFonts w:ascii="Times New Roman" w:hAnsi="Times New Roman" w:cs="Times New Roman"/>
          <w:sz w:val="24"/>
          <w:szCs w:val="24"/>
        </w:rPr>
        <w:t xml:space="preserve"> kyselin, </w:t>
      </w:r>
      <w:r w:rsidR="00120017" w:rsidRPr="00424B56">
        <w:rPr>
          <w:rFonts w:ascii="Times New Roman" w:hAnsi="Times New Roman" w:cs="Times New Roman"/>
          <w:sz w:val="24"/>
          <w:szCs w:val="24"/>
        </w:rPr>
        <w:t xml:space="preserve">jsou </w:t>
      </w:r>
      <w:proofErr w:type="spellStart"/>
      <w:r w:rsidR="00120017" w:rsidRPr="00424B56">
        <w:rPr>
          <w:rFonts w:ascii="Times New Roman" w:hAnsi="Times New Roman" w:cs="Times New Roman"/>
          <w:sz w:val="24"/>
          <w:szCs w:val="24"/>
        </w:rPr>
        <w:t>chinolony</w:t>
      </w:r>
      <w:proofErr w:type="spellEnd"/>
      <w:r w:rsidR="00120017" w:rsidRPr="00424B56">
        <w:rPr>
          <w:rFonts w:ascii="Times New Roman" w:hAnsi="Times New Roman" w:cs="Times New Roman"/>
          <w:sz w:val="24"/>
          <w:szCs w:val="24"/>
        </w:rPr>
        <w:t xml:space="preserve">, aktinomycin, </w:t>
      </w:r>
      <w:proofErr w:type="spellStart"/>
      <w:r w:rsidR="00120017" w:rsidRPr="00424B56">
        <w:rPr>
          <w:rFonts w:ascii="Times New Roman" w:hAnsi="Times New Roman" w:cs="Times New Roman"/>
          <w:sz w:val="24"/>
          <w:szCs w:val="24"/>
        </w:rPr>
        <w:t>mitomycin</w:t>
      </w:r>
      <w:proofErr w:type="spellEnd"/>
      <w:r w:rsidR="00120017" w:rsidRPr="00424B56">
        <w:rPr>
          <w:rFonts w:ascii="Times New Roman" w:hAnsi="Times New Roman" w:cs="Times New Roman"/>
          <w:sz w:val="24"/>
          <w:szCs w:val="24"/>
        </w:rPr>
        <w:t xml:space="preserve"> (DNA), </w:t>
      </w:r>
      <w:proofErr w:type="spellStart"/>
      <w:r w:rsidR="00120017" w:rsidRPr="00424B56">
        <w:rPr>
          <w:rFonts w:ascii="Times New Roman" w:hAnsi="Times New Roman" w:cs="Times New Roman"/>
          <w:sz w:val="24"/>
          <w:szCs w:val="24"/>
        </w:rPr>
        <w:t>rifampicin</w:t>
      </w:r>
      <w:proofErr w:type="spellEnd"/>
      <w:r w:rsidR="00120017" w:rsidRPr="00424B56">
        <w:rPr>
          <w:rFonts w:ascii="Times New Roman" w:hAnsi="Times New Roman" w:cs="Times New Roman"/>
          <w:sz w:val="24"/>
          <w:szCs w:val="24"/>
        </w:rPr>
        <w:t xml:space="preserve"> (mRNA), </w:t>
      </w:r>
      <w:proofErr w:type="spellStart"/>
      <w:r w:rsidR="00120017" w:rsidRPr="00424B56">
        <w:rPr>
          <w:rFonts w:ascii="Times New Roman" w:hAnsi="Times New Roman" w:cs="Times New Roman"/>
          <w:sz w:val="24"/>
          <w:szCs w:val="24"/>
        </w:rPr>
        <w:t>trimetoprim</w:t>
      </w:r>
      <w:proofErr w:type="spellEnd"/>
      <w:r w:rsidR="00120017" w:rsidRPr="00424B56">
        <w:rPr>
          <w:rFonts w:ascii="Times New Roman" w:hAnsi="Times New Roman" w:cs="Times New Roman"/>
          <w:sz w:val="24"/>
          <w:szCs w:val="24"/>
        </w:rPr>
        <w:t>, sulfonamidy (k. listová)</w:t>
      </w:r>
      <w:r w:rsidR="003F1394" w:rsidRPr="00424B56">
        <w:rPr>
          <w:rFonts w:ascii="Times New Roman" w:hAnsi="Times New Roman" w:cs="Times New Roman"/>
          <w:sz w:val="24"/>
          <w:szCs w:val="24"/>
        </w:rPr>
        <w:t xml:space="preserve"> (</w:t>
      </w:r>
      <w:proofErr w:type="spellStart"/>
      <w:r w:rsidR="003F1394" w:rsidRPr="00424B56">
        <w:rPr>
          <w:rFonts w:ascii="Times New Roman" w:hAnsi="Times New Roman" w:cs="Times New Roman"/>
          <w:sz w:val="24"/>
          <w:szCs w:val="24"/>
        </w:rPr>
        <w:t>Lincová</w:t>
      </w:r>
      <w:proofErr w:type="spellEnd"/>
      <w:r w:rsidR="003F1394" w:rsidRPr="00424B56">
        <w:rPr>
          <w:rFonts w:ascii="Times New Roman" w:hAnsi="Times New Roman" w:cs="Times New Roman"/>
          <w:sz w:val="24"/>
          <w:szCs w:val="24"/>
        </w:rPr>
        <w:t xml:space="preserve"> et </w:t>
      </w:r>
      <w:r w:rsidR="00B73D3D" w:rsidRPr="00424B56">
        <w:rPr>
          <w:rFonts w:ascii="Times New Roman" w:hAnsi="Times New Roman" w:cs="Times New Roman"/>
          <w:sz w:val="24"/>
          <w:szCs w:val="24"/>
        </w:rPr>
        <w:t>al., 200</w:t>
      </w:r>
      <w:r w:rsidR="006A6901" w:rsidRPr="00424B56">
        <w:rPr>
          <w:rFonts w:ascii="Times New Roman" w:hAnsi="Times New Roman" w:cs="Times New Roman"/>
          <w:sz w:val="24"/>
          <w:szCs w:val="24"/>
        </w:rPr>
        <w:t>7</w:t>
      </w:r>
      <w:r w:rsidR="00B73D3D" w:rsidRPr="00424B56">
        <w:rPr>
          <w:rFonts w:ascii="Times New Roman" w:hAnsi="Times New Roman" w:cs="Times New Roman"/>
          <w:sz w:val="24"/>
          <w:szCs w:val="24"/>
        </w:rPr>
        <w:t>)</w:t>
      </w:r>
      <w:r w:rsidR="007D5A52" w:rsidRPr="00424B56">
        <w:rPr>
          <w:rFonts w:ascii="Times New Roman" w:hAnsi="Times New Roman" w:cs="Times New Roman"/>
          <w:sz w:val="24"/>
          <w:szCs w:val="24"/>
        </w:rPr>
        <w:t>.</w:t>
      </w:r>
    </w:p>
    <w:p w14:paraId="5A8A3399" w14:textId="77777777" w:rsidR="00A4545E" w:rsidRPr="00424B56" w:rsidRDefault="007D5A52" w:rsidP="008C1C70">
      <w:pPr>
        <w:jc w:val="both"/>
        <w:rPr>
          <w:rFonts w:ascii="Times New Roman" w:hAnsi="Times New Roman" w:cs="Times New Roman"/>
          <w:sz w:val="24"/>
          <w:szCs w:val="24"/>
        </w:rPr>
      </w:pPr>
      <w:r w:rsidRPr="00424B56">
        <w:rPr>
          <w:rFonts w:ascii="Times New Roman" w:hAnsi="Times New Roman" w:cs="Times New Roman"/>
          <w:sz w:val="24"/>
          <w:szCs w:val="24"/>
        </w:rPr>
        <w:t xml:space="preserve">Světová zdravotnická organizace (WHO) vydává a pravidelně aktualizuje seznam klasifikace a stanovení priorit antimikrobiálních látek podle jejich důležitosti pro humánní medicínu. Seznam identifikuje tři hlavní kategorie: kriticky významné antimikrobiální látky (CIA), vysoce významné antimikrobiální látky (HIA) a významné antimikrobiální látky (IA) (WHO, 2018). V rámci CIA jsou identifikovány dvě podkategorie: CIA s nejvyšší prioritou, která zahrnuje cefalosporiny 3., 4. a 5. generace, </w:t>
      </w:r>
      <w:proofErr w:type="spellStart"/>
      <w:r w:rsidRPr="00424B56">
        <w:rPr>
          <w:rFonts w:ascii="Times New Roman" w:hAnsi="Times New Roman" w:cs="Times New Roman"/>
          <w:sz w:val="24"/>
          <w:szCs w:val="24"/>
        </w:rPr>
        <w:t>glykopeptidy</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ma</w:t>
      </w:r>
      <w:r w:rsidR="003F1394" w:rsidRPr="00424B56">
        <w:rPr>
          <w:rFonts w:ascii="Times New Roman" w:hAnsi="Times New Roman" w:cs="Times New Roman"/>
          <w:sz w:val="24"/>
          <w:szCs w:val="24"/>
        </w:rPr>
        <w:t>krolidy</w:t>
      </w:r>
      <w:proofErr w:type="spellEnd"/>
      <w:r w:rsidR="003F1394" w:rsidRPr="00424B56">
        <w:rPr>
          <w:rFonts w:ascii="Times New Roman" w:hAnsi="Times New Roman" w:cs="Times New Roman"/>
          <w:sz w:val="24"/>
          <w:szCs w:val="24"/>
        </w:rPr>
        <w:t xml:space="preserve">, </w:t>
      </w:r>
      <w:proofErr w:type="spellStart"/>
      <w:r w:rsidR="003F1394" w:rsidRPr="00424B56">
        <w:rPr>
          <w:rFonts w:ascii="Times New Roman" w:hAnsi="Times New Roman" w:cs="Times New Roman"/>
          <w:sz w:val="24"/>
          <w:szCs w:val="24"/>
        </w:rPr>
        <w:t>ketolidy</w:t>
      </w:r>
      <w:proofErr w:type="spellEnd"/>
      <w:r w:rsidR="003F1394" w:rsidRPr="00424B56">
        <w:rPr>
          <w:rFonts w:ascii="Times New Roman" w:hAnsi="Times New Roman" w:cs="Times New Roman"/>
          <w:sz w:val="24"/>
          <w:szCs w:val="24"/>
        </w:rPr>
        <w:t>, polymyxiny a </w:t>
      </w:r>
      <w:proofErr w:type="spellStart"/>
      <w:r w:rsidRPr="00424B56">
        <w:rPr>
          <w:rFonts w:ascii="Times New Roman" w:hAnsi="Times New Roman" w:cs="Times New Roman"/>
          <w:sz w:val="24"/>
          <w:szCs w:val="24"/>
        </w:rPr>
        <w:t>chinolony</w:t>
      </w:r>
      <w:proofErr w:type="spellEnd"/>
      <w:r w:rsidRPr="00424B56">
        <w:rPr>
          <w:rFonts w:ascii="Times New Roman" w:hAnsi="Times New Roman" w:cs="Times New Roman"/>
          <w:sz w:val="24"/>
          <w:szCs w:val="24"/>
        </w:rPr>
        <w:t xml:space="preserve">; a CIA s vysokou prioritou - aminoglykosidy, </w:t>
      </w:r>
      <w:proofErr w:type="spellStart"/>
      <w:r w:rsidRPr="00424B56">
        <w:rPr>
          <w:rFonts w:ascii="Times New Roman" w:hAnsi="Times New Roman" w:cs="Times New Roman"/>
          <w:sz w:val="24"/>
          <w:szCs w:val="24"/>
        </w:rPr>
        <w:t>aminopeniciliny</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karbapenemy</w:t>
      </w:r>
      <w:proofErr w:type="spellEnd"/>
      <w:r w:rsidRPr="00424B56">
        <w:rPr>
          <w:rFonts w:ascii="Times New Roman" w:hAnsi="Times New Roman" w:cs="Times New Roman"/>
          <w:sz w:val="24"/>
          <w:szCs w:val="24"/>
        </w:rPr>
        <w:t xml:space="preserve"> aj. </w:t>
      </w:r>
    </w:p>
    <w:p w14:paraId="02EA4E80" w14:textId="77777777" w:rsidR="007D5A52" w:rsidRPr="00424B56" w:rsidRDefault="00DA3796" w:rsidP="008C1C70">
      <w:pPr>
        <w:jc w:val="both"/>
        <w:rPr>
          <w:rFonts w:ascii="Times New Roman" w:hAnsi="Times New Roman" w:cs="Times New Roman"/>
          <w:sz w:val="24"/>
          <w:szCs w:val="24"/>
        </w:rPr>
      </w:pPr>
      <w:r w:rsidRPr="00424B56">
        <w:rPr>
          <w:rFonts w:ascii="Times New Roman" w:hAnsi="Times New Roman" w:cs="Times New Roman"/>
          <w:sz w:val="24"/>
          <w:szCs w:val="24"/>
        </w:rPr>
        <w:t>Ve veterinární medicíně se a</w:t>
      </w:r>
      <w:r w:rsidR="00A4545E" w:rsidRPr="00424B56">
        <w:rPr>
          <w:rFonts w:ascii="Times New Roman" w:hAnsi="Times New Roman" w:cs="Times New Roman"/>
          <w:sz w:val="24"/>
          <w:szCs w:val="24"/>
        </w:rPr>
        <w:t xml:space="preserve">ntimikrobiální látky používají </w:t>
      </w:r>
      <w:r w:rsidRPr="00424B56">
        <w:rPr>
          <w:rFonts w:ascii="Times New Roman" w:hAnsi="Times New Roman" w:cs="Times New Roman"/>
          <w:sz w:val="24"/>
          <w:szCs w:val="24"/>
        </w:rPr>
        <w:t>dlouhodobě v rámci</w:t>
      </w:r>
      <w:r w:rsidR="00A4545E" w:rsidRPr="00424B56">
        <w:rPr>
          <w:rFonts w:ascii="Times New Roman" w:hAnsi="Times New Roman" w:cs="Times New Roman"/>
          <w:sz w:val="24"/>
          <w:szCs w:val="24"/>
        </w:rPr>
        <w:t xml:space="preserve"> terapi</w:t>
      </w:r>
      <w:r w:rsidRPr="00424B56">
        <w:rPr>
          <w:rFonts w:ascii="Times New Roman" w:hAnsi="Times New Roman" w:cs="Times New Roman"/>
          <w:sz w:val="24"/>
          <w:szCs w:val="24"/>
        </w:rPr>
        <w:t>e</w:t>
      </w:r>
      <w:r w:rsidR="00A4545E" w:rsidRPr="00424B56">
        <w:rPr>
          <w:rFonts w:ascii="Times New Roman" w:hAnsi="Times New Roman" w:cs="Times New Roman"/>
          <w:sz w:val="24"/>
          <w:szCs w:val="24"/>
        </w:rPr>
        <w:t xml:space="preserve">, </w:t>
      </w:r>
      <w:proofErr w:type="spellStart"/>
      <w:r w:rsidR="00A4545E" w:rsidRPr="00424B56">
        <w:rPr>
          <w:rFonts w:ascii="Times New Roman" w:hAnsi="Times New Roman" w:cs="Times New Roman"/>
          <w:sz w:val="24"/>
          <w:szCs w:val="24"/>
        </w:rPr>
        <w:t>metafylax</w:t>
      </w:r>
      <w:r w:rsidRPr="00424B56">
        <w:rPr>
          <w:rFonts w:ascii="Times New Roman" w:hAnsi="Times New Roman" w:cs="Times New Roman"/>
          <w:sz w:val="24"/>
          <w:szCs w:val="24"/>
        </w:rPr>
        <w:t>e</w:t>
      </w:r>
      <w:proofErr w:type="spellEnd"/>
      <w:r w:rsidR="00A4545E" w:rsidRPr="00424B56">
        <w:rPr>
          <w:rFonts w:ascii="Times New Roman" w:hAnsi="Times New Roman" w:cs="Times New Roman"/>
          <w:sz w:val="24"/>
          <w:szCs w:val="24"/>
        </w:rPr>
        <w:t xml:space="preserve"> a profylax</w:t>
      </w:r>
      <w:r w:rsidRPr="00424B56">
        <w:rPr>
          <w:rFonts w:ascii="Times New Roman" w:hAnsi="Times New Roman" w:cs="Times New Roman"/>
          <w:sz w:val="24"/>
          <w:szCs w:val="24"/>
        </w:rPr>
        <w:t>e</w:t>
      </w:r>
      <w:r w:rsidR="00A4545E" w:rsidRPr="00424B56">
        <w:rPr>
          <w:rFonts w:ascii="Times New Roman" w:hAnsi="Times New Roman" w:cs="Times New Roman"/>
          <w:sz w:val="24"/>
          <w:szCs w:val="24"/>
        </w:rPr>
        <w:t xml:space="preserve"> bakteriálních infekcí a jako promotory růstu (</w:t>
      </w:r>
      <w:proofErr w:type="spellStart"/>
      <w:r w:rsidR="00A4545E" w:rsidRPr="00424B56">
        <w:rPr>
          <w:rFonts w:ascii="Times New Roman" w:hAnsi="Times New Roman" w:cs="Times New Roman"/>
          <w:sz w:val="24"/>
          <w:szCs w:val="24"/>
        </w:rPr>
        <w:t>Wieler</w:t>
      </w:r>
      <w:proofErr w:type="spellEnd"/>
      <w:r w:rsidR="003F1394" w:rsidRPr="00424B56">
        <w:rPr>
          <w:rFonts w:ascii="Times New Roman" w:hAnsi="Times New Roman" w:cs="Times New Roman"/>
          <w:sz w:val="24"/>
          <w:szCs w:val="24"/>
        </w:rPr>
        <w:t xml:space="preserve"> a</w:t>
      </w:r>
      <w:r w:rsidR="00A4545E" w:rsidRPr="00424B56">
        <w:rPr>
          <w:rFonts w:ascii="Times New Roman" w:hAnsi="Times New Roman" w:cs="Times New Roman"/>
          <w:sz w:val="24"/>
          <w:szCs w:val="24"/>
        </w:rPr>
        <w:t xml:space="preserve"> </w:t>
      </w:r>
      <w:proofErr w:type="spellStart"/>
      <w:r w:rsidR="00A4545E" w:rsidRPr="00424B56">
        <w:rPr>
          <w:rFonts w:ascii="Times New Roman" w:hAnsi="Times New Roman" w:cs="Times New Roman"/>
          <w:sz w:val="24"/>
          <w:szCs w:val="24"/>
        </w:rPr>
        <w:t>Baljer</w:t>
      </w:r>
      <w:proofErr w:type="spellEnd"/>
      <w:r w:rsidR="00A4545E" w:rsidRPr="00424B56">
        <w:rPr>
          <w:rFonts w:ascii="Times New Roman" w:hAnsi="Times New Roman" w:cs="Times New Roman"/>
          <w:sz w:val="24"/>
          <w:szCs w:val="24"/>
        </w:rPr>
        <w:t xml:space="preserve">, 1999). </w:t>
      </w:r>
      <w:r w:rsidR="007D5A52" w:rsidRPr="00424B56">
        <w:rPr>
          <w:rFonts w:ascii="Times New Roman" w:hAnsi="Times New Roman" w:cs="Times New Roman"/>
          <w:sz w:val="24"/>
          <w:szCs w:val="24"/>
        </w:rPr>
        <w:t>Rezistence proti těmto látkám může dramaticky omezit možnosti léčby záv</w:t>
      </w:r>
      <w:r w:rsidR="00CE3260" w:rsidRPr="00424B56">
        <w:rPr>
          <w:rFonts w:ascii="Times New Roman" w:hAnsi="Times New Roman" w:cs="Times New Roman"/>
          <w:sz w:val="24"/>
          <w:szCs w:val="24"/>
        </w:rPr>
        <w:t>ažných bakteriálních onemocnění</w:t>
      </w:r>
      <w:r w:rsidR="007D5A52" w:rsidRPr="00424B56">
        <w:rPr>
          <w:rFonts w:ascii="Times New Roman" w:hAnsi="Times New Roman" w:cs="Times New Roman"/>
          <w:sz w:val="24"/>
          <w:szCs w:val="24"/>
        </w:rPr>
        <w:t xml:space="preserve"> člověka, a proto by se měla </w:t>
      </w:r>
      <w:proofErr w:type="spellStart"/>
      <w:r w:rsidRPr="00424B56">
        <w:rPr>
          <w:rFonts w:ascii="Times New Roman" w:hAnsi="Times New Roman" w:cs="Times New Roman"/>
          <w:sz w:val="24"/>
          <w:szCs w:val="24"/>
        </w:rPr>
        <w:t>antimikrobika</w:t>
      </w:r>
      <w:proofErr w:type="spellEnd"/>
      <w:r w:rsidRPr="00424B56">
        <w:rPr>
          <w:rFonts w:ascii="Times New Roman" w:hAnsi="Times New Roman" w:cs="Times New Roman"/>
          <w:sz w:val="24"/>
          <w:szCs w:val="24"/>
        </w:rPr>
        <w:t xml:space="preserve"> </w:t>
      </w:r>
      <w:r w:rsidR="007D5A52" w:rsidRPr="00424B56">
        <w:rPr>
          <w:rFonts w:ascii="Times New Roman" w:hAnsi="Times New Roman" w:cs="Times New Roman"/>
          <w:sz w:val="24"/>
          <w:szCs w:val="24"/>
        </w:rPr>
        <w:t xml:space="preserve">ve veterinární medicíně používat obezřetně. </w:t>
      </w:r>
      <w:r w:rsidR="002A7CED" w:rsidRPr="00424B56">
        <w:rPr>
          <w:rFonts w:ascii="Times New Roman" w:hAnsi="Times New Roman" w:cs="Times New Roman"/>
          <w:sz w:val="24"/>
          <w:szCs w:val="24"/>
        </w:rPr>
        <w:t>Bakteriální patogeny živočišného a lidského původu se stávají stále odolnějšími vůči většině antimikrobiálních látek v prvn</w:t>
      </w:r>
      <w:r w:rsidR="003F1394" w:rsidRPr="00424B56">
        <w:rPr>
          <w:rFonts w:ascii="Times New Roman" w:hAnsi="Times New Roman" w:cs="Times New Roman"/>
          <w:sz w:val="24"/>
          <w:szCs w:val="24"/>
        </w:rPr>
        <w:t>í linii, včetně cefalosporinů s </w:t>
      </w:r>
      <w:r w:rsidR="002A7CED" w:rsidRPr="00424B56">
        <w:rPr>
          <w:rFonts w:ascii="Times New Roman" w:hAnsi="Times New Roman" w:cs="Times New Roman"/>
          <w:sz w:val="24"/>
          <w:szCs w:val="24"/>
        </w:rPr>
        <w:t xml:space="preserve">rozšířeným spektrem, aminoglykosidů a dokonce i </w:t>
      </w:r>
      <w:proofErr w:type="spellStart"/>
      <w:r w:rsidR="002A7CED" w:rsidRPr="00424B56">
        <w:rPr>
          <w:rFonts w:ascii="Times New Roman" w:hAnsi="Times New Roman" w:cs="Times New Roman"/>
          <w:sz w:val="24"/>
          <w:szCs w:val="24"/>
        </w:rPr>
        <w:t>fluorochinolonů</w:t>
      </w:r>
      <w:proofErr w:type="spellEnd"/>
      <w:r w:rsidR="002A7CED" w:rsidRPr="00424B56">
        <w:rPr>
          <w:rFonts w:ascii="Times New Roman" w:hAnsi="Times New Roman" w:cs="Times New Roman"/>
          <w:sz w:val="24"/>
          <w:szCs w:val="24"/>
        </w:rPr>
        <w:t xml:space="preserve"> (</w:t>
      </w:r>
      <w:proofErr w:type="spellStart"/>
      <w:r w:rsidR="002A7CED" w:rsidRPr="00424B56">
        <w:rPr>
          <w:rFonts w:ascii="Times New Roman" w:hAnsi="Times New Roman" w:cs="Times New Roman"/>
          <w:sz w:val="24"/>
          <w:szCs w:val="24"/>
        </w:rPr>
        <w:t>McDermott</w:t>
      </w:r>
      <w:proofErr w:type="spellEnd"/>
      <w:r w:rsidR="003F1394" w:rsidRPr="00424B56">
        <w:rPr>
          <w:rFonts w:ascii="Times New Roman" w:hAnsi="Times New Roman" w:cs="Times New Roman"/>
          <w:sz w:val="24"/>
          <w:szCs w:val="24"/>
        </w:rPr>
        <w:t xml:space="preserve"> et </w:t>
      </w:r>
      <w:r w:rsidR="002A7CED" w:rsidRPr="00424B56">
        <w:rPr>
          <w:rFonts w:ascii="Times New Roman" w:hAnsi="Times New Roman" w:cs="Times New Roman"/>
          <w:sz w:val="24"/>
          <w:szCs w:val="24"/>
        </w:rPr>
        <w:t>al., 2002).</w:t>
      </w:r>
      <w:r w:rsidR="003F1394" w:rsidRPr="00424B56">
        <w:rPr>
          <w:rFonts w:ascii="Times New Roman" w:hAnsi="Times New Roman" w:cs="Times New Roman"/>
          <w:sz w:val="24"/>
          <w:szCs w:val="24"/>
        </w:rPr>
        <w:t xml:space="preserve"> </w:t>
      </w:r>
      <w:r w:rsidR="007D5A52" w:rsidRPr="00424B56">
        <w:rPr>
          <w:rFonts w:ascii="Times New Roman" w:hAnsi="Times New Roman" w:cs="Times New Roman"/>
          <w:sz w:val="24"/>
          <w:szCs w:val="24"/>
        </w:rPr>
        <w:t>I přes dosud nejasnou cestu přenosu antimikrobiální rezistence u hospodářských zvířat a lidí existují důkazy o silné interakci mezi použitím antimikrobiálních látek a antimikrobiální rezistencí u hospodářských zvířat (</w:t>
      </w:r>
      <w:proofErr w:type="spellStart"/>
      <w:r w:rsidR="007D5A52" w:rsidRPr="00424B56">
        <w:rPr>
          <w:rFonts w:ascii="Times New Roman" w:hAnsi="Times New Roman" w:cs="Times New Roman"/>
          <w:sz w:val="24"/>
          <w:szCs w:val="24"/>
        </w:rPr>
        <w:t>Chantziaras</w:t>
      </w:r>
      <w:proofErr w:type="spellEnd"/>
      <w:r w:rsidR="007D5A52" w:rsidRPr="00424B56">
        <w:rPr>
          <w:rFonts w:ascii="Times New Roman" w:hAnsi="Times New Roman" w:cs="Times New Roman"/>
          <w:sz w:val="24"/>
          <w:szCs w:val="24"/>
        </w:rPr>
        <w:t xml:space="preserve"> et al., 2014).</w:t>
      </w:r>
      <w:r w:rsidR="002A7CED" w:rsidRPr="00424B56">
        <w:rPr>
          <w:rFonts w:ascii="Times New Roman" w:hAnsi="Times New Roman" w:cs="Times New Roman"/>
          <w:sz w:val="24"/>
          <w:szCs w:val="24"/>
        </w:rPr>
        <w:t xml:space="preserve"> </w:t>
      </w:r>
    </w:p>
    <w:p w14:paraId="71D236C6" w14:textId="77777777" w:rsidR="00013A82" w:rsidRPr="00424B56" w:rsidRDefault="008C1C70" w:rsidP="00F7170B">
      <w:pPr>
        <w:jc w:val="both"/>
        <w:rPr>
          <w:rFonts w:ascii="Times New Roman" w:hAnsi="Times New Roman" w:cs="Times New Roman"/>
          <w:sz w:val="24"/>
          <w:szCs w:val="24"/>
        </w:rPr>
      </w:pPr>
      <w:r w:rsidRPr="00424B56">
        <w:rPr>
          <w:rFonts w:ascii="Times New Roman" w:hAnsi="Times New Roman" w:cs="Times New Roman"/>
          <w:sz w:val="24"/>
          <w:szCs w:val="24"/>
        </w:rPr>
        <w:t xml:space="preserve">Co je antimikrobiální rezistence? </w:t>
      </w:r>
      <w:r w:rsidR="002A1EE1" w:rsidRPr="00424B56">
        <w:rPr>
          <w:rFonts w:ascii="Times New Roman" w:hAnsi="Times New Roman" w:cs="Times New Roman"/>
          <w:sz w:val="24"/>
          <w:szCs w:val="24"/>
        </w:rPr>
        <w:t>Antimikrobiální rezistence je schopnost mikroorganism</w:t>
      </w:r>
      <w:r w:rsidRPr="00424B56">
        <w:rPr>
          <w:rFonts w:ascii="Times New Roman" w:hAnsi="Times New Roman" w:cs="Times New Roman"/>
          <w:sz w:val="24"/>
          <w:szCs w:val="24"/>
        </w:rPr>
        <w:t>ů</w:t>
      </w:r>
      <w:r w:rsidR="000C6883" w:rsidRPr="00424B56">
        <w:rPr>
          <w:rFonts w:ascii="Times New Roman" w:hAnsi="Times New Roman" w:cs="Times New Roman"/>
          <w:sz w:val="24"/>
          <w:szCs w:val="24"/>
        </w:rPr>
        <w:t xml:space="preserve"> (např. bakterií</w:t>
      </w:r>
      <w:r w:rsidR="002A1EE1" w:rsidRPr="00424B56">
        <w:rPr>
          <w:rFonts w:ascii="Times New Roman" w:hAnsi="Times New Roman" w:cs="Times New Roman"/>
          <w:sz w:val="24"/>
          <w:szCs w:val="24"/>
        </w:rPr>
        <w:t>, vir</w:t>
      </w:r>
      <w:r w:rsidR="000C6883" w:rsidRPr="00424B56">
        <w:rPr>
          <w:rFonts w:ascii="Times New Roman" w:hAnsi="Times New Roman" w:cs="Times New Roman"/>
          <w:sz w:val="24"/>
          <w:szCs w:val="24"/>
        </w:rPr>
        <w:t>ů nebo parazitů</w:t>
      </w:r>
      <w:r w:rsidR="002A1EE1" w:rsidRPr="00424B56">
        <w:rPr>
          <w:rFonts w:ascii="Times New Roman" w:hAnsi="Times New Roman" w:cs="Times New Roman"/>
          <w:sz w:val="24"/>
          <w:szCs w:val="24"/>
        </w:rPr>
        <w:t>) odolávat účinku antimikrobiální látky</w:t>
      </w:r>
      <w:r w:rsidRPr="00424B56">
        <w:rPr>
          <w:rFonts w:ascii="Times New Roman" w:hAnsi="Times New Roman" w:cs="Times New Roman"/>
          <w:sz w:val="24"/>
          <w:szCs w:val="24"/>
        </w:rPr>
        <w:t>. T</w:t>
      </w:r>
      <w:r w:rsidR="00870020" w:rsidRPr="00424B56">
        <w:rPr>
          <w:rFonts w:ascii="Times New Roman" w:hAnsi="Times New Roman" w:cs="Times New Roman"/>
          <w:sz w:val="24"/>
          <w:szCs w:val="24"/>
        </w:rPr>
        <w:t xml:space="preserve">o </w:t>
      </w:r>
      <w:r w:rsidRPr="00424B56">
        <w:rPr>
          <w:rFonts w:ascii="Times New Roman" w:hAnsi="Times New Roman" w:cs="Times New Roman"/>
          <w:sz w:val="24"/>
          <w:szCs w:val="24"/>
        </w:rPr>
        <w:t>zn</w:t>
      </w:r>
      <w:r w:rsidR="00870020" w:rsidRPr="00424B56">
        <w:rPr>
          <w:rFonts w:ascii="Times New Roman" w:hAnsi="Times New Roman" w:cs="Times New Roman"/>
          <w:sz w:val="24"/>
          <w:szCs w:val="24"/>
        </w:rPr>
        <w:t>amená</w:t>
      </w:r>
      <w:r w:rsidRPr="00424B56">
        <w:rPr>
          <w:rFonts w:ascii="Times New Roman" w:hAnsi="Times New Roman" w:cs="Times New Roman"/>
          <w:sz w:val="24"/>
          <w:szCs w:val="24"/>
        </w:rPr>
        <w:t>, že mohou růst a množit se i v </w:t>
      </w:r>
      <w:r w:rsidR="00E40B23" w:rsidRPr="00424B56">
        <w:rPr>
          <w:rFonts w:ascii="Times New Roman" w:hAnsi="Times New Roman" w:cs="Times New Roman"/>
          <w:sz w:val="24"/>
          <w:szCs w:val="24"/>
        </w:rPr>
        <w:t>přítomnosti vyšších koncentrací</w:t>
      </w:r>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antimikrobik</w:t>
      </w:r>
      <w:proofErr w:type="spellEnd"/>
      <w:r w:rsidRPr="00424B56">
        <w:rPr>
          <w:rFonts w:ascii="Times New Roman" w:hAnsi="Times New Roman" w:cs="Times New Roman"/>
          <w:sz w:val="24"/>
          <w:szCs w:val="24"/>
        </w:rPr>
        <w:t>.</w:t>
      </w:r>
      <w:r w:rsidR="00F7170B" w:rsidRPr="00424B56">
        <w:rPr>
          <w:rFonts w:ascii="Times New Roman" w:hAnsi="Times New Roman" w:cs="Times New Roman"/>
          <w:sz w:val="24"/>
          <w:szCs w:val="24"/>
        </w:rPr>
        <w:t xml:space="preserve"> Antimikrobiální rezistence má za následek snížení nebo ztrátu účinnosti antimikrobiální látky při léčbě nebo prevenci infekce způsobené tímto mikroorganismem. Jakékoliv použití antimikrobiálního léčiva donutí mikroorganismy, aby se buď přizpůsobily, nebo zemřely. J</w:t>
      </w:r>
      <w:r w:rsidR="00870020" w:rsidRPr="00424B56">
        <w:rPr>
          <w:rFonts w:ascii="Times New Roman" w:hAnsi="Times New Roman" w:cs="Times New Roman"/>
          <w:sz w:val="24"/>
          <w:szCs w:val="24"/>
        </w:rPr>
        <w:t>edná se</w:t>
      </w:r>
      <w:r w:rsidR="00F7170B" w:rsidRPr="00424B56">
        <w:rPr>
          <w:rFonts w:ascii="Times New Roman" w:hAnsi="Times New Roman" w:cs="Times New Roman"/>
          <w:sz w:val="24"/>
          <w:szCs w:val="24"/>
        </w:rPr>
        <w:t xml:space="preserve"> o adaptaci mikroorganismu na jeho životní prostředí. </w:t>
      </w:r>
    </w:p>
    <w:p w14:paraId="288C4591" w14:textId="77777777" w:rsidR="00013A82" w:rsidRPr="00424B56" w:rsidRDefault="00870020" w:rsidP="00013A82">
      <w:pPr>
        <w:jc w:val="both"/>
        <w:rPr>
          <w:rFonts w:ascii="Times New Roman" w:hAnsi="Times New Roman" w:cs="Times New Roman"/>
          <w:sz w:val="24"/>
          <w:szCs w:val="24"/>
        </w:rPr>
      </w:pPr>
      <w:r w:rsidRPr="00424B56">
        <w:rPr>
          <w:rFonts w:ascii="Times New Roman" w:hAnsi="Times New Roman" w:cs="Times New Roman"/>
          <w:spacing w:val="-2"/>
          <w:sz w:val="24"/>
          <w:szCs w:val="24"/>
        </w:rPr>
        <w:lastRenderedPageBreak/>
        <w:t>Mezi h</w:t>
      </w:r>
      <w:r w:rsidR="00C75844" w:rsidRPr="00424B56">
        <w:rPr>
          <w:rFonts w:ascii="Times New Roman" w:hAnsi="Times New Roman" w:cs="Times New Roman"/>
          <w:spacing w:val="-2"/>
          <w:sz w:val="24"/>
          <w:szCs w:val="24"/>
        </w:rPr>
        <w:t xml:space="preserve">lavní </w:t>
      </w:r>
      <w:r w:rsidR="00CF3FDF" w:rsidRPr="00424B56">
        <w:rPr>
          <w:rFonts w:ascii="Times New Roman" w:hAnsi="Times New Roman" w:cs="Times New Roman"/>
          <w:spacing w:val="-2"/>
          <w:sz w:val="24"/>
          <w:szCs w:val="24"/>
        </w:rPr>
        <w:t>příčiny</w:t>
      </w:r>
      <w:r w:rsidRPr="00424B56">
        <w:rPr>
          <w:rFonts w:ascii="Times New Roman" w:hAnsi="Times New Roman" w:cs="Times New Roman"/>
          <w:spacing w:val="-2"/>
          <w:sz w:val="24"/>
          <w:szCs w:val="24"/>
        </w:rPr>
        <w:t xml:space="preserve"> </w:t>
      </w:r>
      <w:r w:rsidR="00C75844" w:rsidRPr="00424B56">
        <w:rPr>
          <w:rFonts w:ascii="Times New Roman" w:hAnsi="Times New Roman" w:cs="Times New Roman"/>
          <w:spacing w:val="-2"/>
          <w:sz w:val="24"/>
          <w:szCs w:val="24"/>
        </w:rPr>
        <w:t>vznik</w:t>
      </w:r>
      <w:r w:rsidRPr="00424B56">
        <w:rPr>
          <w:rFonts w:ascii="Times New Roman" w:hAnsi="Times New Roman" w:cs="Times New Roman"/>
          <w:spacing w:val="-2"/>
          <w:sz w:val="24"/>
          <w:szCs w:val="24"/>
        </w:rPr>
        <w:t>u</w:t>
      </w:r>
      <w:r w:rsidR="00C75844" w:rsidRPr="00424B56">
        <w:rPr>
          <w:rFonts w:ascii="Times New Roman" w:hAnsi="Times New Roman" w:cs="Times New Roman"/>
          <w:spacing w:val="-2"/>
          <w:sz w:val="24"/>
          <w:szCs w:val="24"/>
        </w:rPr>
        <w:t xml:space="preserve"> antimikrobiální rezistence </w:t>
      </w:r>
      <w:r w:rsidRPr="00424B56">
        <w:rPr>
          <w:rFonts w:ascii="Times New Roman" w:hAnsi="Times New Roman" w:cs="Times New Roman"/>
          <w:spacing w:val="-2"/>
          <w:sz w:val="24"/>
          <w:szCs w:val="24"/>
        </w:rPr>
        <w:t>patří</w:t>
      </w:r>
      <w:r w:rsidR="00C75844" w:rsidRPr="00424B56">
        <w:rPr>
          <w:rFonts w:ascii="Times New Roman" w:hAnsi="Times New Roman" w:cs="Times New Roman"/>
          <w:spacing w:val="-2"/>
          <w:sz w:val="24"/>
          <w:szCs w:val="24"/>
        </w:rPr>
        <w:t xml:space="preserve"> jednak používání antimikrobiálních</w:t>
      </w:r>
      <w:r w:rsidR="00C75844" w:rsidRPr="00424B56">
        <w:rPr>
          <w:rFonts w:ascii="Times New Roman" w:hAnsi="Times New Roman" w:cs="Times New Roman"/>
          <w:sz w:val="24"/>
          <w:szCs w:val="24"/>
        </w:rPr>
        <w:t xml:space="preserve"> látek</w:t>
      </w:r>
      <w:r w:rsidR="00182488" w:rsidRPr="00424B56">
        <w:rPr>
          <w:rFonts w:ascii="Times New Roman" w:hAnsi="Times New Roman" w:cs="Times New Roman"/>
          <w:sz w:val="24"/>
          <w:szCs w:val="24"/>
        </w:rPr>
        <w:t xml:space="preserve"> v </w:t>
      </w:r>
      <w:proofErr w:type="spellStart"/>
      <w:r w:rsidR="00182488" w:rsidRPr="00424B56">
        <w:rPr>
          <w:rFonts w:ascii="Times New Roman" w:hAnsi="Times New Roman" w:cs="Times New Roman"/>
          <w:sz w:val="24"/>
          <w:szCs w:val="24"/>
        </w:rPr>
        <w:t>subterapeutických</w:t>
      </w:r>
      <w:proofErr w:type="spellEnd"/>
      <w:r w:rsidR="00182488" w:rsidRPr="00424B56">
        <w:rPr>
          <w:rFonts w:ascii="Times New Roman" w:hAnsi="Times New Roman" w:cs="Times New Roman"/>
          <w:sz w:val="24"/>
          <w:szCs w:val="24"/>
        </w:rPr>
        <w:t xml:space="preserve"> koncentracích</w:t>
      </w:r>
      <w:r w:rsidR="00C75844" w:rsidRPr="00424B56">
        <w:rPr>
          <w:rFonts w:ascii="Times New Roman" w:hAnsi="Times New Roman" w:cs="Times New Roman"/>
          <w:sz w:val="24"/>
          <w:szCs w:val="24"/>
        </w:rPr>
        <w:t xml:space="preserve">, které působí </w:t>
      </w:r>
      <w:r w:rsidR="00526D98" w:rsidRPr="00424B56">
        <w:rPr>
          <w:rFonts w:ascii="Times New Roman" w:hAnsi="Times New Roman" w:cs="Times New Roman"/>
          <w:sz w:val="24"/>
          <w:szCs w:val="24"/>
        </w:rPr>
        <w:t xml:space="preserve">selekční </w:t>
      </w:r>
      <w:r w:rsidR="003F1394" w:rsidRPr="00424B56">
        <w:rPr>
          <w:rFonts w:ascii="Times New Roman" w:hAnsi="Times New Roman" w:cs="Times New Roman"/>
          <w:sz w:val="24"/>
          <w:szCs w:val="24"/>
        </w:rPr>
        <w:t>tlak na mikroorganismy a </w:t>
      </w:r>
      <w:r w:rsidR="00C75844" w:rsidRPr="00424B56">
        <w:rPr>
          <w:rFonts w:ascii="Times New Roman" w:hAnsi="Times New Roman" w:cs="Times New Roman"/>
          <w:sz w:val="24"/>
          <w:szCs w:val="24"/>
        </w:rPr>
        <w:t>podílí se na vzniku a selekci rezistentních mikroorganismů v jejich populacích, a jednak šíření rezistentních mikroorganismů a jejich vzájemný přenos mezi lidmi, mezi zvířaty, mezi lidmi a zvířaty a prostředím</w:t>
      </w:r>
      <w:r w:rsidR="00A73BDF" w:rsidRPr="00424B56">
        <w:rPr>
          <w:rFonts w:ascii="Times New Roman" w:hAnsi="Times New Roman" w:cs="Times New Roman"/>
          <w:sz w:val="24"/>
          <w:szCs w:val="24"/>
        </w:rPr>
        <w:t xml:space="preserve"> (</w:t>
      </w:r>
      <w:proofErr w:type="spellStart"/>
      <w:r w:rsidR="00A73BDF" w:rsidRPr="00424B56">
        <w:rPr>
          <w:rFonts w:ascii="Times New Roman" w:hAnsi="Times New Roman" w:cs="Times New Roman"/>
          <w:sz w:val="24"/>
          <w:szCs w:val="24"/>
        </w:rPr>
        <w:t>McDermott</w:t>
      </w:r>
      <w:proofErr w:type="spellEnd"/>
      <w:r w:rsidR="00A73BDF" w:rsidRPr="00424B56">
        <w:rPr>
          <w:rFonts w:ascii="Times New Roman" w:hAnsi="Times New Roman" w:cs="Times New Roman"/>
          <w:sz w:val="24"/>
          <w:szCs w:val="24"/>
        </w:rPr>
        <w:t xml:space="preserve"> et al., 2002; </w:t>
      </w:r>
      <w:proofErr w:type="spellStart"/>
      <w:r w:rsidR="00A73BDF" w:rsidRPr="00424B56">
        <w:rPr>
          <w:rFonts w:ascii="Times New Roman" w:hAnsi="Times New Roman" w:cs="Times New Roman"/>
          <w:sz w:val="24"/>
          <w:szCs w:val="24"/>
        </w:rPr>
        <w:t>Pallecchi</w:t>
      </w:r>
      <w:proofErr w:type="spellEnd"/>
      <w:r w:rsidR="00A73BDF" w:rsidRPr="00424B56">
        <w:rPr>
          <w:rFonts w:ascii="Times New Roman" w:hAnsi="Times New Roman" w:cs="Times New Roman"/>
          <w:sz w:val="24"/>
          <w:szCs w:val="24"/>
        </w:rPr>
        <w:t xml:space="preserve"> et al., 2008</w:t>
      </w:r>
      <w:r w:rsidR="00182488" w:rsidRPr="00424B56">
        <w:rPr>
          <w:rFonts w:ascii="Times New Roman" w:hAnsi="Times New Roman" w:cs="Times New Roman"/>
          <w:sz w:val="24"/>
          <w:szCs w:val="24"/>
        </w:rPr>
        <w:t xml:space="preserve">; </w:t>
      </w:r>
      <w:r w:rsidR="003F1394" w:rsidRPr="00424B56">
        <w:rPr>
          <w:rFonts w:ascii="Times New Roman" w:hAnsi="Times New Roman" w:cs="Times New Roman"/>
          <w:sz w:val="24"/>
          <w:szCs w:val="24"/>
        </w:rPr>
        <w:t xml:space="preserve">da </w:t>
      </w:r>
      <w:proofErr w:type="spellStart"/>
      <w:r w:rsidR="003F1394" w:rsidRPr="00424B56">
        <w:rPr>
          <w:rFonts w:ascii="Times New Roman" w:hAnsi="Times New Roman" w:cs="Times New Roman"/>
          <w:sz w:val="24"/>
          <w:szCs w:val="24"/>
        </w:rPr>
        <w:t>Costa</w:t>
      </w:r>
      <w:proofErr w:type="spellEnd"/>
      <w:r w:rsidR="003F1394" w:rsidRPr="00424B56">
        <w:rPr>
          <w:rFonts w:ascii="Times New Roman" w:hAnsi="Times New Roman" w:cs="Times New Roman"/>
          <w:sz w:val="24"/>
          <w:szCs w:val="24"/>
        </w:rPr>
        <w:t xml:space="preserve"> et </w:t>
      </w:r>
      <w:r w:rsidR="005206E2" w:rsidRPr="00424B56">
        <w:rPr>
          <w:rFonts w:ascii="Times New Roman" w:hAnsi="Times New Roman" w:cs="Times New Roman"/>
          <w:sz w:val="24"/>
          <w:szCs w:val="24"/>
        </w:rPr>
        <w:t xml:space="preserve">al., 2013; </w:t>
      </w:r>
      <w:proofErr w:type="spellStart"/>
      <w:r w:rsidR="005206E2" w:rsidRPr="00424B56">
        <w:rPr>
          <w:rFonts w:ascii="Times New Roman" w:hAnsi="Times New Roman" w:cs="Times New Roman"/>
          <w:sz w:val="24"/>
          <w:szCs w:val="24"/>
        </w:rPr>
        <w:t>Evers</w:t>
      </w:r>
      <w:proofErr w:type="spellEnd"/>
      <w:r w:rsidR="005206E2" w:rsidRPr="00424B56">
        <w:rPr>
          <w:rFonts w:ascii="Times New Roman" w:hAnsi="Times New Roman" w:cs="Times New Roman"/>
          <w:sz w:val="24"/>
          <w:szCs w:val="24"/>
        </w:rPr>
        <w:t xml:space="preserve"> et al., 2017; </w:t>
      </w:r>
      <w:proofErr w:type="spellStart"/>
      <w:r w:rsidR="00182488" w:rsidRPr="00424B56">
        <w:rPr>
          <w:rFonts w:ascii="Times New Roman" w:hAnsi="Times New Roman" w:cs="Times New Roman"/>
          <w:sz w:val="24"/>
          <w:szCs w:val="24"/>
        </w:rPr>
        <w:t>Thakur</w:t>
      </w:r>
      <w:proofErr w:type="spellEnd"/>
      <w:r w:rsidR="00182488" w:rsidRPr="00424B56">
        <w:rPr>
          <w:rFonts w:ascii="Times New Roman" w:hAnsi="Times New Roman" w:cs="Times New Roman"/>
          <w:sz w:val="24"/>
          <w:szCs w:val="24"/>
        </w:rPr>
        <w:t>, Panda, 2017</w:t>
      </w:r>
      <w:r w:rsidR="00A73BDF" w:rsidRPr="00424B56">
        <w:rPr>
          <w:rFonts w:ascii="Times New Roman" w:hAnsi="Times New Roman" w:cs="Times New Roman"/>
          <w:sz w:val="24"/>
          <w:szCs w:val="24"/>
        </w:rPr>
        <w:t>)</w:t>
      </w:r>
      <w:r w:rsidR="00C75844" w:rsidRPr="00424B56">
        <w:rPr>
          <w:rFonts w:ascii="Times New Roman" w:hAnsi="Times New Roman" w:cs="Times New Roman"/>
          <w:sz w:val="24"/>
          <w:szCs w:val="24"/>
        </w:rPr>
        <w:t>.</w:t>
      </w:r>
      <w:r w:rsidR="00013A82" w:rsidRPr="00424B56">
        <w:rPr>
          <w:rFonts w:ascii="Times New Roman" w:hAnsi="Times New Roman" w:cs="Times New Roman"/>
          <w:sz w:val="24"/>
          <w:szCs w:val="24"/>
        </w:rPr>
        <w:t xml:space="preserve"> Vznik a šíření antimikrobiální rezistence je výsledkem mnoha komplexních interakcí mezi antimikrobiá</w:t>
      </w:r>
      <w:r w:rsidR="003F1394" w:rsidRPr="00424B56">
        <w:rPr>
          <w:rFonts w:ascii="Times New Roman" w:hAnsi="Times New Roman" w:cs="Times New Roman"/>
          <w:sz w:val="24"/>
          <w:szCs w:val="24"/>
        </w:rPr>
        <w:t>lními látkami, mikroorganismy a </w:t>
      </w:r>
      <w:r w:rsidR="00013A82" w:rsidRPr="00424B56">
        <w:rPr>
          <w:rFonts w:ascii="Times New Roman" w:hAnsi="Times New Roman" w:cs="Times New Roman"/>
          <w:sz w:val="24"/>
          <w:szCs w:val="24"/>
        </w:rPr>
        <w:t>okolním prostředím (</w:t>
      </w:r>
      <w:proofErr w:type="spellStart"/>
      <w:r w:rsidR="00013A82" w:rsidRPr="00424B56">
        <w:rPr>
          <w:rFonts w:ascii="Times New Roman" w:hAnsi="Times New Roman" w:cs="Times New Roman"/>
          <w:sz w:val="24"/>
          <w:szCs w:val="24"/>
        </w:rPr>
        <w:t>McDermott</w:t>
      </w:r>
      <w:proofErr w:type="spellEnd"/>
      <w:r w:rsidR="00013A82" w:rsidRPr="00424B56">
        <w:rPr>
          <w:rFonts w:ascii="Times New Roman" w:hAnsi="Times New Roman" w:cs="Times New Roman"/>
          <w:sz w:val="24"/>
          <w:szCs w:val="24"/>
        </w:rPr>
        <w:t xml:space="preserve"> et al., 2002).</w:t>
      </w:r>
    </w:p>
    <w:p w14:paraId="28558AFE" w14:textId="77777777" w:rsidR="002715F9" w:rsidRPr="00424B56" w:rsidRDefault="00C75844" w:rsidP="00662AB9">
      <w:pPr>
        <w:jc w:val="both"/>
        <w:rPr>
          <w:rFonts w:ascii="Times New Roman" w:hAnsi="Times New Roman" w:cs="Times New Roman"/>
          <w:sz w:val="24"/>
          <w:szCs w:val="24"/>
        </w:rPr>
      </w:pPr>
      <w:r w:rsidRPr="00424B56">
        <w:rPr>
          <w:rFonts w:ascii="Times New Roman" w:hAnsi="Times New Roman" w:cs="Times New Roman"/>
          <w:sz w:val="24"/>
          <w:szCs w:val="24"/>
        </w:rPr>
        <w:t>Co je antibiotická rezistence?</w:t>
      </w:r>
      <w:r w:rsidR="00CA45D3" w:rsidRPr="00424B56">
        <w:rPr>
          <w:rFonts w:ascii="Times New Roman" w:hAnsi="Times New Roman" w:cs="Times New Roman"/>
          <w:sz w:val="24"/>
          <w:szCs w:val="24"/>
        </w:rPr>
        <w:t xml:space="preserve"> </w:t>
      </w:r>
      <w:r w:rsidRPr="00424B56">
        <w:rPr>
          <w:rFonts w:ascii="Times New Roman" w:hAnsi="Times New Roman" w:cs="Times New Roman"/>
          <w:sz w:val="24"/>
          <w:szCs w:val="24"/>
        </w:rPr>
        <w:t>A</w:t>
      </w:r>
      <w:r w:rsidR="008E78F5" w:rsidRPr="00424B56">
        <w:rPr>
          <w:rFonts w:ascii="Times New Roman" w:hAnsi="Times New Roman" w:cs="Times New Roman"/>
          <w:sz w:val="24"/>
          <w:szCs w:val="24"/>
        </w:rPr>
        <w:t>ntibiotická rezistence se vyskytuje u bakterií a souvisí s jejich schopnost</w:t>
      </w:r>
      <w:r w:rsidR="00CE3260" w:rsidRPr="00424B56">
        <w:rPr>
          <w:rFonts w:ascii="Times New Roman" w:hAnsi="Times New Roman" w:cs="Times New Roman"/>
          <w:sz w:val="24"/>
          <w:szCs w:val="24"/>
        </w:rPr>
        <w:t>í</w:t>
      </w:r>
      <w:r w:rsidR="008E78F5" w:rsidRPr="00424B56">
        <w:rPr>
          <w:rFonts w:ascii="Times New Roman" w:hAnsi="Times New Roman" w:cs="Times New Roman"/>
          <w:sz w:val="24"/>
          <w:szCs w:val="24"/>
        </w:rPr>
        <w:t xml:space="preserve"> odolávat účinku antibiotika. Bakterie jsou rezistentní, pokud určitá antibiotika ztratila schopnost tyto bakterie zabíjet nebo zastavovat jejich růst. </w:t>
      </w:r>
      <w:r w:rsidR="00F7170B" w:rsidRPr="00424B56">
        <w:rPr>
          <w:rFonts w:ascii="Times New Roman" w:hAnsi="Times New Roman" w:cs="Times New Roman"/>
          <w:sz w:val="24"/>
          <w:szCs w:val="24"/>
        </w:rPr>
        <w:t xml:space="preserve">Některé bakterie jsou přirozeně rezistentní vůči určitým antibiotikům (přirozená rezistence). Mnohem více zneklidňující je, když se některé bakterie, které jsou obvykle vůči antibiotikům citlivé, stanou rezistentní v důsledku adaptace genetickou změnou (získaná rezistence). </w:t>
      </w:r>
      <w:r w:rsidR="00101851" w:rsidRPr="00424B56">
        <w:rPr>
          <w:rFonts w:ascii="Times New Roman" w:hAnsi="Times New Roman" w:cs="Times New Roman"/>
          <w:sz w:val="24"/>
          <w:szCs w:val="24"/>
        </w:rPr>
        <w:t>V</w:t>
      </w:r>
      <w:r w:rsidR="00891971" w:rsidRPr="00424B56">
        <w:rPr>
          <w:rFonts w:ascii="Times New Roman" w:hAnsi="Times New Roman" w:cs="Times New Roman"/>
          <w:sz w:val="24"/>
          <w:szCs w:val="24"/>
        </w:rPr>
        <w:t> organismu zvířat i </w:t>
      </w:r>
      <w:r w:rsidR="00101851" w:rsidRPr="00424B56">
        <w:rPr>
          <w:rFonts w:ascii="Times New Roman" w:hAnsi="Times New Roman" w:cs="Times New Roman"/>
          <w:sz w:val="24"/>
          <w:szCs w:val="24"/>
        </w:rPr>
        <w:t>lidí se navíc mohou geny kódující rezistenci vůči antibiotiku u jednoho druhu bakterií snadno šířit mezi jiné bakteriální druhy pomocí výměny genetického materiálu.</w:t>
      </w:r>
      <w:r w:rsidR="002715F9" w:rsidRPr="00424B56">
        <w:rPr>
          <w:rFonts w:ascii="Times New Roman" w:hAnsi="Times New Roman" w:cs="Times New Roman"/>
          <w:sz w:val="24"/>
          <w:szCs w:val="24"/>
        </w:rPr>
        <w:t xml:space="preserve"> </w:t>
      </w:r>
      <w:r w:rsidR="00891971" w:rsidRPr="00424B56">
        <w:rPr>
          <w:rFonts w:ascii="Times New Roman" w:hAnsi="Times New Roman" w:cs="Times New Roman"/>
          <w:sz w:val="24"/>
          <w:szCs w:val="24"/>
        </w:rPr>
        <w:t>Jakmile u </w:t>
      </w:r>
      <w:r w:rsidR="002715F9" w:rsidRPr="00424B56">
        <w:rPr>
          <w:rFonts w:ascii="Times New Roman" w:hAnsi="Times New Roman" w:cs="Times New Roman"/>
          <w:sz w:val="24"/>
          <w:szCs w:val="24"/>
        </w:rPr>
        <w:t>někoho rezistentní bakterie vzniknou, mohou se snadno šířit na další zvířata nebo osoby</w:t>
      </w:r>
      <w:r w:rsidR="008D7B1F" w:rsidRPr="00424B56">
        <w:rPr>
          <w:rFonts w:ascii="Times New Roman" w:hAnsi="Times New Roman" w:cs="Times New Roman"/>
          <w:sz w:val="24"/>
          <w:szCs w:val="24"/>
        </w:rPr>
        <w:t>.</w:t>
      </w:r>
      <w:r w:rsidR="002715F9" w:rsidRPr="00424B56">
        <w:rPr>
          <w:rFonts w:ascii="Times New Roman" w:hAnsi="Times New Roman" w:cs="Times New Roman"/>
          <w:sz w:val="24"/>
          <w:szCs w:val="24"/>
        </w:rPr>
        <w:t xml:space="preserve"> </w:t>
      </w:r>
      <w:r w:rsidR="008D7B1F" w:rsidRPr="00424B56">
        <w:rPr>
          <w:rFonts w:ascii="Times New Roman" w:hAnsi="Times New Roman" w:cs="Times New Roman"/>
          <w:sz w:val="24"/>
          <w:szCs w:val="24"/>
        </w:rPr>
        <w:t>V</w:t>
      </w:r>
      <w:r w:rsidR="002715F9" w:rsidRPr="00424B56">
        <w:rPr>
          <w:rFonts w:ascii="Times New Roman" w:hAnsi="Times New Roman" w:cs="Times New Roman"/>
          <w:sz w:val="24"/>
          <w:szCs w:val="24"/>
        </w:rPr>
        <w:t xml:space="preserve">ysoká spotřeba antibiotik v populaci </w:t>
      </w:r>
      <w:r w:rsidR="00662AB9" w:rsidRPr="00424B56">
        <w:rPr>
          <w:rFonts w:ascii="Times New Roman" w:hAnsi="Times New Roman" w:cs="Times New Roman"/>
          <w:sz w:val="24"/>
          <w:szCs w:val="24"/>
        </w:rPr>
        <w:t>hospodářských zvířat i lidí</w:t>
      </w:r>
      <w:r w:rsidR="002715F9" w:rsidRPr="00424B56">
        <w:rPr>
          <w:rFonts w:ascii="Times New Roman" w:hAnsi="Times New Roman" w:cs="Times New Roman"/>
          <w:sz w:val="24"/>
          <w:szCs w:val="24"/>
        </w:rPr>
        <w:t xml:space="preserve"> </w:t>
      </w:r>
      <w:r w:rsidR="008D7B1F" w:rsidRPr="00424B56">
        <w:rPr>
          <w:rFonts w:ascii="Times New Roman" w:hAnsi="Times New Roman" w:cs="Times New Roman"/>
          <w:sz w:val="24"/>
          <w:szCs w:val="24"/>
        </w:rPr>
        <w:t xml:space="preserve">navíc </w:t>
      </w:r>
      <w:r w:rsidR="002715F9" w:rsidRPr="00424B56">
        <w:rPr>
          <w:rFonts w:ascii="Times New Roman" w:hAnsi="Times New Roman" w:cs="Times New Roman"/>
          <w:sz w:val="24"/>
          <w:szCs w:val="24"/>
        </w:rPr>
        <w:t>takové šíření podporuje.</w:t>
      </w:r>
      <w:r w:rsidR="00CF29BE" w:rsidRPr="00424B56">
        <w:rPr>
          <w:rFonts w:ascii="Times New Roman" w:hAnsi="Times New Roman" w:cs="Times New Roman"/>
          <w:sz w:val="24"/>
          <w:szCs w:val="24"/>
        </w:rPr>
        <w:t xml:space="preserve"> Nedávné studie však také prokázaly, že získané vlastnosti rezistence lze nalézt také u bakterií izolovaných </w:t>
      </w:r>
      <w:r w:rsidR="008D7B1F" w:rsidRPr="00424B56">
        <w:rPr>
          <w:rFonts w:ascii="Times New Roman" w:hAnsi="Times New Roman" w:cs="Times New Roman"/>
          <w:sz w:val="24"/>
          <w:szCs w:val="24"/>
        </w:rPr>
        <w:t>z</w:t>
      </w:r>
      <w:r w:rsidR="00CF29BE" w:rsidRPr="00424B56">
        <w:rPr>
          <w:rFonts w:ascii="Times New Roman" w:hAnsi="Times New Roman" w:cs="Times New Roman"/>
          <w:sz w:val="24"/>
          <w:szCs w:val="24"/>
        </w:rPr>
        <w:t xml:space="preserve"> lidí a </w:t>
      </w:r>
      <w:r w:rsidR="008D7B1F" w:rsidRPr="00424B56">
        <w:rPr>
          <w:rFonts w:ascii="Times New Roman" w:hAnsi="Times New Roman" w:cs="Times New Roman"/>
          <w:sz w:val="24"/>
          <w:szCs w:val="24"/>
        </w:rPr>
        <w:t>z</w:t>
      </w:r>
      <w:r w:rsidR="0097564B" w:rsidRPr="00424B56">
        <w:rPr>
          <w:rFonts w:ascii="Times New Roman" w:hAnsi="Times New Roman" w:cs="Times New Roman"/>
          <w:sz w:val="24"/>
          <w:szCs w:val="24"/>
        </w:rPr>
        <w:t> volně žijících zvířat</w:t>
      </w:r>
      <w:r w:rsidR="00CF29BE" w:rsidRPr="00424B56">
        <w:rPr>
          <w:rFonts w:ascii="Times New Roman" w:hAnsi="Times New Roman" w:cs="Times New Roman"/>
          <w:sz w:val="24"/>
          <w:szCs w:val="24"/>
        </w:rPr>
        <w:t xml:space="preserve">, které nebyly vystaveny </w:t>
      </w:r>
      <w:r w:rsidR="00E809FB" w:rsidRPr="00424B56">
        <w:rPr>
          <w:rFonts w:ascii="Times New Roman" w:hAnsi="Times New Roman" w:cs="Times New Roman"/>
          <w:sz w:val="24"/>
          <w:szCs w:val="24"/>
        </w:rPr>
        <w:t>léčebnému</w:t>
      </w:r>
      <w:r w:rsidR="00CF29BE" w:rsidRPr="00424B56">
        <w:rPr>
          <w:rFonts w:ascii="Times New Roman" w:hAnsi="Times New Roman" w:cs="Times New Roman"/>
          <w:sz w:val="24"/>
          <w:szCs w:val="24"/>
        </w:rPr>
        <w:t xml:space="preserve"> působení antibiotik a žijí v odlehlých oblastech planety (</w:t>
      </w:r>
      <w:proofErr w:type="spellStart"/>
      <w:r w:rsidR="00CF29BE" w:rsidRPr="00424B56">
        <w:rPr>
          <w:rFonts w:ascii="Times New Roman" w:hAnsi="Times New Roman" w:cs="Times New Roman"/>
          <w:sz w:val="24"/>
          <w:szCs w:val="24"/>
        </w:rPr>
        <w:t>Pallecchi</w:t>
      </w:r>
      <w:proofErr w:type="spellEnd"/>
      <w:r w:rsidR="00CF29BE" w:rsidRPr="00424B56">
        <w:rPr>
          <w:rFonts w:ascii="Times New Roman" w:hAnsi="Times New Roman" w:cs="Times New Roman"/>
          <w:sz w:val="24"/>
          <w:szCs w:val="24"/>
        </w:rPr>
        <w:t xml:space="preserve"> et al., 2008).</w:t>
      </w:r>
    </w:p>
    <w:p w14:paraId="74C1F867" w14:textId="77777777" w:rsidR="00CA45D3" w:rsidRPr="00424B56" w:rsidRDefault="00DE36DC" w:rsidP="00CA45D3">
      <w:pPr>
        <w:jc w:val="both"/>
        <w:rPr>
          <w:rFonts w:ascii="Times New Roman" w:hAnsi="Times New Roman" w:cs="Times New Roman"/>
          <w:sz w:val="24"/>
          <w:szCs w:val="24"/>
        </w:rPr>
      </w:pPr>
      <w:r w:rsidRPr="00424B56">
        <w:rPr>
          <w:rFonts w:ascii="Times New Roman" w:hAnsi="Times New Roman" w:cs="Times New Roman"/>
          <w:sz w:val="24"/>
          <w:szCs w:val="24"/>
        </w:rPr>
        <w:t xml:space="preserve">Antibiotická rezistence není onemocnění, ale vlastnost, která se v principu může týkat každého mikroorganismu, který je zodpovědný za </w:t>
      </w:r>
      <w:r w:rsidR="008D7B1F" w:rsidRPr="00424B56">
        <w:rPr>
          <w:rFonts w:ascii="Times New Roman" w:hAnsi="Times New Roman" w:cs="Times New Roman"/>
          <w:sz w:val="24"/>
          <w:szCs w:val="24"/>
        </w:rPr>
        <w:t xml:space="preserve">infekční </w:t>
      </w:r>
      <w:r w:rsidRPr="00424B56">
        <w:rPr>
          <w:rFonts w:ascii="Times New Roman" w:hAnsi="Times New Roman" w:cs="Times New Roman"/>
          <w:sz w:val="24"/>
          <w:szCs w:val="24"/>
        </w:rPr>
        <w:t>onemocnění (</w:t>
      </w:r>
      <w:r w:rsidR="00CE3260" w:rsidRPr="00424B56">
        <w:rPr>
          <w:rFonts w:ascii="Times New Roman" w:hAnsi="Times New Roman" w:cs="Times New Roman"/>
          <w:sz w:val="24"/>
          <w:szCs w:val="24"/>
        </w:rPr>
        <w:t>Prováděcí rozhodnutí Komise EU 2018/945</w:t>
      </w:r>
      <w:r w:rsidRPr="00424B56">
        <w:rPr>
          <w:rFonts w:ascii="Times New Roman" w:hAnsi="Times New Roman" w:cs="Times New Roman"/>
          <w:sz w:val="24"/>
          <w:szCs w:val="24"/>
        </w:rPr>
        <w:t>).</w:t>
      </w:r>
    </w:p>
    <w:p w14:paraId="50638838" w14:textId="77777777" w:rsidR="00CA45D3" w:rsidRPr="00424B56" w:rsidRDefault="00465272" w:rsidP="00F7170B">
      <w:pPr>
        <w:jc w:val="both"/>
        <w:rPr>
          <w:rFonts w:ascii="Times New Roman" w:hAnsi="Times New Roman" w:cs="Times New Roman"/>
          <w:sz w:val="24"/>
          <w:szCs w:val="24"/>
        </w:rPr>
      </w:pPr>
      <w:r w:rsidRPr="00424B56">
        <w:rPr>
          <w:rFonts w:ascii="Times New Roman" w:hAnsi="Times New Roman" w:cs="Times New Roman"/>
          <w:sz w:val="24"/>
          <w:szCs w:val="24"/>
        </w:rPr>
        <w:t>Antibiotika jsou dnes nedílnou součástí intenzivní živočišné výroby a hospodářská zvířata mohou fungovat jako významný rezervoár rezistentních genů bakterií (</w:t>
      </w:r>
      <w:proofErr w:type="spellStart"/>
      <w:r w:rsidR="00182488" w:rsidRPr="00424B56">
        <w:rPr>
          <w:rFonts w:ascii="Times New Roman" w:hAnsi="Times New Roman" w:cs="Times New Roman"/>
          <w:sz w:val="24"/>
          <w:szCs w:val="24"/>
        </w:rPr>
        <w:t>Thakur</w:t>
      </w:r>
      <w:proofErr w:type="spellEnd"/>
      <w:r w:rsidR="00891971" w:rsidRPr="00424B56">
        <w:rPr>
          <w:rFonts w:ascii="Times New Roman" w:hAnsi="Times New Roman" w:cs="Times New Roman"/>
          <w:sz w:val="24"/>
          <w:szCs w:val="24"/>
        </w:rPr>
        <w:t xml:space="preserve"> a</w:t>
      </w:r>
      <w:r w:rsidR="00182488" w:rsidRPr="00424B56">
        <w:rPr>
          <w:rFonts w:ascii="Times New Roman" w:hAnsi="Times New Roman" w:cs="Times New Roman"/>
          <w:sz w:val="24"/>
          <w:szCs w:val="24"/>
        </w:rPr>
        <w:t xml:space="preserve"> Panda, 2017; </w:t>
      </w:r>
      <w:proofErr w:type="spellStart"/>
      <w:r w:rsidRPr="00424B56">
        <w:rPr>
          <w:rFonts w:ascii="Times New Roman" w:hAnsi="Times New Roman" w:cs="Times New Roman"/>
          <w:sz w:val="24"/>
          <w:szCs w:val="24"/>
        </w:rPr>
        <w:t>Gunnarsson</w:t>
      </w:r>
      <w:proofErr w:type="spellEnd"/>
      <w:r w:rsidR="00E9006E" w:rsidRPr="00424B56">
        <w:rPr>
          <w:rFonts w:ascii="Times New Roman" w:hAnsi="Times New Roman" w:cs="Times New Roman"/>
          <w:sz w:val="24"/>
          <w:szCs w:val="24"/>
        </w:rPr>
        <w:t xml:space="preserve"> a</w:t>
      </w:r>
      <w:r w:rsidRPr="00424B56">
        <w:rPr>
          <w:rFonts w:ascii="Times New Roman" w:hAnsi="Times New Roman" w:cs="Times New Roman"/>
          <w:sz w:val="24"/>
          <w:szCs w:val="24"/>
        </w:rPr>
        <w:t xml:space="preserve"> Mie, 2018).</w:t>
      </w:r>
      <w:r w:rsidR="00A4545E" w:rsidRPr="00424B56">
        <w:rPr>
          <w:rFonts w:ascii="Times New Roman" w:hAnsi="Times New Roman" w:cs="Times New Roman"/>
          <w:sz w:val="24"/>
          <w:szCs w:val="24"/>
        </w:rPr>
        <w:t xml:space="preserve"> </w:t>
      </w:r>
      <w:r w:rsidR="000C6883" w:rsidRPr="00424B56">
        <w:rPr>
          <w:rFonts w:ascii="Times New Roman" w:hAnsi="Times New Roman" w:cs="Times New Roman"/>
          <w:sz w:val="24"/>
          <w:szCs w:val="24"/>
        </w:rPr>
        <w:t>Získaná antibiotická rezistence je v současnosti vážným problémem s přímým vlivem</w:t>
      </w:r>
      <w:r w:rsidR="008D7B1F" w:rsidRPr="00424B56">
        <w:rPr>
          <w:rFonts w:ascii="Times New Roman" w:hAnsi="Times New Roman" w:cs="Times New Roman"/>
          <w:sz w:val="24"/>
          <w:szCs w:val="24"/>
        </w:rPr>
        <w:t xml:space="preserve"> </w:t>
      </w:r>
      <w:r w:rsidR="000C6883" w:rsidRPr="00424B56">
        <w:rPr>
          <w:rFonts w:ascii="Times New Roman" w:hAnsi="Times New Roman" w:cs="Times New Roman"/>
          <w:sz w:val="24"/>
          <w:szCs w:val="24"/>
        </w:rPr>
        <w:t>na zdraví zvířat</w:t>
      </w:r>
      <w:r w:rsidR="00F7170B" w:rsidRPr="00424B56">
        <w:rPr>
          <w:rFonts w:ascii="Times New Roman" w:hAnsi="Times New Roman" w:cs="Times New Roman"/>
          <w:sz w:val="24"/>
          <w:szCs w:val="24"/>
        </w:rPr>
        <w:t xml:space="preserve"> i lidí</w:t>
      </w:r>
      <w:r w:rsidR="000C6883" w:rsidRPr="00424B56">
        <w:rPr>
          <w:rFonts w:ascii="Times New Roman" w:hAnsi="Times New Roman" w:cs="Times New Roman"/>
          <w:sz w:val="24"/>
          <w:szCs w:val="24"/>
        </w:rPr>
        <w:t xml:space="preserve">. </w:t>
      </w:r>
      <w:r w:rsidR="00101851" w:rsidRPr="00424B56">
        <w:rPr>
          <w:rFonts w:ascii="Times New Roman" w:hAnsi="Times New Roman" w:cs="Times New Roman"/>
          <w:sz w:val="24"/>
          <w:szCs w:val="24"/>
        </w:rPr>
        <w:t xml:space="preserve">Infekce vyvolané rezistentními bakteriemi mohou vyžadovat </w:t>
      </w:r>
      <w:r w:rsidR="008D7B1F" w:rsidRPr="00424B56">
        <w:rPr>
          <w:rFonts w:ascii="Times New Roman" w:hAnsi="Times New Roman" w:cs="Times New Roman"/>
          <w:sz w:val="24"/>
          <w:szCs w:val="24"/>
        </w:rPr>
        <w:t>zvýšenou úroveň</w:t>
      </w:r>
      <w:r w:rsidR="00101851" w:rsidRPr="00424B56">
        <w:rPr>
          <w:rFonts w:ascii="Times New Roman" w:hAnsi="Times New Roman" w:cs="Times New Roman"/>
          <w:sz w:val="24"/>
          <w:szCs w:val="24"/>
        </w:rPr>
        <w:t xml:space="preserve"> veterinární nebo zdravotní péče </w:t>
      </w:r>
      <w:r w:rsidR="00891971" w:rsidRPr="00424B56">
        <w:rPr>
          <w:rFonts w:ascii="Times New Roman" w:hAnsi="Times New Roman" w:cs="Times New Roman"/>
          <w:sz w:val="24"/>
          <w:szCs w:val="24"/>
        </w:rPr>
        <w:t>a také použití alternativních a </w:t>
      </w:r>
      <w:r w:rsidR="00101851" w:rsidRPr="00424B56">
        <w:rPr>
          <w:rFonts w:ascii="Times New Roman" w:hAnsi="Times New Roman" w:cs="Times New Roman"/>
          <w:sz w:val="24"/>
          <w:szCs w:val="24"/>
        </w:rPr>
        <w:t xml:space="preserve">dražších antibiotik. </w:t>
      </w:r>
      <w:r w:rsidR="000C6883" w:rsidRPr="00424B56">
        <w:rPr>
          <w:rFonts w:ascii="Times New Roman" w:hAnsi="Times New Roman" w:cs="Times New Roman"/>
          <w:sz w:val="24"/>
          <w:szCs w:val="24"/>
        </w:rPr>
        <w:t>Všechny rezistentní bakterie, které přežívají v přítomnosti antibiotik</w:t>
      </w:r>
      <w:r w:rsidR="00CE3260" w:rsidRPr="00424B56">
        <w:rPr>
          <w:rFonts w:ascii="Times New Roman" w:hAnsi="Times New Roman" w:cs="Times New Roman"/>
          <w:sz w:val="24"/>
          <w:szCs w:val="24"/>
        </w:rPr>
        <w:t xml:space="preserve"> </w:t>
      </w:r>
      <w:r w:rsidR="00891971" w:rsidRPr="00424B56">
        <w:rPr>
          <w:rFonts w:ascii="Times New Roman" w:hAnsi="Times New Roman" w:cs="Times New Roman"/>
          <w:sz w:val="24"/>
          <w:szCs w:val="24"/>
        </w:rPr>
        <w:t>a </w:t>
      </w:r>
      <w:r w:rsidR="0097564B" w:rsidRPr="00424B56">
        <w:rPr>
          <w:rFonts w:ascii="Times New Roman" w:hAnsi="Times New Roman" w:cs="Times New Roman"/>
          <w:sz w:val="24"/>
          <w:szCs w:val="24"/>
        </w:rPr>
        <w:t xml:space="preserve">pokračují v růstu a množení, negativně ovlivní průběh léčby </w:t>
      </w:r>
      <w:r w:rsidR="008D7B1F" w:rsidRPr="00424B56">
        <w:rPr>
          <w:rFonts w:ascii="Times New Roman" w:hAnsi="Times New Roman" w:cs="Times New Roman"/>
          <w:sz w:val="24"/>
          <w:szCs w:val="24"/>
        </w:rPr>
        <w:t>o</w:t>
      </w:r>
      <w:r w:rsidR="000C6883" w:rsidRPr="00424B56">
        <w:rPr>
          <w:rFonts w:ascii="Times New Roman" w:hAnsi="Times New Roman" w:cs="Times New Roman"/>
          <w:sz w:val="24"/>
          <w:szCs w:val="24"/>
        </w:rPr>
        <w:t>nemoc</w:t>
      </w:r>
      <w:r w:rsidR="008D7B1F" w:rsidRPr="00424B56">
        <w:rPr>
          <w:rFonts w:ascii="Times New Roman" w:hAnsi="Times New Roman" w:cs="Times New Roman"/>
          <w:sz w:val="24"/>
          <w:szCs w:val="24"/>
        </w:rPr>
        <w:t>nění</w:t>
      </w:r>
      <w:r w:rsidR="000C6883" w:rsidRPr="00424B56">
        <w:rPr>
          <w:rFonts w:ascii="Times New Roman" w:hAnsi="Times New Roman" w:cs="Times New Roman"/>
          <w:sz w:val="24"/>
          <w:szCs w:val="24"/>
        </w:rPr>
        <w:t>, nebo dokonce způsobí smrt.</w:t>
      </w:r>
      <w:r w:rsidR="00CA45D3" w:rsidRPr="00424B56">
        <w:rPr>
          <w:rFonts w:ascii="Times New Roman" w:hAnsi="Times New Roman" w:cs="Times New Roman"/>
          <w:sz w:val="24"/>
          <w:szCs w:val="24"/>
        </w:rPr>
        <w:t xml:space="preserve"> </w:t>
      </w:r>
    </w:p>
    <w:p w14:paraId="156DAF7A" w14:textId="77777777" w:rsidR="000C6883" w:rsidRPr="00424B56" w:rsidRDefault="00CA45D3" w:rsidP="00F7170B">
      <w:pPr>
        <w:jc w:val="both"/>
        <w:rPr>
          <w:rFonts w:ascii="Times New Roman" w:hAnsi="Times New Roman" w:cs="Times New Roman"/>
          <w:sz w:val="24"/>
          <w:szCs w:val="24"/>
        </w:rPr>
      </w:pPr>
      <w:r w:rsidRPr="00424B56">
        <w:rPr>
          <w:rFonts w:ascii="Times New Roman" w:hAnsi="Times New Roman" w:cs="Times New Roman"/>
          <w:sz w:val="24"/>
          <w:szCs w:val="24"/>
        </w:rPr>
        <w:t>Od konce 90. let 20. století dochází k poklesu vývoj</w:t>
      </w:r>
      <w:r w:rsidR="00CE3260" w:rsidRPr="00424B56">
        <w:rPr>
          <w:rFonts w:ascii="Times New Roman" w:hAnsi="Times New Roman" w:cs="Times New Roman"/>
          <w:sz w:val="24"/>
          <w:szCs w:val="24"/>
        </w:rPr>
        <w:t>e</w:t>
      </w:r>
      <w:r w:rsidRPr="00424B56">
        <w:rPr>
          <w:rFonts w:ascii="Times New Roman" w:hAnsi="Times New Roman" w:cs="Times New Roman"/>
          <w:sz w:val="24"/>
          <w:szCs w:val="24"/>
        </w:rPr>
        <w:t xml:space="preserve"> nových druhů antibiotik, což má za následek snížení výběru alternativních možností terapie infekcí vyvolaných rezistentními bakteriemi. Další překážkou ve vývoji nových antibiotik je také potřeba jejich vyššího dávkování u rezistentních infekcí a toxicita (</w:t>
      </w:r>
      <w:proofErr w:type="spellStart"/>
      <w:r w:rsidRPr="00424B56">
        <w:rPr>
          <w:rFonts w:ascii="Times New Roman" w:hAnsi="Times New Roman" w:cs="Times New Roman"/>
          <w:sz w:val="24"/>
          <w:szCs w:val="24"/>
        </w:rPr>
        <w:t>Baker</w:t>
      </w:r>
      <w:proofErr w:type="spellEnd"/>
      <w:r w:rsidRPr="00424B56">
        <w:rPr>
          <w:rFonts w:ascii="Times New Roman" w:hAnsi="Times New Roman" w:cs="Times New Roman"/>
          <w:sz w:val="24"/>
          <w:szCs w:val="24"/>
        </w:rPr>
        <w:t xml:space="preserve"> et al., 2018). Používání antibiotik při léčbě infekcí vyvolaných rezistentními bakteriemi snižuje jejich účinnost (</w:t>
      </w:r>
      <w:proofErr w:type="spellStart"/>
      <w:r w:rsidRPr="00424B56">
        <w:rPr>
          <w:rFonts w:ascii="Times New Roman" w:hAnsi="Times New Roman" w:cs="Times New Roman"/>
          <w:sz w:val="24"/>
          <w:szCs w:val="24"/>
        </w:rPr>
        <w:t>Levy</w:t>
      </w:r>
      <w:proofErr w:type="spellEnd"/>
      <w:r w:rsidRPr="00424B56">
        <w:rPr>
          <w:rFonts w:ascii="Times New Roman" w:hAnsi="Times New Roman" w:cs="Times New Roman"/>
          <w:sz w:val="24"/>
          <w:szCs w:val="24"/>
        </w:rPr>
        <w:t xml:space="preserve"> a </w:t>
      </w:r>
      <w:proofErr w:type="spellStart"/>
      <w:r w:rsidRPr="00424B56">
        <w:rPr>
          <w:rFonts w:ascii="Times New Roman" w:hAnsi="Times New Roman" w:cs="Times New Roman"/>
          <w:sz w:val="24"/>
          <w:szCs w:val="24"/>
        </w:rPr>
        <w:t>Marshall</w:t>
      </w:r>
      <w:proofErr w:type="spellEnd"/>
      <w:r w:rsidRPr="00424B56">
        <w:rPr>
          <w:rFonts w:ascii="Times New Roman" w:hAnsi="Times New Roman" w:cs="Times New Roman"/>
          <w:sz w:val="24"/>
          <w:szCs w:val="24"/>
        </w:rPr>
        <w:t>, 2004). Proto by nově vyvíjená antibiotika měla být používána pouze v případech, kdy selhala antibiotika první nebo druhé volby.</w:t>
      </w:r>
    </w:p>
    <w:p w14:paraId="2BF19AB6" w14:textId="77777777" w:rsidR="00C02448" w:rsidRPr="00424B56" w:rsidRDefault="006E5418" w:rsidP="00C02448">
      <w:pPr>
        <w:jc w:val="both"/>
        <w:rPr>
          <w:rFonts w:ascii="Times New Roman" w:hAnsi="Times New Roman" w:cs="Times New Roman"/>
          <w:sz w:val="24"/>
          <w:szCs w:val="24"/>
        </w:rPr>
      </w:pPr>
      <w:r w:rsidRPr="00424B56">
        <w:rPr>
          <w:rFonts w:ascii="Times New Roman" w:hAnsi="Times New Roman" w:cs="Times New Roman"/>
          <w:sz w:val="24"/>
          <w:szCs w:val="24"/>
        </w:rPr>
        <w:t xml:space="preserve">Nadměrné a často zbytečné používání antibiotik v humánní a veterinární medicíně a jejich šíření v životním prostředí urychlilo rozvoj mikrobiální rezistence </w:t>
      </w:r>
      <w:r w:rsidR="00CE3260" w:rsidRPr="00424B56">
        <w:rPr>
          <w:rFonts w:ascii="Times New Roman" w:hAnsi="Times New Roman" w:cs="Times New Roman"/>
          <w:sz w:val="24"/>
          <w:szCs w:val="24"/>
        </w:rPr>
        <w:t xml:space="preserve">a </w:t>
      </w:r>
      <w:r w:rsidRPr="00424B56">
        <w:rPr>
          <w:rFonts w:ascii="Times New Roman" w:hAnsi="Times New Roman" w:cs="Times New Roman"/>
          <w:sz w:val="24"/>
          <w:szCs w:val="24"/>
        </w:rPr>
        <w:t xml:space="preserve">vzniku </w:t>
      </w:r>
      <w:proofErr w:type="spellStart"/>
      <w:r w:rsidRPr="00424B56">
        <w:rPr>
          <w:rFonts w:ascii="Times New Roman" w:hAnsi="Times New Roman" w:cs="Times New Roman"/>
          <w:sz w:val="24"/>
          <w:szCs w:val="24"/>
        </w:rPr>
        <w:t>multirezistentních</w:t>
      </w:r>
      <w:proofErr w:type="spellEnd"/>
      <w:r w:rsidRPr="00424B56">
        <w:rPr>
          <w:rFonts w:ascii="Times New Roman" w:hAnsi="Times New Roman" w:cs="Times New Roman"/>
          <w:sz w:val="24"/>
          <w:szCs w:val="24"/>
        </w:rPr>
        <w:t xml:space="preserve"> mikroorganismů (</w:t>
      </w:r>
      <w:proofErr w:type="spellStart"/>
      <w:r w:rsidRPr="00424B56">
        <w:rPr>
          <w:rFonts w:ascii="Times New Roman" w:hAnsi="Times New Roman" w:cs="Times New Roman"/>
          <w:sz w:val="24"/>
          <w:szCs w:val="24"/>
        </w:rPr>
        <w:t>Mathew</w:t>
      </w:r>
      <w:proofErr w:type="spellEnd"/>
      <w:r w:rsidRPr="00424B56">
        <w:rPr>
          <w:rFonts w:ascii="Times New Roman" w:hAnsi="Times New Roman" w:cs="Times New Roman"/>
          <w:sz w:val="24"/>
          <w:szCs w:val="24"/>
        </w:rPr>
        <w:t xml:space="preserve"> et al., 2007; </w:t>
      </w:r>
      <w:proofErr w:type="spellStart"/>
      <w:r w:rsidRPr="00424B56">
        <w:rPr>
          <w:rFonts w:ascii="Times New Roman" w:hAnsi="Times New Roman" w:cs="Times New Roman"/>
          <w:sz w:val="24"/>
          <w:szCs w:val="24"/>
        </w:rPr>
        <w:t>Landers</w:t>
      </w:r>
      <w:proofErr w:type="spellEnd"/>
      <w:r w:rsidRPr="00424B56">
        <w:rPr>
          <w:rFonts w:ascii="Times New Roman" w:hAnsi="Times New Roman" w:cs="Times New Roman"/>
          <w:sz w:val="24"/>
          <w:szCs w:val="24"/>
        </w:rPr>
        <w:t xml:space="preserve"> et al., 2012; </w:t>
      </w:r>
      <w:proofErr w:type="spellStart"/>
      <w:r w:rsidRPr="00424B56">
        <w:rPr>
          <w:rFonts w:ascii="Times New Roman" w:hAnsi="Times New Roman" w:cs="Times New Roman"/>
          <w:sz w:val="24"/>
          <w:szCs w:val="24"/>
        </w:rPr>
        <w:t>Spellberg</w:t>
      </w:r>
      <w:proofErr w:type="spellEnd"/>
      <w:r w:rsidRPr="00424B56">
        <w:rPr>
          <w:rFonts w:ascii="Times New Roman" w:hAnsi="Times New Roman" w:cs="Times New Roman"/>
          <w:sz w:val="24"/>
          <w:szCs w:val="24"/>
        </w:rPr>
        <w:t xml:space="preserve"> et al., 2013).</w:t>
      </w:r>
      <w:r w:rsidR="00C02448" w:rsidRPr="00424B56">
        <w:rPr>
          <w:rFonts w:ascii="Times New Roman" w:hAnsi="Times New Roman" w:cs="Times New Roman"/>
          <w:sz w:val="24"/>
          <w:szCs w:val="24"/>
        </w:rPr>
        <w:t xml:space="preserve"> </w:t>
      </w:r>
      <w:proofErr w:type="spellStart"/>
      <w:r w:rsidR="0097564B" w:rsidRPr="00424B56">
        <w:rPr>
          <w:rFonts w:ascii="Times New Roman" w:hAnsi="Times New Roman" w:cs="Times New Roman"/>
          <w:sz w:val="24"/>
          <w:szCs w:val="24"/>
        </w:rPr>
        <w:t>Multirezistence</w:t>
      </w:r>
      <w:proofErr w:type="spellEnd"/>
      <w:r w:rsidR="00C02448" w:rsidRPr="00424B56">
        <w:rPr>
          <w:rFonts w:ascii="Times New Roman" w:hAnsi="Times New Roman" w:cs="Times New Roman"/>
          <w:sz w:val="24"/>
          <w:szCs w:val="24"/>
        </w:rPr>
        <w:t xml:space="preserve"> </w:t>
      </w:r>
      <w:r w:rsidR="0097564B" w:rsidRPr="00424B56">
        <w:rPr>
          <w:rFonts w:ascii="Times New Roman" w:hAnsi="Times New Roman" w:cs="Times New Roman"/>
          <w:sz w:val="24"/>
          <w:szCs w:val="24"/>
        </w:rPr>
        <w:t>j</w:t>
      </w:r>
      <w:r w:rsidR="00C02448" w:rsidRPr="00424B56">
        <w:rPr>
          <w:rFonts w:ascii="Times New Roman" w:hAnsi="Times New Roman" w:cs="Times New Roman"/>
          <w:sz w:val="24"/>
          <w:szCs w:val="24"/>
        </w:rPr>
        <w:t>e rezistence mikroorganism</w:t>
      </w:r>
      <w:r w:rsidR="0097564B" w:rsidRPr="00424B56">
        <w:rPr>
          <w:rFonts w:ascii="Times New Roman" w:hAnsi="Times New Roman" w:cs="Times New Roman"/>
          <w:sz w:val="24"/>
          <w:szCs w:val="24"/>
        </w:rPr>
        <w:t>ů</w:t>
      </w:r>
      <w:r w:rsidR="00C02448" w:rsidRPr="00424B56">
        <w:rPr>
          <w:rFonts w:ascii="Times New Roman" w:hAnsi="Times New Roman" w:cs="Times New Roman"/>
          <w:sz w:val="24"/>
          <w:szCs w:val="24"/>
        </w:rPr>
        <w:t xml:space="preserve"> vůči více antimikrobiálním látkám. Problém </w:t>
      </w:r>
      <w:proofErr w:type="spellStart"/>
      <w:r w:rsidR="00C02448" w:rsidRPr="00424B56">
        <w:rPr>
          <w:rFonts w:ascii="Times New Roman" w:hAnsi="Times New Roman" w:cs="Times New Roman"/>
          <w:sz w:val="24"/>
          <w:szCs w:val="24"/>
        </w:rPr>
        <w:t>multirezistence</w:t>
      </w:r>
      <w:proofErr w:type="spellEnd"/>
      <w:r w:rsidR="00C02448" w:rsidRPr="00424B56">
        <w:rPr>
          <w:rFonts w:ascii="Times New Roman" w:hAnsi="Times New Roman" w:cs="Times New Roman"/>
          <w:sz w:val="24"/>
          <w:szCs w:val="24"/>
        </w:rPr>
        <w:t xml:space="preserve"> se týká všech mikroorganismů, které </w:t>
      </w:r>
      <w:r w:rsidR="0097564B" w:rsidRPr="00424B56">
        <w:rPr>
          <w:rFonts w:ascii="Times New Roman" w:hAnsi="Times New Roman" w:cs="Times New Roman"/>
          <w:sz w:val="24"/>
          <w:szCs w:val="24"/>
        </w:rPr>
        <w:t xml:space="preserve">vyvolávají </w:t>
      </w:r>
      <w:r w:rsidR="00C02448" w:rsidRPr="00424B56">
        <w:rPr>
          <w:rFonts w:ascii="Times New Roman" w:hAnsi="Times New Roman" w:cs="Times New Roman"/>
          <w:sz w:val="24"/>
          <w:szCs w:val="24"/>
        </w:rPr>
        <w:t xml:space="preserve">infekce přenášené potravinami a vodou, včetně bakterií, které způsobují infekce spojené </w:t>
      </w:r>
      <w:r w:rsidR="008D7B1F" w:rsidRPr="00424B56">
        <w:rPr>
          <w:rFonts w:ascii="Times New Roman" w:hAnsi="Times New Roman" w:cs="Times New Roman"/>
          <w:sz w:val="24"/>
          <w:szCs w:val="24"/>
        </w:rPr>
        <w:t>s nízkou úrovní</w:t>
      </w:r>
      <w:r w:rsidR="00C02448" w:rsidRPr="00424B56">
        <w:rPr>
          <w:rFonts w:ascii="Times New Roman" w:hAnsi="Times New Roman" w:cs="Times New Roman"/>
          <w:sz w:val="24"/>
          <w:szCs w:val="24"/>
        </w:rPr>
        <w:t xml:space="preserve"> zdravotní péč</w:t>
      </w:r>
      <w:r w:rsidR="008D7B1F" w:rsidRPr="00424B56">
        <w:rPr>
          <w:rFonts w:ascii="Times New Roman" w:hAnsi="Times New Roman" w:cs="Times New Roman"/>
          <w:sz w:val="24"/>
          <w:szCs w:val="24"/>
        </w:rPr>
        <w:t>e</w:t>
      </w:r>
      <w:r w:rsidR="00C02448" w:rsidRPr="00424B56">
        <w:rPr>
          <w:rFonts w:ascii="Times New Roman" w:hAnsi="Times New Roman" w:cs="Times New Roman"/>
          <w:sz w:val="24"/>
          <w:szCs w:val="24"/>
        </w:rPr>
        <w:t xml:space="preserve">. Problém s </w:t>
      </w:r>
      <w:proofErr w:type="spellStart"/>
      <w:r w:rsidR="00C02448" w:rsidRPr="00424B56">
        <w:rPr>
          <w:rFonts w:ascii="Times New Roman" w:hAnsi="Times New Roman" w:cs="Times New Roman"/>
          <w:sz w:val="24"/>
          <w:szCs w:val="24"/>
        </w:rPr>
        <w:t>multirezistentními</w:t>
      </w:r>
      <w:proofErr w:type="spellEnd"/>
      <w:r w:rsidR="00C02448" w:rsidRPr="00424B56">
        <w:rPr>
          <w:rFonts w:ascii="Times New Roman" w:hAnsi="Times New Roman" w:cs="Times New Roman"/>
          <w:sz w:val="24"/>
          <w:szCs w:val="24"/>
        </w:rPr>
        <w:t xml:space="preserve"> mikroorganismy spočívá v omezených možnostech, které zbývají pro léčbu </w:t>
      </w:r>
      <w:r w:rsidR="008D7B1F" w:rsidRPr="00424B56">
        <w:rPr>
          <w:rFonts w:ascii="Times New Roman" w:hAnsi="Times New Roman" w:cs="Times New Roman"/>
          <w:sz w:val="24"/>
          <w:szCs w:val="24"/>
        </w:rPr>
        <w:t xml:space="preserve">jedinců </w:t>
      </w:r>
      <w:r w:rsidR="00C02448" w:rsidRPr="00424B56">
        <w:rPr>
          <w:rFonts w:ascii="Times New Roman" w:hAnsi="Times New Roman" w:cs="Times New Roman"/>
          <w:sz w:val="24"/>
          <w:szCs w:val="24"/>
        </w:rPr>
        <w:t xml:space="preserve">infikovaných těmito mikroorganismy. </w:t>
      </w:r>
      <w:r w:rsidR="00430054" w:rsidRPr="00424B56">
        <w:rPr>
          <w:rFonts w:ascii="Times New Roman" w:hAnsi="Times New Roman" w:cs="Times New Roman"/>
          <w:sz w:val="24"/>
          <w:szCs w:val="24"/>
        </w:rPr>
        <w:t xml:space="preserve">Mezi </w:t>
      </w:r>
      <w:proofErr w:type="spellStart"/>
      <w:r w:rsidR="00430054" w:rsidRPr="00424B56">
        <w:rPr>
          <w:rFonts w:ascii="Times New Roman" w:hAnsi="Times New Roman" w:cs="Times New Roman"/>
          <w:sz w:val="24"/>
          <w:szCs w:val="24"/>
        </w:rPr>
        <w:t>multirezistentní</w:t>
      </w:r>
      <w:proofErr w:type="spellEnd"/>
      <w:r w:rsidR="00C02448" w:rsidRPr="00424B56">
        <w:rPr>
          <w:rFonts w:ascii="Times New Roman" w:hAnsi="Times New Roman" w:cs="Times New Roman"/>
          <w:sz w:val="24"/>
          <w:szCs w:val="24"/>
        </w:rPr>
        <w:t xml:space="preserve"> bakteri</w:t>
      </w:r>
      <w:r w:rsidR="00430054" w:rsidRPr="00424B56">
        <w:rPr>
          <w:rFonts w:ascii="Times New Roman" w:hAnsi="Times New Roman" w:cs="Times New Roman"/>
          <w:sz w:val="24"/>
          <w:szCs w:val="24"/>
        </w:rPr>
        <w:t>e patří</w:t>
      </w:r>
      <w:r w:rsidR="00C02448" w:rsidRPr="00424B56">
        <w:rPr>
          <w:rFonts w:ascii="Times New Roman" w:hAnsi="Times New Roman" w:cs="Times New Roman"/>
          <w:sz w:val="24"/>
          <w:szCs w:val="24"/>
        </w:rPr>
        <w:t xml:space="preserve">: </w:t>
      </w:r>
      <w:proofErr w:type="spellStart"/>
      <w:r w:rsidR="00C02448" w:rsidRPr="00424B56">
        <w:rPr>
          <w:rFonts w:ascii="Times New Roman" w:hAnsi="Times New Roman" w:cs="Times New Roman"/>
          <w:sz w:val="24"/>
          <w:szCs w:val="24"/>
        </w:rPr>
        <w:t>Methicilin</w:t>
      </w:r>
      <w:proofErr w:type="spellEnd"/>
      <w:r w:rsidR="00C02448" w:rsidRPr="00424B56">
        <w:rPr>
          <w:rFonts w:ascii="Times New Roman" w:hAnsi="Times New Roman" w:cs="Times New Roman"/>
          <w:sz w:val="24"/>
          <w:szCs w:val="24"/>
        </w:rPr>
        <w:t xml:space="preserve">-rezistentní </w:t>
      </w:r>
      <w:r w:rsidR="00C02448" w:rsidRPr="00424B56">
        <w:rPr>
          <w:rFonts w:ascii="Times New Roman" w:hAnsi="Times New Roman" w:cs="Times New Roman"/>
          <w:i/>
          <w:sz w:val="24"/>
          <w:szCs w:val="24"/>
        </w:rPr>
        <w:t>Staphylococcus aureus</w:t>
      </w:r>
      <w:r w:rsidR="00C02448" w:rsidRPr="00424B56">
        <w:rPr>
          <w:rFonts w:ascii="Times New Roman" w:hAnsi="Times New Roman" w:cs="Times New Roman"/>
          <w:sz w:val="24"/>
          <w:szCs w:val="24"/>
        </w:rPr>
        <w:t xml:space="preserve"> (MRSA), </w:t>
      </w:r>
      <w:proofErr w:type="spellStart"/>
      <w:r w:rsidR="00C02448" w:rsidRPr="00424B56">
        <w:rPr>
          <w:rFonts w:ascii="Times New Roman" w:hAnsi="Times New Roman" w:cs="Times New Roman"/>
          <w:sz w:val="24"/>
          <w:szCs w:val="24"/>
        </w:rPr>
        <w:t>Vankomycin</w:t>
      </w:r>
      <w:proofErr w:type="spellEnd"/>
      <w:r w:rsidR="00C02448" w:rsidRPr="00424B56">
        <w:rPr>
          <w:rFonts w:ascii="Times New Roman" w:hAnsi="Times New Roman" w:cs="Times New Roman"/>
          <w:sz w:val="24"/>
          <w:szCs w:val="24"/>
        </w:rPr>
        <w:t xml:space="preserve">-rezistentní enterokoky (VRE), </w:t>
      </w:r>
      <w:proofErr w:type="spellStart"/>
      <w:r w:rsidR="00C02448" w:rsidRPr="00424B56">
        <w:rPr>
          <w:rFonts w:ascii="Times New Roman" w:hAnsi="Times New Roman" w:cs="Times New Roman"/>
          <w:sz w:val="24"/>
          <w:szCs w:val="24"/>
        </w:rPr>
        <w:t>Enterobacteriaceae</w:t>
      </w:r>
      <w:proofErr w:type="spellEnd"/>
      <w:r w:rsidR="00C02448" w:rsidRPr="00424B56">
        <w:rPr>
          <w:rFonts w:ascii="Times New Roman" w:hAnsi="Times New Roman" w:cs="Times New Roman"/>
          <w:sz w:val="24"/>
          <w:szCs w:val="24"/>
        </w:rPr>
        <w:t xml:space="preserve"> produkující širokospektrou beta-</w:t>
      </w:r>
      <w:proofErr w:type="spellStart"/>
      <w:r w:rsidR="00C02448" w:rsidRPr="00424B56">
        <w:rPr>
          <w:rFonts w:ascii="Times New Roman" w:hAnsi="Times New Roman" w:cs="Times New Roman"/>
          <w:sz w:val="24"/>
          <w:szCs w:val="24"/>
        </w:rPr>
        <w:t>laktamázu</w:t>
      </w:r>
      <w:proofErr w:type="spellEnd"/>
      <w:r w:rsidR="00C02448" w:rsidRPr="00424B56">
        <w:rPr>
          <w:rFonts w:ascii="Times New Roman" w:hAnsi="Times New Roman" w:cs="Times New Roman"/>
          <w:sz w:val="24"/>
          <w:szCs w:val="24"/>
        </w:rPr>
        <w:t xml:space="preserve"> (ESBL) (příklady </w:t>
      </w:r>
      <w:r w:rsidR="00C02448" w:rsidRPr="00424B56">
        <w:rPr>
          <w:rFonts w:ascii="Times New Roman" w:hAnsi="Times New Roman" w:cs="Times New Roman"/>
          <w:sz w:val="24"/>
          <w:szCs w:val="24"/>
        </w:rPr>
        <w:lastRenderedPageBreak/>
        <w:t xml:space="preserve">běžných </w:t>
      </w:r>
      <w:proofErr w:type="spellStart"/>
      <w:r w:rsidR="00C02448" w:rsidRPr="00424B56">
        <w:rPr>
          <w:rFonts w:ascii="Times New Roman" w:hAnsi="Times New Roman" w:cs="Times New Roman"/>
          <w:sz w:val="24"/>
          <w:szCs w:val="24"/>
        </w:rPr>
        <w:t>enterobakterií</w:t>
      </w:r>
      <w:proofErr w:type="spellEnd"/>
      <w:r w:rsidR="00C02448" w:rsidRPr="00424B56">
        <w:rPr>
          <w:rFonts w:ascii="Times New Roman" w:hAnsi="Times New Roman" w:cs="Times New Roman"/>
          <w:sz w:val="24"/>
          <w:szCs w:val="24"/>
        </w:rPr>
        <w:t xml:space="preserve"> jsou </w:t>
      </w:r>
      <w:proofErr w:type="spellStart"/>
      <w:r w:rsidR="00C02448" w:rsidRPr="00424B56">
        <w:rPr>
          <w:rFonts w:ascii="Times New Roman" w:hAnsi="Times New Roman" w:cs="Times New Roman"/>
          <w:i/>
          <w:sz w:val="24"/>
          <w:szCs w:val="24"/>
        </w:rPr>
        <w:t>Escherichia</w:t>
      </w:r>
      <w:proofErr w:type="spellEnd"/>
      <w:r w:rsidR="00C02448" w:rsidRPr="00424B56">
        <w:rPr>
          <w:rFonts w:ascii="Times New Roman" w:hAnsi="Times New Roman" w:cs="Times New Roman"/>
          <w:i/>
          <w:sz w:val="24"/>
          <w:szCs w:val="24"/>
        </w:rPr>
        <w:t xml:space="preserve"> coli</w:t>
      </w:r>
      <w:r w:rsidR="00C02448" w:rsidRPr="00424B56">
        <w:rPr>
          <w:rFonts w:ascii="Times New Roman" w:hAnsi="Times New Roman" w:cs="Times New Roman"/>
          <w:sz w:val="24"/>
          <w:szCs w:val="24"/>
        </w:rPr>
        <w:t xml:space="preserve"> a </w:t>
      </w:r>
      <w:proofErr w:type="spellStart"/>
      <w:r w:rsidR="00C02448" w:rsidRPr="00424B56">
        <w:rPr>
          <w:rFonts w:ascii="Times New Roman" w:hAnsi="Times New Roman" w:cs="Times New Roman"/>
          <w:i/>
          <w:sz w:val="24"/>
          <w:szCs w:val="24"/>
        </w:rPr>
        <w:t>Klebsiella</w:t>
      </w:r>
      <w:proofErr w:type="spellEnd"/>
      <w:r w:rsidR="00C02448" w:rsidRPr="00424B56">
        <w:rPr>
          <w:rFonts w:ascii="Times New Roman" w:hAnsi="Times New Roman" w:cs="Times New Roman"/>
          <w:i/>
          <w:sz w:val="24"/>
          <w:szCs w:val="24"/>
        </w:rPr>
        <w:t xml:space="preserve"> </w:t>
      </w:r>
      <w:proofErr w:type="spellStart"/>
      <w:r w:rsidR="00C02448" w:rsidRPr="00424B56">
        <w:rPr>
          <w:rFonts w:ascii="Times New Roman" w:hAnsi="Times New Roman" w:cs="Times New Roman"/>
          <w:i/>
          <w:sz w:val="24"/>
          <w:szCs w:val="24"/>
        </w:rPr>
        <w:t>pneumoniae</w:t>
      </w:r>
      <w:proofErr w:type="spellEnd"/>
      <w:r w:rsidR="00C02448" w:rsidRPr="00424B56">
        <w:rPr>
          <w:rFonts w:ascii="Times New Roman" w:hAnsi="Times New Roman" w:cs="Times New Roman"/>
          <w:sz w:val="24"/>
          <w:szCs w:val="24"/>
        </w:rPr>
        <w:t xml:space="preserve">), </w:t>
      </w:r>
      <w:proofErr w:type="spellStart"/>
      <w:r w:rsidR="00C02448" w:rsidRPr="00424B56">
        <w:rPr>
          <w:rFonts w:ascii="Times New Roman" w:hAnsi="Times New Roman" w:cs="Times New Roman"/>
          <w:sz w:val="24"/>
          <w:szCs w:val="24"/>
        </w:rPr>
        <w:t>Multirezistentní</w:t>
      </w:r>
      <w:proofErr w:type="spellEnd"/>
      <w:r w:rsidR="00C02448" w:rsidRPr="00424B56">
        <w:rPr>
          <w:rFonts w:ascii="Times New Roman" w:hAnsi="Times New Roman" w:cs="Times New Roman"/>
          <w:sz w:val="24"/>
          <w:szCs w:val="24"/>
        </w:rPr>
        <w:t xml:space="preserve"> </w:t>
      </w:r>
      <w:proofErr w:type="spellStart"/>
      <w:r w:rsidR="00C02448" w:rsidRPr="00424B56">
        <w:rPr>
          <w:rFonts w:ascii="Times New Roman" w:hAnsi="Times New Roman" w:cs="Times New Roman"/>
          <w:i/>
          <w:sz w:val="24"/>
          <w:szCs w:val="24"/>
        </w:rPr>
        <w:t>Pseudomonas</w:t>
      </w:r>
      <w:proofErr w:type="spellEnd"/>
      <w:r w:rsidR="00C02448" w:rsidRPr="00424B56">
        <w:rPr>
          <w:rFonts w:ascii="Times New Roman" w:hAnsi="Times New Roman" w:cs="Times New Roman"/>
          <w:i/>
          <w:sz w:val="24"/>
          <w:szCs w:val="24"/>
        </w:rPr>
        <w:t xml:space="preserve"> aeruginosa, Clostridium </w:t>
      </w:r>
      <w:proofErr w:type="spellStart"/>
      <w:r w:rsidR="00C02448" w:rsidRPr="00424B56">
        <w:rPr>
          <w:rFonts w:ascii="Times New Roman" w:hAnsi="Times New Roman" w:cs="Times New Roman"/>
          <w:i/>
          <w:sz w:val="24"/>
          <w:szCs w:val="24"/>
        </w:rPr>
        <w:t>difficile</w:t>
      </w:r>
      <w:proofErr w:type="spellEnd"/>
      <w:r w:rsidR="00C02448" w:rsidRPr="00424B56">
        <w:rPr>
          <w:rFonts w:ascii="Times New Roman" w:hAnsi="Times New Roman" w:cs="Times New Roman"/>
          <w:sz w:val="24"/>
          <w:szCs w:val="24"/>
        </w:rPr>
        <w:t>.</w:t>
      </w:r>
      <w:r w:rsidR="00861AC3" w:rsidRPr="00424B56">
        <w:rPr>
          <w:rFonts w:ascii="Times New Roman" w:hAnsi="Times New Roman" w:cs="Times New Roman"/>
          <w:sz w:val="24"/>
          <w:szCs w:val="24"/>
        </w:rPr>
        <w:t xml:space="preserve"> </w:t>
      </w:r>
    </w:p>
    <w:p w14:paraId="6EC90537" w14:textId="77777777" w:rsidR="00D13076" w:rsidRPr="00424B56" w:rsidRDefault="00CC11C2" w:rsidP="001E6CDE">
      <w:pPr>
        <w:jc w:val="both"/>
        <w:rPr>
          <w:rFonts w:ascii="Times New Roman" w:hAnsi="Times New Roman" w:cs="Times New Roman"/>
          <w:sz w:val="24"/>
          <w:szCs w:val="24"/>
        </w:rPr>
      </w:pPr>
      <w:r w:rsidRPr="00424B56">
        <w:rPr>
          <w:rFonts w:ascii="Times New Roman" w:hAnsi="Times New Roman" w:cs="Times New Roman"/>
          <w:sz w:val="24"/>
          <w:szCs w:val="24"/>
        </w:rPr>
        <w:t xml:space="preserve">Antimikrobiální rezistence je způsobena také hromadným používáním antimikrobiálních látek u hospodářských zvířat určených k produkci potravin. </w:t>
      </w:r>
      <w:r w:rsidR="00EB1CDF" w:rsidRPr="00424B56">
        <w:rPr>
          <w:rFonts w:ascii="Times New Roman" w:hAnsi="Times New Roman" w:cs="Times New Roman"/>
          <w:sz w:val="24"/>
          <w:szCs w:val="24"/>
        </w:rPr>
        <w:t>Terapeutické a preventivní používání antibiotik v intenzivní živočišné výrobě je úzce spojeno s podmínkami ustájení a chovu zvířat (</w:t>
      </w:r>
      <w:proofErr w:type="spellStart"/>
      <w:r w:rsidR="00EB1CDF" w:rsidRPr="00424B56">
        <w:rPr>
          <w:rFonts w:ascii="Times New Roman" w:hAnsi="Times New Roman" w:cs="Times New Roman"/>
          <w:sz w:val="24"/>
          <w:szCs w:val="24"/>
        </w:rPr>
        <w:t>Gunnarsson</w:t>
      </w:r>
      <w:proofErr w:type="spellEnd"/>
      <w:r w:rsidR="00B1715B" w:rsidRPr="00424B56">
        <w:rPr>
          <w:rFonts w:ascii="Times New Roman" w:hAnsi="Times New Roman" w:cs="Times New Roman"/>
          <w:sz w:val="24"/>
          <w:szCs w:val="24"/>
        </w:rPr>
        <w:t xml:space="preserve"> a</w:t>
      </w:r>
      <w:r w:rsidR="00EB1CDF" w:rsidRPr="00424B56">
        <w:rPr>
          <w:rFonts w:ascii="Times New Roman" w:hAnsi="Times New Roman" w:cs="Times New Roman"/>
          <w:sz w:val="24"/>
          <w:szCs w:val="24"/>
        </w:rPr>
        <w:t xml:space="preserve"> Mie, 2018). </w:t>
      </w:r>
      <w:r w:rsidR="00A468FF" w:rsidRPr="00424B56">
        <w:rPr>
          <w:rFonts w:ascii="Times New Roman" w:hAnsi="Times New Roman" w:cs="Times New Roman"/>
          <w:sz w:val="24"/>
          <w:szCs w:val="24"/>
        </w:rPr>
        <w:t xml:space="preserve">73 % všech </w:t>
      </w:r>
      <w:proofErr w:type="spellStart"/>
      <w:r w:rsidR="00A468FF" w:rsidRPr="00424B56">
        <w:rPr>
          <w:rFonts w:ascii="Times New Roman" w:hAnsi="Times New Roman" w:cs="Times New Roman"/>
          <w:sz w:val="24"/>
          <w:szCs w:val="24"/>
        </w:rPr>
        <w:t>antimikrobik</w:t>
      </w:r>
      <w:proofErr w:type="spellEnd"/>
      <w:r w:rsidR="00430054" w:rsidRPr="00424B56">
        <w:rPr>
          <w:rFonts w:ascii="Times New Roman" w:hAnsi="Times New Roman" w:cs="Times New Roman"/>
          <w:sz w:val="24"/>
          <w:szCs w:val="24"/>
        </w:rPr>
        <w:t>,</w:t>
      </w:r>
      <w:r w:rsidR="00A468FF" w:rsidRPr="00424B56">
        <w:rPr>
          <w:rFonts w:ascii="Times New Roman" w:hAnsi="Times New Roman" w:cs="Times New Roman"/>
          <w:sz w:val="24"/>
          <w:szCs w:val="24"/>
        </w:rPr>
        <w:t xml:space="preserve"> spotřebovaných na celém světě</w:t>
      </w:r>
      <w:r w:rsidR="009D467D" w:rsidRPr="00424B56">
        <w:rPr>
          <w:rFonts w:ascii="Times New Roman" w:hAnsi="Times New Roman" w:cs="Times New Roman"/>
          <w:sz w:val="24"/>
          <w:szCs w:val="24"/>
        </w:rPr>
        <w:t>,</w:t>
      </w:r>
      <w:r w:rsidR="00A468FF" w:rsidRPr="00424B56">
        <w:rPr>
          <w:rFonts w:ascii="Times New Roman" w:hAnsi="Times New Roman" w:cs="Times New Roman"/>
          <w:sz w:val="24"/>
          <w:szCs w:val="24"/>
        </w:rPr>
        <w:t xml:space="preserve"> se používá u potravinových zvířat. </w:t>
      </w:r>
      <w:r w:rsidR="00BB182D" w:rsidRPr="00424B56">
        <w:rPr>
          <w:rFonts w:ascii="Times New Roman" w:hAnsi="Times New Roman" w:cs="Times New Roman"/>
          <w:sz w:val="24"/>
          <w:szCs w:val="24"/>
        </w:rPr>
        <w:t xml:space="preserve">Spotřeba antimikrobiálních látek u zvířat je trojnásobná než u lidí a umožňuje intenzivní produkci živočišných bílkovin (Van </w:t>
      </w:r>
      <w:proofErr w:type="spellStart"/>
      <w:r w:rsidR="00BB182D" w:rsidRPr="00424B56">
        <w:rPr>
          <w:rFonts w:ascii="Times New Roman" w:hAnsi="Times New Roman" w:cs="Times New Roman"/>
          <w:sz w:val="24"/>
          <w:szCs w:val="24"/>
        </w:rPr>
        <w:t>Boeckel</w:t>
      </w:r>
      <w:proofErr w:type="spellEnd"/>
      <w:r w:rsidR="00BB182D" w:rsidRPr="00424B56">
        <w:rPr>
          <w:rFonts w:ascii="Times New Roman" w:hAnsi="Times New Roman" w:cs="Times New Roman"/>
          <w:sz w:val="24"/>
          <w:szCs w:val="24"/>
        </w:rPr>
        <w:t xml:space="preserve"> et al., 2019). </w:t>
      </w:r>
      <w:r w:rsidR="009564F1" w:rsidRPr="00424B56">
        <w:rPr>
          <w:rFonts w:ascii="Times New Roman" w:hAnsi="Times New Roman" w:cs="Times New Roman"/>
          <w:sz w:val="24"/>
          <w:szCs w:val="24"/>
        </w:rPr>
        <w:t xml:space="preserve">V České republice je cca 85 % </w:t>
      </w:r>
      <w:proofErr w:type="spellStart"/>
      <w:r w:rsidR="009564F1" w:rsidRPr="00424B56">
        <w:rPr>
          <w:rFonts w:ascii="Times New Roman" w:hAnsi="Times New Roman" w:cs="Times New Roman"/>
          <w:sz w:val="24"/>
          <w:szCs w:val="24"/>
        </w:rPr>
        <w:t>antimikrobik</w:t>
      </w:r>
      <w:proofErr w:type="spellEnd"/>
      <w:r w:rsidR="009564F1" w:rsidRPr="00424B56">
        <w:rPr>
          <w:rFonts w:ascii="Times New Roman" w:hAnsi="Times New Roman" w:cs="Times New Roman"/>
          <w:sz w:val="24"/>
          <w:szCs w:val="24"/>
        </w:rPr>
        <w:t xml:space="preserve"> podáváno hromadně, ať už prostřednictvím </w:t>
      </w:r>
      <w:proofErr w:type="spellStart"/>
      <w:r w:rsidR="009564F1" w:rsidRPr="00424B56">
        <w:rPr>
          <w:rFonts w:ascii="Times New Roman" w:hAnsi="Times New Roman" w:cs="Times New Roman"/>
          <w:sz w:val="24"/>
          <w:szCs w:val="24"/>
        </w:rPr>
        <w:t>medikovaných</w:t>
      </w:r>
      <w:proofErr w:type="spellEnd"/>
      <w:r w:rsidR="009564F1" w:rsidRPr="00424B56">
        <w:rPr>
          <w:rFonts w:ascii="Times New Roman" w:hAnsi="Times New Roman" w:cs="Times New Roman"/>
          <w:sz w:val="24"/>
          <w:szCs w:val="24"/>
        </w:rPr>
        <w:t xml:space="preserve"> krmiv (cca 22 %), nebo perorálních prášků (cca 27 %), r</w:t>
      </w:r>
      <w:r w:rsidR="00891971" w:rsidRPr="00424B56">
        <w:rPr>
          <w:rFonts w:ascii="Times New Roman" w:hAnsi="Times New Roman" w:cs="Times New Roman"/>
          <w:sz w:val="24"/>
          <w:szCs w:val="24"/>
        </w:rPr>
        <w:t>espektive medikací vody (cca 36 </w:t>
      </w:r>
      <w:r w:rsidR="009564F1" w:rsidRPr="00424B56">
        <w:rPr>
          <w:rFonts w:ascii="Times New Roman" w:hAnsi="Times New Roman" w:cs="Times New Roman"/>
          <w:sz w:val="24"/>
          <w:szCs w:val="24"/>
        </w:rPr>
        <w:t>%).</w:t>
      </w:r>
      <w:r w:rsidR="0076747F" w:rsidRPr="00424B56">
        <w:rPr>
          <w:rFonts w:ascii="Times New Roman" w:hAnsi="Times New Roman" w:cs="Times New Roman"/>
          <w:sz w:val="24"/>
          <w:szCs w:val="24"/>
        </w:rPr>
        <w:t xml:space="preserve"> </w:t>
      </w:r>
      <w:r w:rsidR="0038377A" w:rsidRPr="00424B56">
        <w:rPr>
          <w:rFonts w:ascii="Times New Roman" w:hAnsi="Times New Roman" w:cs="Times New Roman"/>
          <w:sz w:val="24"/>
          <w:szCs w:val="24"/>
        </w:rPr>
        <w:t>V mimoevropských zemích jsou antimikrobiální látky v nízkých dávkách podávány hospodářským zvířatům také ke stimulaci růstu (</w:t>
      </w:r>
      <w:r w:rsidR="001616A6" w:rsidRPr="00424B56">
        <w:rPr>
          <w:rFonts w:ascii="Times New Roman" w:hAnsi="Times New Roman" w:cs="Times New Roman"/>
          <w:sz w:val="24"/>
          <w:szCs w:val="24"/>
        </w:rPr>
        <w:t>Nařízení Evropského parlamentu a Rady (ES) č. 1831/2003</w:t>
      </w:r>
      <w:r w:rsidR="0038377A" w:rsidRPr="00424B56">
        <w:rPr>
          <w:rFonts w:ascii="Times New Roman" w:hAnsi="Times New Roman" w:cs="Times New Roman"/>
          <w:sz w:val="24"/>
          <w:szCs w:val="24"/>
        </w:rPr>
        <w:t xml:space="preserve">). V Evropské unii je od roku 2006 užívání antibiotik pro podporu růstu zakázáno. </w:t>
      </w:r>
      <w:r w:rsidR="007F5AAB" w:rsidRPr="00424B56">
        <w:rPr>
          <w:rFonts w:ascii="Times New Roman" w:hAnsi="Times New Roman" w:cs="Times New Roman"/>
          <w:sz w:val="24"/>
          <w:szCs w:val="24"/>
        </w:rPr>
        <w:t xml:space="preserve">Bylo totiž zjištěno, že chovy využívající růstové promotory měly </w:t>
      </w:r>
      <w:r w:rsidR="009D467D" w:rsidRPr="00424B56">
        <w:rPr>
          <w:rFonts w:ascii="Times New Roman" w:hAnsi="Times New Roman" w:cs="Times New Roman"/>
          <w:sz w:val="24"/>
          <w:szCs w:val="24"/>
        </w:rPr>
        <w:t xml:space="preserve">zvýšený výskyt </w:t>
      </w:r>
      <w:r w:rsidR="007F5AAB" w:rsidRPr="00424B56">
        <w:rPr>
          <w:rFonts w:ascii="Times New Roman" w:hAnsi="Times New Roman" w:cs="Times New Roman"/>
          <w:sz w:val="24"/>
          <w:szCs w:val="24"/>
        </w:rPr>
        <w:t xml:space="preserve">rezistentních bakterií ve střevní mikroflóře </w:t>
      </w:r>
      <w:proofErr w:type="spellStart"/>
      <w:r w:rsidR="005A3B09" w:rsidRPr="00424B56">
        <w:rPr>
          <w:rFonts w:ascii="Times New Roman" w:hAnsi="Times New Roman" w:cs="Times New Roman"/>
          <w:sz w:val="24"/>
          <w:szCs w:val="24"/>
        </w:rPr>
        <w:t>zamšstnanc</w:t>
      </w:r>
      <w:r w:rsidR="007F5AAB" w:rsidRPr="00424B56">
        <w:rPr>
          <w:rFonts w:ascii="Times New Roman" w:hAnsi="Times New Roman" w:cs="Times New Roman"/>
          <w:sz w:val="24"/>
          <w:szCs w:val="24"/>
        </w:rPr>
        <w:t>ů</w:t>
      </w:r>
      <w:proofErr w:type="spellEnd"/>
      <w:r w:rsidR="007F5AAB" w:rsidRPr="00424B56">
        <w:rPr>
          <w:rFonts w:ascii="Times New Roman" w:hAnsi="Times New Roman" w:cs="Times New Roman"/>
          <w:sz w:val="24"/>
          <w:szCs w:val="24"/>
        </w:rPr>
        <w:t xml:space="preserve"> a hospodářských zvířat než v chovech, které růstové promotory nepoužívaly. </w:t>
      </w:r>
    </w:p>
    <w:p w14:paraId="30DA0BAA" w14:textId="77777777" w:rsidR="00CC11C2" w:rsidRPr="00424B56" w:rsidRDefault="00373ADD" w:rsidP="001E6CDE">
      <w:pPr>
        <w:jc w:val="both"/>
        <w:rPr>
          <w:rFonts w:ascii="Times New Roman" w:hAnsi="Times New Roman" w:cs="Times New Roman"/>
          <w:sz w:val="24"/>
          <w:szCs w:val="24"/>
        </w:rPr>
      </w:pPr>
      <w:r w:rsidRPr="00424B56">
        <w:rPr>
          <w:rFonts w:ascii="Times New Roman" w:hAnsi="Times New Roman" w:cs="Times New Roman"/>
          <w:sz w:val="24"/>
          <w:szCs w:val="24"/>
        </w:rPr>
        <w:t xml:space="preserve">Od roku 2000 do roku 2018 se podíl antimikrobiálních látek </w:t>
      </w:r>
      <w:r w:rsidR="004C3736" w:rsidRPr="00424B56">
        <w:rPr>
          <w:rFonts w:ascii="Times New Roman" w:hAnsi="Times New Roman" w:cs="Times New Roman"/>
          <w:sz w:val="24"/>
          <w:szCs w:val="24"/>
        </w:rPr>
        <w:t>vykazujících</w:t>
      </w:r>
      <w:r w:rsidRPr="00424B56">
        <w:rPr>
          <w:rFonts w:ascii="Times New Roman" w:hAnsi="Times New Roman" w:cs="Times New Roman"/>
          <w:sz w:val="24"/>
          <w:szCs w:val="24"/>
        </w:rPr>
        <w:t xml:space="preserve"> rezistenc</w:t>
      </w:r>
      <w:r w:rsidR="004C3736" w:rsidRPr="00424B56">
        <w:rPr>
          <w:rFonts w:ascii="Times New Roman" w:hAnsi="Times New Roman" w:cs="Times New Roman"/>
          <w:sz w:val="24"/>
          <w:szCs w:val="24"/>
        </w:rPr>
        <w:t>i</w:t>
      </w:r>
      <w:r w:rsidRPr="00424B56">
        <w:rPr>
          <w:rFonts w:ascii="Times New Roman" w:hAnsi="Times New Roman" w:cs="Times New Roman"/>
          <w:sz w:val="24"/>
          <w:szCs w:val="24"/>
        </w:rPr>
        <w:t xml:space="preserve"> vyšší než 50 % (P50) pro běžné indikátorové patogeny (</w:t>
      </w:r>
      <w:proofErr w:type="spellStart"/>
      <w:r w:rsidRPr="00424B56">
        <w:rPr>
          <w:rFonts w:ascii="Times New Roman" w:hAnsi="Times New Roman" w:cs="Times New Roman"/>
          <w:i/>
          <w:sz w:val="24"/>
          <w:szCs w:val="24"/>
        </w:rPr>
        <w:t>Escherichia</w:t>
      </w:r>
      <w:proofErr w:type="spellEnd"/>
      <w:r w:rsidRPr="00424B56">
        <w:rPr>
          <w:rFonts w:ascii="Times New Roman" w:hAnsi="Times New Roman" w:cs="Times New Roman"/>
          <w:i/>
          <w:sz w:val="24"/>
          <w:szCs w:val="24"/>
        </w:rPr>
        <w:t xml:space="preserve"> coli, </w:t>
      </w:r>
      <w:proofErr w:type="spellStart"/>
      <w:r w:rsidRPr="00424B56">
        <w:rPr>
          <w:rFonts w:ascii="Times New Roman" w:hAnsi="Times New Roman" w:cs="Times New Roman"/>
          <w:i/>
          <w:sz w:val="24"/>
          <w:szCs w:val="24"/>
        </w:rPr>
        <w:t>Campylobacter</w:t>
      </w:r>
      <w:proofErr w:type="spellEnd"/>
      <w:r w:rsidRPr="00424B56">
        <w:rPr>
          <w:rFonts w:ascii="Times New Roman" w:hAnsi="Times New Roman" w:cs="Times New Roman"/>
          <w:i/>
          <w:sz w:val="24"/>
          <w:szCs w:val="24"/>
        </w:rPr>
        <w:t xml:space="preserve"> </w:t>
      </w:r>
      <w:proofErr w:type="spellStart"/>
      <w:r w:rsidRPr="00424B56">
        <w:rPr>
          <w:rFonts w:ascii="Times New Roman" w:hAnsi="Times New Roman" w:cs="Times New Roman"/>
          <w:i/>
          <w:sz w:val="24"/>
          <w:szCs w:val="24"/>
        </w:rPr>
        <w:t>spp</w:t>
      </w:r>
      <w:proofErr w:type="spellEnd"/>
      <w:r w:rsidRPr="00424B56">
        <w:rPr>
          <w:rFonts w:ascii="Times New Roman" w:hAnsi="Times New Roman" w:cs="Times New Roman"/>
          <w:i/>
          <w:sz w:val="24"/>
          <w:szCs w:val="24"/>
        </w:rPr>
        <w:t xml:space="preserve">., </w:t>
      </w:r>
      <w:proofErr w:type="spellStart"/>
      <w:r w:rsidRPr="00424B56">
        <w:rPr>
          <w:rFonts w:ascii="Times New Roman" w:hAnsi="Times New Roman" w:cs="Times New Roman"/>
          <w:i/>
          <w:sz w:val="24"/>
          <w:szCs w:val="24"/>
        </w:rPr>
        <w:t>Salmonella</w:t>
      </w:r>
      <w:proofErr w:type="spellEnd"/>
      <w:r w:rsidRPr="00424B56">
        <w:rPr>
          <w:rFonts w:ascii="Times New Roman" w:hAnsi="Times New Roman" w:cs="Times New Roman"/>
          <w:i/>
          <w:sz w:val="24"/>
          <w:szCs w:val="24"/>
        </w:rPr>
        <w:t xml:space="preserve"> </w:t>
      </w:r>
      <w:proofErr w:type="spellStart"/>
      <w:r w:rsidRPr="00424B56">
        <w:rPr>
          <w:rFonts w:ascii="Times New Roman" w:hAnsi="Times New Roman" w:cs="Times New Roman"/>
          <w:i/>
          <w:sz w:val="24"/>
          <w:szCs w:val="24"/>
        </w:rPr>
        <w:t>spp</w:t>
      </w:r>
      <w:proofErr w:type="spellEnd"/>
      <w:r w:rsidRPr="00424B56">
        <w:rPr>
          <w:rFonts w:ascii="Times New Roman" w:hAnsi="Times New Roman" w:cs="Times New Roman"/>
          <w:i/>
          <w:sz w:val="24"/>
          <w:szCs w:val="24"/>
        </w:rPr>
        <w:t>. a Staphylococcus aureus</w:t>
      </w:r>
      <w:r w:rsidRPr="00424B56">
        <w:rPr>
          <w:rFonts w:ascii="Times New Roman" w:hAnsi="Times New Roman" w:cs="Times New Roman"/>
          <w:sz w:val="24"/>
          <w:szCs w:val="24"/>
        </w:rPr>
        <w:t xml:space="preserve">) zvýšil z 0,15 na 0,41 </w:t>
      </w:r>
      <w:r w:rsidR="001E6CDE" w:rsidRPr="00424B56">
        <w:rPr>
          <w:rFonts w:ascii="Times New Roman" w:hAnsi="Times New Roman" w:cs="Times New Roman"/>
          <w:sz w:val="24"/>
          <w:szCs w:val="24"/>
        </w:rPr>
        <w:t xml:space="preserve">(+173 %) </w:t>
      </w:r>
      <w:r w:rsidRPr="00424B56">
        <w:rPr>
          <w:rFonts w:ascii="Times New Roman" w:hAnsi="Times New Roman" w:cs="Times New Roman"/>
          <w:sz w:val="24"/>
          <w:szCs w:val="24"/>
        </w:rPr>
        <w:t xml:space="preserve">u kuřat a z 0,13 na 0,34 </w:t>
      </w:r>
      <w:r w:rsidR="001E6CDE" w:rsidRPr="00424B56">
        <w:rPr>
          <w:rFonts w:ascii="Times New Roman" w:hAnsi="Times New Roman" w:cs="Times New Roman"/>
          <w:sz w:val="24"/>
          <w:szCs w:val="24"/>
        </w:rPr>
        <w:t>(+</w:t>
      </w:r>
      <w:r w:rsidR="009D467D" w:rsidRPr="00424B56">
        <w:rPr>
          <w:rFonts w:ascii="Times New Roman" w:hAnsi="Times New Roman" w:cs="Times New Roman"/>
          <w:sz w:val="24"/>
          <w:szCs w:val="24"/>
        </w:rPr>
        <w:t>1</w:t>
      </w:r>
      <w:r w:rsidR="001E6CDE" w:rsidRPr="00424B56">
        <w:rPr>
          <w:rFonts w:ascii="Times New Roman" w:hAnsi="Times New Roman" w:cs="Times New Roman"/>
          <w:sz w:val="24"/>
          <w:szCs w:val="24"/>
        </w:rPr>
        <w:t xml:space="preserve">61 %) </w:t>
      </w:r>
      <w:r w:rsidRPr="00424B56">
        <w:rPr>
          <w:rFonts w:ascii="Times New Roman" w:hAnsi="Times New Roman" w:cs="Times New Roman"/>
          <w:sz w:val="24"/>
          <w:szCs w:val="24"/>
        </w:rPr>
        <w:t xml:space="preserve">u prasat a </w:t>
      </w:r>
      <w:r w:rsidR="00AF3C68" w:rsidRPr="00424B56">
        <w:rPr>
          <w:rFonts w:ascii="Times New Roman" w:hAnsi="Times New Roman" w:cs="Times New Roman"/>
          <w:sz w:val="24"/>
          <w:szCs w:val="24"/>
        </w:rPr>
        <w:t>z</w:t>
      </w:r>
      <w:r w:rsidRPr="00424B56">
        <w:rPr>
          <w:rFonts w:ascii="Times New Roman" w:hAnsi="Times New Roman" w:cs="Times New Roman"/>
          <w:sz w:val="24"/>
          <w:szCs w:val="24"/>
        </w:rPr>
        <w:t xml:space="preserve"> 0,12 </w:t>
      </w:r>
      <w:r w:rsidR="00AF3C68" w:rsidRPr="00424B56">
        <w:rPr>
          <w:rFonts w:ascii="Times New Roman" w:hAnsi="Times New Roman" w:cs="Times New Roman"/>
          <w:sz w:val="24"/>
          <w:szCs w:val="24"/>
        </w:rPr>
        <w:t>na</w:t>
      </w:r>
      <w:r w:rsidRPr="00424B56">
        <w:rPr>
          <w:rFonts w:ascii="Times New Roman" w:hAnsi="Times New Roman" w:cs="Times New Roman"/>
          <w:sz w:val="24"/>
          <w:szCs w:val="24"/>
        </w:rPr>
        <w:t xml:space="preserve"> 0,23</w:t>
      </w:r>
      <w:r w:rsidR="009D467D" w:rsidRPr="00424B56">
        <w:rPr>
          <w:rFonts w:ascii="Times New Roman" w:hAnsi="Times New Roman" w:cs="Times New Roman"/>
          <w:sz w:val="24"/>
          <w:szCs w:val="24"/>
        </w:rPr>
        <w:t xml:space="preserve"> (+91 %)</w:t>
      </w:r>
      <w:r w:rsidRPr="00424B56">
        <w:rPr>
          <w:rFonts w:ascii="Times New Roman" w:hAnsi="Times New Roman" w:cs="Times New Roman"/>
          <w:sz w:val="24"/>
          <w:szCs w:val="24"/>
        </w:rPr>
        <w:t xml:space="preserve"> u skotu</w:t>
      </w:r>
      <w:r w:rsidR="001E6CDE" w:rsidRPr="00424B56">
        <w:rPr>
          <w:rFonts w:ascii="Times New Roman" w:hAnsi="Times New Roman" w:cs="Times New Roman"/>
          <w:sz w:val="24"/>
          <w:szCs w:val="24"/>
        </w:rPr>
        <w:t xml:space="preserve"> (Van </w:t>
      </w:r>
      <w:proofErr w:type="spellStart"/>
      <w:r w:rsidR="001E6CDE" w:rsidRPr="00424B56">
        <w:rPr>
          <w:rFonts w:ascii="Times New Roman" w:hAnsi="Times New Roman" w:cs="Times New Roman"/>
          <w:sz w:val="24"/>
          <w:szCs w:val="24"/>
        </w:rPr>
        <w:t>Boeckel</w:t>
      </w:r>
      <w:proofErr w:type="spellEnd"/>
      <w:r w:rsidR="001E6CDE" w:rsidRPr="00424B56">
        <w:rPr>
          <w:rFonts w:ascii="Times New Roman" w:hAnsi="Times New Roman" w:cs="Times New Roman"/>
          <w:sz w:val="24"/>
          <w:szCs w:val="24"/>
        </w:rPr>
        <w:t xml:space="preserve"> et al., 2019). Rychlé zvýšení antimikrobiální rezistence u kuřat a prasat odpovídá zintenzivnění chovu u těchto druhů ve srovnání se skotem (</w:t>
      </w:r>
      <w:proofErr w:type="spellStart"/>
      <w:r w:rsidR="001E6CDE" w:rsidRPr="00424B56">
        <w:rPr>
          <w:rFonts w:ascii="Times New Roman" w:hAnsi="Times New Roman" w:cs="Times New Roman"/>
          <w:sz w:val="24"/>
          <w:szCs w:val="24"/>
        </w:rPr>
        <w:t>Steinfeld</w:t>
      </w:r>
      <w:proofErr w:type="spellEnd"/>
      <w:r w:rsidR="001E6CDE" w:rsidRPr="00424B56">
        <w:rPr>
          <w:rFonts w:ascii="Times New Roman" w:hAnsi="Times New Roman" w:cs="Times New Roman"/>
          <w:sz w:val="24"/>
          <w:szCs w:val="24"/>
        </w:rPr>
        <w:t xml:space="preserve"> et al., 2006). </w:t>
      </w:r>
      <w:r w:rsidR="009564F1" w:rsidRPr="00424B56">
        <w:rPr>
          <w:rFonts w:ascii="Times New Roman" w:hAnsi="Times New Roman" w:cs="Times New Roman"/>
          <w:sz w:val="24"/>
          <w:szCs w:val="24"/>
        </w:rPr>
        <w:t>Hromadné podávání antimikrobních látek spolu s jejich vysokou spotřebou</w:t>
      </w:r>
      <w:r w:rsidR="009F55F8" w:rsidRPr="00424B56">
        <w:rPr>
          <w:rFonts w:ascii="Times New Roman" w:hAnsi="Times New Roman" w:cs="Times New Roman"/>
          <w:sz w:val="24"/>
          <w:szCs w:val="24"/>
        </w:rPr>
        <w:t xml:space="preserve"> v chovech hospodářských zvířat s sebou přináší kromě rizika vzniku získané rezistence také vážná rizika ohrožení zdraví lidí. </w:t>
      </w:r>
      <w:r w:rsidR="00CC11C2" w:rsidRPr="00424B56">
        <w:rPr>
          <w:rFonts w:ascii="Times New Roman" w:hAnsi="Times New Roman" w:cs="Times New Roman"/>
          <w:sz w:val="24"/>
          <w:szCs w:val="24"/>
        </w:rPr>
        <w:t>Je to dáno tím, že antibiotika, která se používají k léčbě a prevenci infekcí u zvířat, patří do stejných chemických skupin jako antibiotika používaná v humánní medicíně. Hospodářská zvířata proto mohou být nosiči bakterií</w:t>
      </w:r>
      <w:r w:rsidR="00C351C0" w:rsidRPr="00424B56">
        <w:rPr>
          <w:rFonts w:ascii="Times New Roman" w:hAnsi="Times New Roman" w:cs="Times New Roman"/>
          <w:sz w:val="24"/>
          <w:szCs w:val="24"/>
        </w:rPr>
        <w:t xml:space="preserve"> (např. </w:t>
      </w:r>
      <w:proofErr w:type="spellStart"/>
      <w:r w:rsidR="00C351C0" w:rsidRPr="00424B56">
        <w:rPr>
          <w:rFonts w:ascii="Times New Roman" w:hAnsi="Times New Roman" w:cs="Times New Roman"/>
          <w:i/>
          <w:sz w:val="24"/>
          <w:szCs w:val="24"/>
        </w:rPr>
        <w:t>Escherichia</w:t>
      </w:r>
      <w:proofErr w:type="spellEnd"/>
      <w:r w:rsidR="00C351C0" w:rsidRPr="00424B56">
        <w:rPr>
          <w:rFonts w:ascii="Times New Roman" w:hAnsi="Times New Roman" w:cs="Times New Roman"/>
          <w:i/>
          <w:sz w:val="24"/>
          <w:szCs w:val="24"/>
        </w:rPr>
        <w:t xml:space="preserve"> coli, Streptococcus </w:t>
      </w:r>
      <w:proofErr w:type="spellStart"/>
      <w:r w:rsidR="00C351C0" w:rsidRPr="00424B56">
        <w:rPr>
          <w:rFonts w:ascii="Times New Roman" w:hAnsi="Times New Roman" w:cs="Times New Roman"/>
          <w:i/>
          <w:sz w:val="24"/>
          <w:szCs w:val="24"/>
        </w:rPr>
        <w:t>pneumoniae</w:t>
      </w:r>
      <w:proofErr w:type="spellEnd"/>
      <w:r w:rsidR="00C351C0" w:rsidRPr="00424B56">
        <w:rPr>
          <w:rFonts w:ascii="Times New Roman" w:hAnsi="Times New Roman" w:cs="Times New Roman"/>
          <w:i/>
          <w:sz w:val="24"/>
          <w:szCs w:val="24"/>
        </w:rPr>
        <w:t xml:space="preserve">, </w:t>
      </w:r>
      <w:proofErr w:type="spellStart"/>
      <w:r w:rsidR="00C351C0" w:rsidRPr="00424B56">
        <w:rPr>
          <w:rFonts w:ascii="Times New Roman" w:hAnsi="Times New Roman" w:cs="Times New Roman"/>
          <w:i/>
          <w:sz w:val="24"/>
          <w:szCs w:val="24"/>
        </w:rPr>
        <w:t>Neisseria</w:t>
      </w:r>
      <w:proofErr w:type="spellEnd"/>
      <w:r w:rsidR="00C351C0" w:rsidRPr="00424B56">
        <w:rPr>
          <w:rFonts w:ascii="Times New Roman" w:hAnsi="Times New Roman" w:cs="Times New Roman"/>
          <w:i/>
          <w:sz w:val="24"/>
          <w:szCs w:val="24"/>
        </w:rPr>
        <w:t xml:space="preserve"> </w:t>
      </w:r>
      <w:proofErr w:type="spellStart"/>
      <w:r w:rsidR="00C351C0" w:rsidRPr="00424B56">
        <w:rPr>
          <w:rFonts w:ascii="Times New Roman" w:hAnsi="Times New Roman" w:cs="Times New Roman"/>
          <w:i/>
          <w:sz w:val="24"/>
          <w:szCs w:val="24"/>
        </w:rPr>
        <w:t>gonorrhoeae</w:t>
      </w:r>
      <w:proofErr w:type="spellEnd"/>
      <w:r w:rsidR="00C351C0" w:rsidRPr="00424B56">
        <w:rPr>
          <w:rFonts w:ascii="Times New Roman" w:hAnsi="Times New Roman" w:cs="Times New Roman"/>
          <w:i/>
          <w:sz w:val="24"/>
          <w:szCs w:val="24"/>
        </w:rPr>
        <w:t xml:space="preserve">, Staphylococcus aureus, </w:t>
      </w:r>
      <w:proofErr w:type="spellStart"/>
      <w:r w:rsidR="00C351C0" w:rsidRPr="00424B56">
        <w:rPr>
          <w:rFonts w:ascii="Times New Roman" w:hAnsi="Times New Roman" w:cs="Times New Roman"/>
          <w:i/>
          <w:sz w:val="24"/>
          <w:szCs w:val="24"/>
        </w:rPr>
        <w:t>Mycobacterium</w:t>
      </w:r>
      <w:proofErr w:type="spellEnd"/>
      <w:r w:rsidR="00C351C0" w:rsidRPr="00424B56">
        <w:rPr>
          <w:rFonts w:ascii="Times New Roman" w:hAnsi="Times New Roman" w:cs="Times New Roman"/>
          <w:i/>
          <w:sz w:val="24"/>
          <w:szCs w:val="24"/>
        </w:rPr>
        <w:t xml:space="preserve"> </w:t>
      </w:r>
      <w:proofErr w:type="spellStart"/>
      <w:r w:rsidR="00C351C0" w:rsidRPr="00424B56">
        <w:rPr>
          <w:rFonts w:ascii="Times New Roman" w:hAnsi="Times New Roman" w:cs="Times New Roman"/>
          <w:i/>
          <w:sz w:val="24"/>
          <w:szCs w:val="24"/>
        </w:rPr>
        <w:t>tuberculosis</w:t>
      </w:r>
      <w:proofErr w:type="spellEnd"/>
      <w:r w:rsidR="00C351C0" w:rsidRPr="00424B56">
        <w:rPr>
          <w:rFonts w:ascii="Times New Roman" w:hAnsi="Times New Roman" w:cs="Times New Roman"/>
          <w:sz w:val="24"/>
          <w:szCs w:val="24"/>
        </w:rPr>
        <w:t>)</w:t>
      </w:r>
      <w:r w:rsidR="00891971" w:rsidRPr="00424B56">
        <w:rPr>
          <w:rFonts w:ascii="Times New Roman" w:hAnsi="Times New Roman" w:cs="Times New Roman"/>
          <w:sz w:val="24"/>
          <w:szCs w:val="24"/>
        </w:rPr>
        <w:t>, které jsou rezistentní k </w:t>
      </w:r>
      <w:r w:rsidR="00CC11C2" w:rsidRPr="00424B56">
        <w:rPr>
          <w:rFonts w:ascii="Times New Roman" w:hAnsi="Times New Roman" w:cs="Times New Roman"/>
          <w:sz w:val="24"/>
          <w:szCs w:val="24"/>
        </w:rPr>
        <w:t>antibiotikům používaným k léčbě infekcí u lidí</w:t>
      </w:r>
      <w:r w:rsidR="00C351C0" w:rsidRPr="00424B56">
        <w:rPr>
          <w:rFonts w:ascii="Times New Roman" w:hAnsi="Times New Roman" w:cs="Times New Roman"/>
          <w:sz w:val="24"/>
          <w:szCs w:val="24"/>
        </w:rPr>
        <w:t xml:space="preserve"> (</w:t>
      </w:r>
      <w:proofErr w:type="spellStart"/>
      <w:r w:rsidR="00C351C0" w:rsidRPr="00424B56">
        <w:rPr>
          <w:rFonts w:ascii="Times New Roman" w:hAnsi="Times New Roman" w:cs="Times New Roman"/>
          <w:sz w:val="24"/>
          <w:szCs w:val="24"/>
        </w:rPr>
        <w:t>Levy</w:t>
      </w:r>
      <w:proofErr w:type="spellEnd"/>
      <w:r w:rsidR="00C351C0" w:rsidRPr="00424B56">
        <w:rPr>
          <w:rFonts w:ascii="Times New Roman" w:hAnsi="Times New Roman" w:cs="Times New Roman"/>
          <w:sz w:val="24"/>
          <w:szCs w:val="24"/>
        </w:rPr>
        <w:t xml:space="preserve"> and </w:t>
      </w:r>
      <w:proofErr w:type="spellStart"/>
      <w:r w:rsidR="00C351C0" w:rsidRPr="00424B56">
        <w:rPr>
          <w:rFonts w:ascii="Times New Roman" w:hAnsi="Times New Roman" w:cs="Times New Roman"/>
          <w:sz w:val="24"/>
          <w:szCs w:val="24"/>
        </w:rPr>
        <w:t>Marshall</w:t>
      </w:r>
      <w:proofErr w:type="spellEnd"/>
      <w:r w:rsidR="00C351C0" w:rsidRPr="00424B56">
        <w:rPr>
          <w:rFonts w:ascii="Times New Roman" w:hAnsi="Times New Roman" w:cs="Times New Roman"/>
          <w:sz w:val="24"/>
          <w:szCs w:val="24"/>
        </w:rPr>
        <w:t xml:space="preserve">, 2004, </w:t>
      </w:r>
      <w:proofErr w:type="spellStart"/>
      <w:r w:rsidR="00C351C0" w:rsidRPr="00424B56">
        <w:rPr>
          <w:rFonts w:ascii="Times New Roman" w:hAnsi="Times New Roman" w:cs="Times New Roman"/>
          <w:sz w:val="24"/>
          <w:szCs w:val="24"/>
        </w:rPr>
        <w:t>Lipsitch</w:t>
      </w:r>
      <w:proofErr w:type="spellEnd"/>
      <w:r w:rsidR="00C351C0" w:rsidRPr="00424B56">
        <w:rPr>
          <w:rFonts w:ascii="Times New Roman" w:hAnsi="Times New Roman" w:cs="Times New Roman"/>
          <w:sz w:val="24"/>
          <w:szCs w:val="24"/>
        </w:rPr>
        <w:t xml:space="preserve"> and </w:t>
      </w:r>
      <w:proofErr w:type="spellStart"/>
      <w:r w:rsidR="00C351C0" w:rsidRPr="00424B56">
        <w:rPr>
          <w:rFonts w:ascii="Times New Roman" w:hAnsi="Times New Roman" w:cs="Times New Roman"/>
          <w:sz w:val="24"/>
          <w:szCs w:val="24"/>
        </w:rPr>
        <w:t>Siber</w:t>
      </w:r>
      <w:proofErr w:type="spellEnd"/>
      <w:r w:rsidR="00C351C0" w:rsidRPr="00424B56">
        <w:rPr>
          <w:rFonts w:ascii="Times New Roman" w:hAnsi="Times New Roman" w:cs="Times New Roman"/>
          <w:sz w:val="24"/>
          <w:szCs w:val="24"/>
        </w:rPr>
        <w:t xml:space="preserve">, 2016, </w:t>
      </w:r>
      <w:proofErr w:type="spellStart"/>
      <w:r w:rsidR="00C351C0" w:rsidRPr="00424B56">
        <w:rPr>
          <w:rFonts w:ascii="Times New Roman" w:hAnsi="Times New Roman" w:cs="Times New Roman"/>
          <w:sz w:val="24"/>
          <w:szCs w:val="24"/>
        </w:rPr>
        <w:t>Ventola</w:t>
      </w:r>
      <w:proofErr w:type="spellEnd"/>
      <w:r w:rsidR="00C351C0" w:rsidRPr="00424B56">
        <w:rPr>
          <w:rFonts w:ascii="Times New Roman" w:hAnsi="Times New Roman" w:cs="Times New Roman"/>
          <w:sz w:val="24"/>
          <w:szCs w:val="24"/>
        </w:rPr>
        <w:t>, 2015)</w:t>
      </w:r>
      <w:r w:rsidR="00CC11C2" w:rsidRPr="00424B56">
        <w:rPr>
          <w:rFonts w:ascii="Times New Roman" w:hAnsi="Times New Roman" w:cs="Times New Roman"/>
          <w:sz w:val="24"/>
          <w:szCs w:val="24"/>
        </w:rPr>
        <w:t xml:space="preserve">. </w:t>
      </w:r>
    </w:p>
    <w:p w14:paraId="37FE35D3" w14:textId="77777777" w:rsidR="00F7170B" w:rsidRPr="00424B56" w:rsidRDefault="0038622B" w:rsidP="009564F1">
      <w:pPr>
        <w:jc w:val="both"/>
        <w:rPr>
          <w:rFonts w:ascii="Times New Roman" w:hAnsi="Times New Roman" w:cs="Times New Roman"/>
          <w:sz w:val="24"/>
          <w:szCs w:val="24"/>
        </w:rPr>
      </w:pPr>
      <w:r w:rsidRPr="00424B56">
        <w:rPr>
          <w:rFonts w:ascii="Times New Roman" w:hAnsi="Times New Roman" w:cs="Times New Roman"/>
          <w:sz w:val="24"/>
          <w:szCs w:val="24"/>
        </w:rPr>
        <w:t xml:space="preserve">Rezistentní mikroorganismy hospodářských zvířat se mohou dostat do humánní populace přímo prostřednictvím jednotlivých složek potravinového řetězce </w:t>
      </w:r>
      <w:r w:rsidR="001F2897" w:rsidRPr="00424B56">
        <w:rPr>
          <w:rFonts w:ascii="Times New Roman" w:hAnsi="Times New Roman" w:cs="Times New Roman"/>
          <w:sz w:val="24"/>
          <w:szCs w:val="24"/>
        </w:rPr>
        <w:t xml:space="preserve">(např. </w:t>
      </w:r>
      <w:proofErr w:type="spellStart"/>
      <w:r w:rsidR="00891971" w:rsidRPr="00424B56">
        <w:rPr>
          <w:rFonts w:ascii="Times New Roman" w:hAnsi="Times New Roman" w:cs="Times New Roman"/>
          <w:sz w:val="24"/>
          <w:szCs w:val="24"/>
        </w:rPr>
        <w:t>Salmonella</w:t>
      </w:r>
      <w:proofErr w:type="spellEnd"/>
      <w:r w:rsidR="00891971" w:rsidRPr="00424B56">
        <w:rPr>
          <w:rFonts w:ascii="Times New Roman" w:hAnsi="Times New Roman" w:cs="Times New Roman"/>
          <w:sz w:val="24"/>
          <w:szCs w:val="24"/>
        </w:rPr>
        <w:t xml:space="preserve"> a </w:t>
      </w:r>
      <w:proofErr w:type="spellStart"/>
      <w:r w:rsidR="001F2897" w:rsidRPr="00424B56">
        <w:rPr>
          <w:rFonts w:ascii="Times New Roman" w:hAnsi="Times New Roman" w:cs="Times New Roman"/>
          <w:sz w:val="24"/>
          <w:szCs w:val="24"/>
        </w:rPr>
        <w:t>Campylobacter</w:t>
      </w:r>
      <w:proofErr w:type="spellEnd"/>
      <w:r w:rsidR="001F2897" w:rsidRPr="00424B56">
        <w:rPr>
          <w:rFonts w:ascii="Times New Roman" w:hAnsi="Times New Roman" w:cs="Times New Roman"/>
          <w:sz w:val="24"/>
          <w:szCs w:val="24"/>
        </w:rPr>
        <w:t xml:space="preserve">) </w:t>
      </w:r>
      <w:r w:rsidRPr="00424B56">
        <w:rPr>
          <w:rFonts w:ascii="Times New Roman" w:hAnsi="Times New Roman" w:cs="Times New Roman"/>
          <w:sz w:val="24"/>
          <w:szCs w:val="24"/>
        </w:rPr>
        <w:t xml:space="preserve">včetně přímého kontaktu </w:t>
      </w:r>
      <w:r w:rsidR="00CC11C2" w:rsidRPr="00424B56">
        <w:rPr>
          <w:rFonts w:ascii="Times New Roman" w:hAnsi="Times New Roman" w:cs="Times New Roman"/>
          <w:sz w:val="24"/>
          <w:szCs w:val="24"/>
        </w:rPr>
        <w:t>(např. některé kmeny MRSA izolovaných z</w:t>
      </w:r>
      <w:r w:rsidR="00744B74" w:rsidRPr="00424B56">
        <w:rPr>
          <w:rFonts w:ascii="Times New Roman" w:hAnsi="Times New Roman" w:cs="Times New Roman"/>
          <w:sz w:val="24"/>
          <w:szCs w:val="24"/>
        </w:rPr>
        <w:t> </w:t>
      </w:r>
      <w:r w:rsidR="00CC11C2" w:rsidRPr="00424B56">
        <w:rPr>
          <w:rFonts w:ascii="Times New Roman" w:hAnsi="Times New Roman" w:cs="Times New Roman"/>
          <w:sz w:val="24"/>
          <w:szCs w:val="24"/>
        </w:rPr>
        <w:t>prasat</w:t>
      </w:r>
      <w:r w:rsidR="00744B74" w:rsidRPr="00424B56">
        <w:rPr>
          <w:rFonts w:ascii="Times New Roman" w:hAnsi="Times New Roman" w:cs="Times New Roman"/>
          <w:sz w:val="24"/>
          <w:szCs w:val="24"/>
        </w:rPr>
        <w:t xml:space="preserve"> nebo skotu</w:t>
      </w:r>
      <w:r w:rsidR="00CC11C2" w:rsidRPr="00424B56">
        <w:rPr>
          <w:rFonts w:ascii="Times New Roman" w:hAnsi="Times New Roman" w:cs="Times New Roman"/>
          <w:sz w:val="24"/>
          <w:szCs w:val="24"/>
        </w:rPr>
        <w:t xml:space="preserve">) </w:t>
      </w:r>
      <w:r w:rsidRPr="00424B56">
        <w:rPr>
          <w:rFonts w:ascii="Times New Roman" w:hAnsi="Times New Roman" w:cs="Times New Roman"/>
          <w:sz w:val="24"/>
          <w:szCs w:val="24"/>
        </w:rPr>
        <w:t>s hospodářskými i domácími zvířaty (</w:t>
      </w:r>
      <w:proofErr w:type="spellStart"/>
      <w:r w:rsidRPr="00424B56">
        <w:rPr>
          <w:rFonts w:ascii="Times New Roman" w:hAnsi="Times New Roman" w:cs="Times New Roman"/>
          <w:sz w:val="24"/>
          <w:szCs w:val="24"/>
        </w:rPr>
        <w:t>McEwen</w:t>
      </w:r>
      <w:proofErr w:type="spellEnd"/>
      <w:r w:rsidRPr="00424B56">
        <w:rPr>
          <w:rFonts w:ascii="Times New Roman" w:hAnsi="Times New Roman" w:cs="Times New Roman"/>
          <w:sz w:val="24"/>
          <w:szCs w:val="24"/>
        </w:rPr>
        <w:t xml:space="preserve"> a </w:t>
      </w:r>
      <w:proofErr w:type="spellStart"/>
      <w:r w:rsidRPr="00424B56">
        <w:rPr>
          <w:rFonts w:ascii="Times New Roman" w:hAnsi="Times New Roman" w:cs="Times New Roman"/>
          <w:sz w:val="24"/>
          <w:szCs w:val="24"/>
        </w:rPr>
        <w:t>Fedork</w:t>
      </w:r>
      <w:r w:rsidR="00C644B6" w:rsidRPr="00424B56">
        <w:rPr>
          <w:rFonts w:ascii="Times New Roman" w:hAnsi="Times New Roman" w:cs="Times New Roman"/>
          <w:sz w:val="24"/>
          <w:szCs w:val="24"/>
        </w:rPr>
        <w:t>a</w:t>
      </w:r>
      <w:r w:rsidRPr="00424B56">
        <w:rPr>
          <w:rFonts w:ascii="Times New Roman" w:hAnsi="Times New Roman" w:cs="Times New Roman"/>
          <w:sz w:val="24"/>
          <w:szCs w:val="24"/>
        </w:rPr>
        <w:t>-Cray</w:t>
      </w:r>
      <w:proofErr w:type="spellEnd"/>
      <w:r w:rsidRPr="00424B56">
        <w:rPr>
          <w:rFonts w:ascii="Times New Roman" w:hAnsi="Times New Roman" w:cs="Times New Roman"/>
          <w:sz w:val="24"/>
          <w:szCs w:val="24"/>
        </w:rPr>
        <w:t>, 2002).</w:t>
      </w:r>
      <w:r w:rsidR="00373ADD" w:rsidRPr="00424B56">
        <w:rPr>
          <w:rFonts w:ascii="Times New Roman" w:hAnsi="Times New Roman" w:cs="Times New Roman"/>
          <w:sz w:val="24"/>
          <w:szCs w:val="24"/>
        </w:rPr>
        <w:t xml:space="preserve"> </w:t>
      </w:r>
    </w:p>
    <w:p w14:paraId="2E63BAEB" w14:textId="77777777" w:rsidR="00793B30" w:rsidRPr="00424B56" w:rsidRDefault="00793B30" w:rsidP="009564F1">
      <w:pPr>
        <w:jc w:val="both"/>
        <w:rPr>
          <w:rFonts w:ascii="Times New Roman" w:hAnsi="Times New Roman" w:cs="Times New Roman"/>
          <w:sz w:val="24"/>
          <w:szCs w:val="24"/>
        </w:rPr>
      </w:pPr>
      <w:r w:rsidRPr="00424B56">
        <w:rPr>
          <w:rFonts w:ascii="Times New Roman" w:hAnsi="Times New Roman" w:cs="Times New Roman"/>
          <w:sz w:val="24"/>
          <w:szCs w:val="24"/>
        </w:rPr>
        <w:t xml:space="preserve">V humánní medicíně je </w:t>
      </w:r>
      <w:r w:rsidR="001926FB" w:rsidRPr="00424B56">
        <w:rPr>
          <w:rFonts w:ascii="Times New Roman" w:hAnsi="Times New Roman" w:cs="Times New Roman"/>
          <w:sz w:val="24"/>
          <w:szCs w:val="24"/>
        </w:rPr>
        <w:t xml:space="preserve">běžné nadužívání </w:t>
      </w:r>
      <w:r w:rsidR="00C7011C" w:rsidRPr="00424B56">
        <w:rPr>
          <w:rFonts w:ascii="Times New Roman" w:hAnsi="Times New Roman" w:cs="Times New Roman"/>
          <w:sz w:val="24"/>
          <w:szCs w:val="24"/>
        </w:rPr>
        <w:t xml:space="preserve">a nevhodné používání </w:t>
      </w:r>
      <w:r w:rsidR="001926FB" w:rsidRPr="00424B56">
        <w:rPr>
          <w:rFonts w:ascii="Times New Roman" w:hAnsi="Times New Roman" w:cs="Times New Roman"/>
          <w:sz w:val="24"/>
          <w:szCs w:val="24"/>
        </w:rPr>
        <w:t xml:space="preserve">antibiotik, kdy </w:t>
      </w:r>
      <w:r w:rsidRPr="00424B56">
        <w:rPr>
          <w:rFonts w:ascii="Times New Roman" w:hAnsi="Times New Roman" w:cs="Times New Roman"/>
          <w:sz w:val="24"/>
          <w:szCs w:val="24"/>
        </w:rPr>
        <w:t xml:space="preserve">třetina antibiotik </w:t>
      </w:r>
      <w:r w:rsidR="001926FB" w:rsidRPr="00424B56">
        <w:rPr>
          <w:rFonts w:ascii="Times New Roman" w:hAnsi="Times New Roman" w:cs="Times New Roman"/>
          <w:sz w:val="24"/>
          <w:szCs w:val="24"/>
        </w:rPr>
        <w:t xml:space="preserve">je </w:t>
      </w:r>
      <w:r w:rsidRPr="00424B56">
        <w:rPr>
          <w:rFonts w:ascii="Times New Roman" w:hAnsi="Times New Roman" w:cs="Times New Roman"/>
          <w:sz w:val="24"/>
          <w:szCs w:val="24"/>
        </w:rPr>
        <w:t>předepisována u virových infekcí, u kterých jsou antibiotika neúčinná (</w:t>
      </w:r>
      <w:proofErr w:type="spellStart"/>
      <w:r w:rsidR="00C7011C" w:rsidRPr="00424B56">
        <w:rPr>
          <w:rFonts w:ascii="Times New Roman" w:hAnsi="Times New Roman" w:cs="Times New Roman"/>
          <w:sz w:val="24"/>
          <w:szCs w:val="24"/>
        </w:rPr>
        <w:t>Levy</w:t>
      </w:r>
      <w:proofErr w:type="spellEnd"/>
      <w:r w:rsidR="00C7011C" w:rsidRPr="00424B56">
        <w:rPr>
          <w:rFonts w:ascii="Times New Roman" w:hAnsi="Times New Roman" w:cs="Times New Roman"/>
          <w:sz w:val="24"/>
          <w:szCs w:val="24"/>
        </w:rPr>
        <w:t xml:space="preserve">, 2002; </w:t>
      </w:r>
      <w:proofErr w:type="spellStart"/>
      <w:r w:rsidRPr="00424B56">
        <w:rPr>
          <w:rFonts w:ascii="Times New Roman" w:hAnsi="Times New Roman" w:cs="Times New Roman"/>
          <w:sz w:val="24"/>
          <w:szCs w:val="24"/>
        </w:rPr>
        <w:t>Lipsitch</w:t>
      </w:r>
      <w:proofErr w:type="spellEnd"/>
      <w:r w:rsidRPr="00424B56">
        <w:rPr>
          <w:rFonts w:ascii="Times New Roman" w:hAnsi="Times New Roman" w:cs="Times New Roman"/>
          <w:sz w:val="24"/>
          <w:szCs w:val="24"/>
        </w:rPr>
        <w:t xml:space="preserve"> a </w:t>
      </w:r>
      <w:proofErr w:type="spellStart"/>
      <w:r w:rsidRPr="00424B56">
        <w:rPr>
          <w:rFonts w:ascii="Times New Roman" w:hAnsi="Times New Roman" w:cs="Times New Roman"/>
          <w:sz w:val="24"/>
          <w:szCs w:val="24"/>
        </w:rPr>
        <w:t>Siber</w:t>
      </w:r>
      <w:proofErr w:type="spellEnd"/>
      <w:r w:rsidRPr="00424B56">
        <w:rPr>
          <w:rFonts w:ascii="Times New Roman" w:hAnsi="Times New Roman" w:cs="Times New Roman"/>
          <w:sz w:val="24"/>
          <w:szCs w:val="24"/>
        </w:rPr>
        <w:t xml:space="preserve">, 2016). Tam, kde jsou antibiotika indikována správně, může být klíčovým faktorem vzniku antimikrobiální rezistence jejich nedostatečné dávkování </w:t>
      </w:r>
      <w:r w:rsidR="001926FB" w:rsidRPr="00424B56">
        <w:rPr>
          <w:rFonts w:ascii="Times New Roman" w:hAnsi="Times New Roman" w:cs="Times New Roman"/>
          <w:sz w:val="24"/>
          <w:szCs w:val="24"/>
        </w:rPr>
        <w:t xml:space="preserve">tzv. </w:t>
      </w:r>
      <w:proofErr w:type="spellStart"/>
      <w:r w:rsidR="001926FB" w:rsidRPr="00424B56">
        <w:rPr>
          <w:rFonts w:ascii="Times New Roman" w:hAnsi="Times New Roman" w:cs="Times New Roman"/>
          <w:sz w:val="24"/>
          <w:szCs w:val="24"/>
        </w:rPr>
        <w:t>poddávkování</w:t>
      </w:r>
      <w:proofErr w:type="spellEnd"/>
      <w:r w:rsidR="001926FB" w:rsidRPr="00424B56">
        <w:rPr>
          <w:rFonts w:ascii="Times New Roman" w:hAnsi="Times New Roman" w:cs="Times New Roman"/>
          <w:sz w:val="24"/>
          <w:szCs w:val="24"/>
        </w:rPr>
        <w:t xml:space="preserve"> </w:t>
      </w:r>
      <w:r w:rsidRPr="00424B56">
        <w:rPr>
          <w:rFonts w:ascii="Times New Roman" w:hAnsi="Times New Roman" w:cs="Times New Roman"/>
          <w:sz w:val="24"/>
          <w:szCs w:val="24"/>
        </w:rPr>
        <w:t>(</w:t>
      </w:r>
      <w:r w:rsidR="00B1715B" w:rsidRPr="00424B56">
        <w:rPr>
          <w:rFonts w:ascii="Times New Roman" w:hAnsi="Times New Roman" w:cs="Times New Roman"/>
          <w:sz w:val="24"/>
          <w:szCs w:val="24"/>
        </w:rPr>
        <w:t>Fleming-</w:t>
      </w:r>
      <w:proofErr w:type="spellStart"/>
      <w:r w:rsidR="00B1715B" w:rsidRPr="00424B56">
        <w:rPr>
          <w:rFonts w:ascii="Times New Roman" w:hAnsi="Times New Roman" w:cs="Times New Roman"/>
          <w:sz w:val="24"/>
          <w:szCs w:val="24"/>
        </w:rPr>
        <w:t>Dutra</w:t>
      </w:r>
      <w:proofErr w:type="spellEnd"/>
      <w:r w:rsidR="00B1715B" w:rsidRPr="00424B56">
        <w:rPr>
          <w:rFonts w:ascii="Times New Roman" w:hAnsi="Times New Roman" w:cs="Times New Roman"/>
          <w:sz w:val="24"/>
          <w:szCs w:val="24"/>
        </w:rPr>
        <w:t xml:space="preserve"> et al., 2016</w:t>
      </w:r>
      <w:r w:rsidRPr="00424B56">
        <w:rPr>
          <w:rFonts w:ascii="Times New Roman" w:hAnsi="Times New Roman" w:cs="Times New Roman"/>
          <w:sz w:val="24"/>
          <w:szCs w:val="24"/>
        </w:rPr>
        <w:t xml:space="preserve">). Používání antibiotik proti grampozitivním bakteriím přispělo ke vzniku kmenů </w:t>
      </w:r>
      <w:r w:rsidRPr="00424B56">
        <w:rPr>
          <w:rFonts w:ascii="Times New Roman" w:hAnsi="Times New Roman" w:cs="Times New Roman"/>
          <w:i/>
          <w:sz w:val="24"/>
          <w:szCs w:val="24"/>
        </w:rPr>
        <w:t>Staphylococcus aureus</w:t>
      </w:r>
      <w:r w:rsidRPr="00424B56">
        <w:rPr>
          <w:rFonts w:ascii="Times New Roman" w:hAnsi="Times New Roman" w:cs="Times New Roman"/>
          <w:sz w:val="24"/>
          <w:szCs w:val="24"/>
        </w:rPr>
        <w:t xml:space="preserve"> rezistentních na </w:t>
      </w:r>
      <w:proofErr w:type="spellStart"/>
      <w:r w:rsidRPr="00424B56">
        <w:rPr>
          <w:rFonts w:ascii="Times New Roman" w:hAnsi="Times New Roman" w:cs="Times New Roman"/>
          <w:sz w:val="24"/>
          <w:szCs w:val="24"/>
        </w:rPr>
        <w:t>methicilin</w:t>
      </w:r>
      <w:proofErr w:type="spellEnd"/>
      <w:r w:rsidRPr="00424B56">
        <w:rPr>
          <w:rFonts w:ascii="Times New Roman" w:hAnsi="Times New Roman" w:cs="Times New Roman"/>
          <w:sz w:val="24"/>
          <w:szCs w:val="24"/>
        </w:rPr>
        <w:t xml:space="preserve"> (MRSA) (</w:t>
      </w:r>
      <w:proofErr w:type="spellStart"/>
      <w:r w:rsidRPr="00424B56">
        <w:rPr>
          <w:rFonts w:ascii="Times New Roman" w:hAnsi="Times New Roman" w:cs="Times New Roman"/>
          <w:sz w:val="24"/>
          <w:szCs w:val="24"/>
        </w:rPr>
        <w:t>Baker</w:t>
      </w:r>
      <w:proofErr w:type="spellEnd"/>
      <w:r w:rsidRPr="00424B56">
        <w:rPr>
          <w:rFonts w:ascii="Times New Roman" w:hAnsi="Times New Roman" w:cs="Times New Roman"/>
          <w:sz w:val="24"/>
          <w:szCs w:val="24"/>
        </w:rPr>
        <w:t xml:space="preserve"> et al., 2018).</w:t>
      </w:r>
    </w:p>
    <w:p w14:paraId="430685FD" w14:textId="77777777" w:rsidR="00D07A36" w:rsidRPr="00424B56" w:rsidRDefault="0076747F" w:rsidP="00243E6B">
      <w:pPr>
        <w:jc w:val="both"/>
        <w:rPr>
          <w:rFonts w:ascii="Times New Roman" w:hAnsi="Times New Roman" w:cs="Times New Roman"/>
          <w:sz w:val="24"/>
          <w:szCs w:val="24"/>
        </w:rPr>
      </w:pPr>
      <w:r w:rsidRPr="00424B56">
        <w:rPr>
          <w:rFonts w:ascii="Times New Roman" w:hAnsi="Times New Roman" w:cs="Times New Roman"/>
          <w:sz w:val="24"/>
          <w:szCs w:val="24"/>
        </w:rPr>
        <w:t xml:space="preserve">Významnou roli v boji proti vzniku a šíření antimikrobiální rezistence má kontinuální monitoring dynamiky antimikrobiální rezistence v animální </w:t>
      </w:r>
      <w:r w:rsidR="00891971" w:rsidRPr="00424B56">
        <w:rPr>
          <w:rFonts w:ascii="Times New Roman" w:hAnsi="Times New Roman" w:cs="Times New Roman"/>
          <w:sz w:val="24"/>
          <w:szCs w:val="24"/>
        </w:rPr>
        <w:t>i humánní populaci na národní i </w:t>
      </w:r>
      <w:r w:rsidRPr="00424B56">
        <w:rPr>
          <w:rFonts w:ascii="Times New Roman" w:hAnsi="Times New Roman" w:cs="Times New Roman"/>
          <w:sz w:val="24"/>
          <w:szCs w:val="24"/>
        </w:rPr>
        <w:t>mezinárodní úrovni.</w:t>
      </w:r>
      <w:r w:rsidR="00373ADD" w:rsidRPr="00424B56">
        <w:rPr>
          <w:rFonts w:ascii="Times New Roman" w:hAnsi="Times New Roman" w:cs="Times New Roman"/>
          <w:sz w:val="24"/>
          <w:szCs w:val="24"/>
        </w:rPr>
        <w:t xml:space="preserve"> </w:t>
      </w:r>
      <w:r w:rsidRPr="00424B56">
        <w:rPr>
          <w:rFonts w:ascii="Times New Roman" w:hAnsi="Times New Roman" w:cs="Times New Roman"/>
          <w:sz w:val="24"/>
          <w:szCs w:val="24"/>
        </w:rPr>
        <w:t>Předpokladem minimalizace rizika vzniku a šíření antimikrobiální rezistence je vzájemná spolupráce a koordinace všech činností, zaměřených na snížení používání antimikrobiálních látek ve všech složkách potravinového řetězce (OIE, 2016), od producentů (chovatelé hospodářských zvířat) přes zpracovatele (mlékárny, jatky, masokombináty) po konzumenty (prodejní řetězce, spotřebitelé).</w:t>
      </w:r>
      <w:r w:rsidR="00B14DF3" w:rsidRPr="00424B56">
        <w:rPr>
          <w:rFonts w:ascii="Times New Roman" w:hAnsi="Times New Roman" w:cs="Times New Roman"/>
          <w:sz w:val="24"/>
          <w:szCs w:val="24"/>
        </w:rPr>
        <w:t xml:space="preserve"> </w:t>
      </w:r>
    </w:p>
    <w:p w14:paraId="6C4F12B9" w14:textId="77777777" w:rsidR="00243E6B" w:rsidRPr="00424B56" w:rsidRDefault="00B14DF3" w:rsidP="00243E6B">
      <w:pPr>
        <w:jc w:val="both"/>
        <w:rPr>
          <w:rFonts w:ascii="Times New Roman" w:hAnsi="Times New Roman" w:cs="Times New Roman"/>
          <w:sz w:val="24"/>
          <w:szCs w:val="24"/>
        </w:rPr>
      </w:pPr>
      <w:r w:rsidRPr="00424B56">
        <w:rPr>
          <w:rFonts w:ascii="Times New Roman" w:hAnsi="Times New Roman" w:cs="Times New Roman"/>
          <w:sz w:val="24"/>
          <w:szCs w:val="24"/>
        </w:rPr>
        <w:t xml:space="preserve">Ze zvířat na člověka dochází k přenosu přímým kontaktem při manipulaci s infikovanými zvířaty nebo jejich biologickými sekrety a exkrety (krev, moč, výkaly, mléko, sliny a sperma) na farmě a na jatkách (Van den </w:t>
      </w:r>
      <w:proofErr w:type="spellStart"/>
      <w:r w:rsidRPr="00424B56">
        <w:rPr>
          <w:rFonts w:ascii="Times New Roman" w:hAnsi="Times New Roman" w:cs="Times New Roman"/>
          <w:sz w:val="24"/>
          <w:szCs w:val="24"/>
        </w:rPr>
        <w:t>Bogaard</w:t>
      </w:r>
      <w:proofErr w:type="spellEnd"/>
      <w:r w:rsidRPr="00424B56">
        <w:rPr>
          <w:rFonts w:ascii="Times New Roman" w:hAnsi="Times New Roman" w:cs="Times New Roman"/>
          <w:sz w:val="24"/>
          <w:szCs w:val="24"/>
        </w:rPr>
        <w:t xml:space="preserve"> et al., 200</w:t>
      </w:r>
      <w:r w:rsidR="00991668" w:rsidRPr="00424B56">
        <w:rPr>
          <w:rFonts w:ascii="Times New Roman" w:hAnsi="Times New Roman" w:cs="Times New Roman"/>
          <w:sz w:val="24"/>
          <w:szCs w:val="24"/>
        </w:rPr>
        <w:t>0</w:t>
      </w:r>
      <w:r w:rsidRPr="00424B56">
        <w:rPr>
          <w:rFonts w:ascii="Times New Roman" w:hAnsi="Times New Roman" w:cs="Times New Roman"/>
          <w:sz w:val="24"/>
          <w:szCs w:val="24"/>
        </w:rPr>
        <w:t xml:space="preserve">, 2002; </w:t>
      </w:r>
      <w:proofErr w:type="spellStart"/>
      <w:r w:rsidR="00013A82" w:rsidRPr="00424B56">
        <w:rPr>
          <w:rFonts w:ascii="Times New Roman" w:hAnsi="Times New Roman" w:cs="Times New Roman"/>
          <w:sz w:val="24"/>
          <w:szCs w:val="24"/>
        </w:rPr>
        <w:t>Aarestrup</w:t>
      </w:r>
      <w:proofErr w:type="spellEnd"/>
      <w:r w:rsidR="00013A82" w:rsidRPr="00424B56">
        <w:rPr>
          <w:rFonts w:ascii="Times New Roman" w:hAnsi="Times New Roman" w:cs="Times New Roman"/>
          <w:sz w:val="24"/>
          <w:szCs w:val="24"/>
        </w:rPr>
        <w:t xml:space="preserve">  et al., 2008; </w:t>
      </w:r>
      <w:proofErr w:type="spellStart"/>
      <w:r w:rsidRPr="00424B56">
        <w:rPr>
          <w:rFonts w:ascii="Times New Roman" w:hAnsi="Times New Roman" w:cs="Times New Roman"/>
          <w:sz w:val="24"/>
          <w:szCs w:val="24"/>
        </w:rPr>
        <w:t>Marshall</w:t>
      </w:r>
      <w:proofErr w:type="spellEnd"/>
      <w:r w:rsidRPr="00424B56">
        <w:rPr>
          <w:rFonts w:ascii="Times New Roman" w:hAnsi="Times New Roman" w:cs="Times New Roman"/>
          <w:sz w:val="24"/>
          <w:szCs w:val="24"/>
        </w:rPr>
        <w:t xml:space="preserve"> </w:t>
      </w:r>
      <w:r w:rsidRPr="00424B56">
        <w:rPr>
          <w:rFonts w:ascii="Times New Roman" w:hAnsi="Times New Roman" w:cs="Times New Roman"/>
          <w:sz w:val="24"/>
          <w:szCs w:val="24"/>
        </w:rPr>
        <w:lastRenderedPageBreak/>
        <w:t>a</w:t>
      </w:r>
      <w:r w:rsidR="00891971" w:rsidRPr="00424B56">
        <w:rPr>
          <w:rFonts w:ascii="Times New Roman" w:hAnsi="Times New Roman" w:cs="Times New Roman"/>
          <w:sz w:val="24"/>
          <w:szCs w:val="24"/>
        </w:rPr>
        <w:t> </w:t>
      </w:r>
      <w:proofErr w:type="spellStart"/>
      <w:r w:rsidRPr="00424B56">
        <w:rPr>
          <w:rFonts w:ascii="Times New Roman" w:hAnsi="Times New Roman" w:cs="Times New Roman"/>
          <w:sz w:val="24"/>
          <w:szCs w:val="24"/>
        </w:rPr>
        <w:t>Levy</w:t>
      </w:r>
      <w:proofErr w:type="spellEnd"/>
      <w:r w:rsidRPr="00424B56">
        <w:rPr>
          <w:rFonts w:ascii="Times New Roman" w:hAnsi="Times New Roman" w:cs="Times New Roman"/>
          <w:sz w:val="24"/>
          <w:szCs w:val="24"/>
        </w:rPr>
        <w:t xml:space="preserve">, 2011; </w:t>
      </w:r>
      <w:proofErr w:type="spellStart"/>
      <w:r w:rsidRPr="00424B56">
        <w:rPr>
          <w:rFonts w:ascii="Times New Roman" w:hAnsi="Times New Roman" w:cs="Times New Roman"/>
          <w:sz w:val="24"/>
          <w:szCs w:val="24"/>
        </w:rPr>
        <w:t>Chang</w:t>
      </w:r>
      <w:proofErr w:type="spellEnd"/>
      <w:r w:rsidRPr="00424B56">
        <w:rPr>
          <w:rFonts w:ascii="Times New Roman" w:hAnsi="Times New Roman" w:cs="Times New Roman"/>
          <w:sz w:val="24"/>
          <w:szCs w:val="24"/>
        </w:rPr>
        <w:t xml:space="preserve"> et al., 2015). </w:t>
      </w:r>
      <w:r w:rsidR="00243E6B" w:rsidRPr="00424B56">
        <w:rPr>
          <w:rFonts w:ascii="Times New Roman" w:hAnsi="Times New Roman" w:cs="Times New Roman"/>
          <w:sz w:val="24"/>
          <w:szCs w:val="24"/>
        </w:rPr>
        <w:t xml:space="preserve">Bylo prokázáno, že lidé žijící a pracující v blízkém kontaktu s hospodářskými zvířaty jsou vystaveni kolonizaci MRSA </w:t>
      </w:r>
      <w:r w:rsidR="00891971" w:rsidRPr="00424B56">
        <w:rPr>
          <w:rFonts w:ascii="Times New Roman" w:hAnsi="Times New Roman" w:cs="Times New Roman"/>
          <w:sz w:val="24"/>
          <w:szCs w:val="24"/>
        </w:rPr>
        <w:t xml:space="preserve">(van </w:t>
      </w:r>
      <w:proofErr w:type="spellStart"/>
      <w:r w:rsidR="00891971" w:rsidRPr="00424B56">
        <w:rPr>
          <w:rFonts w:ascii="Times New Roman" w:hAnsi="Times New Roman" w:cs="Times New Roman"/>
          <w:sz w:val="24"/>
          <w:szCs w:val="24"/>
        </w:rPr>
        <w:t>Loo</w:t>
      </w:r>
      <w:proofErr w:type="spellEnd"/>
      <w:r w:rsidR="00891971" w:rsidRPr="00424B56">
        <w:rPr>
          <w:rFonts w:ascii="Times New Roman" w:hAnsi="Times New Roman" w:cs="Times New Roman"/>
          <w:sz w:val="24"/>
          <w:szCs w:val="24"/>
        </w:rPr>
        <w:t xml:space="preserve"> et al., 2007; Van </w:t>
      </w:r>
      <w:r w:rsidR="00243E6B" w:rsidRPr="00424B56">
        <w:rPr>
          <w:rFonts w:ascii="Times New Roman" w:hAnsi="Times New Roman" w:cs="Times New Roman"/>
          <w:sz w:val="24"/>
          <w:szCs w:val="24"/>
        </w:rPr>
        <w:t xml:space="preserve">den </w:t>
      </w:r>
      <w:proofErr w:type="spellStart"/>
      <w:r w:rsidR="00243E6B" w:rsidRPr="00424B56">
        <w:rPr>
          <w:rFonts w:ascii="Times New Roman" w:hAnsi="Times New Roman" w:cs="Times New Roman"/>
          <w:sz w:val="24"/>
          <w:szCs w:val="24"/>
        </w:rPr>
        <w:t>Broek</w:t>
      </w:r>
      <w:proofErr w:type="spellEnd"/>
      <w:r w:rsidR="00243E6B" w:rsidRPr="00424B56">
        <w:rPr>
          <w:rFonts w:ascii="Times New Roman" w:hAnsi="Times New Roman" w:cs="Times New Roman"/>
          <w:sz w:val="24"/>
          <w:szCs w:val="24"/>
        </w:rPr>
        <w:t xml:space="preserve"> et al., 2009; Van </w:t>
      </w:r>
      <w:proofErr w:type="spellStart"/>
      <w:r w:rsidR="00243E6B" w:rsidRPr="00424B56">
        <w:rPr>
          <w:rFonts w:ascii="Times New Roman" w:hAnsi="Times New Roman" w:cs="Times New Roman"/>
          <w:sz w:val="24"/>
          <w:szCs w:val="24"/>
        </w:rPr>
        <w:t>Cleef</w:t>
      </w:r>
      <w:proofErr w:type="spellEnd"/>
      <w:r w:rsidR="00243E6B" w:rsidRPr="00424B56">
        <w:rPr>
          <w:rFonts w:ascii="Times New Roman" w:hAnsi="Times New Roman" w:cs="Times New Roman"/>
          <w:sz w:val="24"/>
          <w:szCs w:val="24"/>
        </w:rPr>
        <w:t xml:space="preserve"> et al., 2011; </w:t>
      </w:r>
      <w:proofErr w:type="spellStart"/>
      <w:r w:rsidR="00243E6B" w:rsidRPr="00424B56">
        <w:rPr>
          <w:rFonts w:ascii="Times New Roman" w:hAnsi="Times New Roman" w:cs="Times New Roman"/>
          <w:sz w:val="24"/>
          <w:szCs w:val="24"/>
        </w:rPr>
        <w:t>Carfora</w:t>
      </w:r>
      <w:proofErr w:type="spellEnd"/>
      <w:r w:rsidR="00243E6B" w:rsidRPr="00424B56">
        <w:rPr>
          <w:rFonts w:ascii="Times New Roman" w:hAnsi="Times New Roman" w:cs="Times New Roman"/>
          <w:sz w:val="24"/>
          <w:szCs w:val="24"/>
        </w:rPr>
        <w:t xml:space="preserve"> et al., 2016),</w:t>
      </w:r>
    </w:p>
    <w:p w14:paraId="308E3EEA" w14:textId="77777777" w:rsidR="00D07A36" w:rsidRPr="00424B56" w:rsidRDefault="00B14DF3" w:rsidP="00C45E88">
      <w:pPr>
        <w:jc w:val="both"/>
        <w:rPr>
          <w:rFonts w:ascii="Times New Roman" w:hAnsi="Times New Roman" w:cs="Times New Roman"/>
          <w:sz w:val="24"/>
          <w:szCs w:val="24"/>
        </w:rPr>
      </w:pPr>
      <w:r w:rsidRPr="00424B56">
        <w:rPr>
          <w:rFonts w:ascii="Times New Roman" w:hAnsi="Times New Roman" w:cs="Times New Roman"/>
          <w:sz w:val="24"/>
          <w:szCs w:val="24"/>
        </w:rPr>
        <w:t xml:space="preserve">Nepřímo </w:t>
      </w:r>
      <w:r w:rsidR="00D07A36" w:rsidRPr="00424B56">
        <w:rPr>
          <w:rFonts w:ascii="Times New Roman" w:hAnsi="Times New Roman" w:cs="Times New Roman"/>
          <w:sz w:val="24"/>
          <w:szCs w:val="24"/>
        </w:rPr>
        <w:t xml:space="preserve">potom může dojít k přenosu </w:t>
      </w:r>
      <w:r w:rsidRPr="00424B56">
        <w:rPr>
          <w:rFonts w:ascii="Times New Roman" w:hAnsi="Times New Roman" w:cs="Times New Roman"/>
          <w:sz w:val="24"/>
          <w:szCs w:val="24"/>
        </w:rPr>
        <w:t xml:space="preserve">konzumací potravin (např. maso, vejce, mléko a mléčné výrobky) kontaminovaných rezistentními bakteriemi (např. Salmonela, </w:t>
      </w:r>
      <w:proofErr w:type="spellStart"/>
      <w:r w:rsidRPr="00424B56">
        <w:rPr>
          <w:rFonts w:ascii="Times New Roman" w:hAnsi="Times New Roman" w:cs="Times New Roman"/>
          <w:sz w:val="24"/>
          <w:szCs w:val="24"/>
        </w:rPr>
        <w:t>Campylobacter</w:t>
      </w:r>
      <w:proofErr w:type="spellEnd"/>
      <w:r w:rsidRPr="00424B56">
        <w:rPr>
          <w:rFonts w:ascii="Times New Roman" w:hAnsi="Times New Roman" w:cs="Times New Roman"/>
          <w:sz w:val="24"/>
          <w:szCs w:val="24"/>
        </w:rPr>
        <w:t xml:space="preserve"> a </w:t>
      </w:r>
      <w:r w:rsidR="00891971" w:rsidRPr="00424B56">
        <w:rPr>
          <w:rFonts w:ascii="Times New Roman" w:hAnsi="Times New Roman" w:cs="Times New Roman"/>
          <w:i/>
          <w:sz w:val="24"/>
          <w:szCs w:val="24"/>
        </w:rPr>
        <w:t>  </w:t>
      </w:r>
      <w:r w:rsidRPr="00424B56">
        <w:rPr>
          <w:rFonts w:ascii="Times New Roman" w:hAnsi="Times New Roman" w:cs="Times New Roman"/>
          <w:i/>
          <w:sz w:val="24"/>
          <w:szCs w:val="24"/>
        </w:rPr>
        <w:t>coli</w:t>
      </w:r>
      <w:r w:rsidRPr="00424B56">
        <w:rPr>
          <w:rFonts w:ascii="Times New Roman" w:hAnsi="Times New Roman" w:cs="Times New Roman"/>
          <w:sz w:val="24"/>
          <w:szCs w:val="24"/>
        </w:rPr>
        <w:t>) (</w:t>
      </w:r>
      <w:proofErr w:type="spellStart"/>
      <w:r w:rsidR="009C3A29" w:rsidRPr="00424B56">
        <w:rPr>
          <w:rFonts w:ascii="Times New Roman" w:hAnsi="Times New Roman" w:cs="Times New Roman"/>
          <w:sz w:val="24"/>
          <w:szCs w:val="24"/>
        </w:rPr>
        <w:t>Kofer</w:t>
      </w:r>
      <w:proofErr w:type="spellEnd"/>
      <w:r w:rsidR="009C3A29" w:rsidRPr="00424B56">
        <w:rPr>
          <w:rFonts w:ascii="Times New Roman" w:hAnsi="Times New Roman" w:cs="Times New Roman"/>
          <w:sz w:val="24"/>
          <w:szCs w:val="24"/>
        </w:rPr>
        <w:t xml:space="preserve"> </w:t>
      </w:r>
      <w:proofErr w:type="spellStart"/>
      <w:r w:rsidR="009C3A29" w:rsidRPr="00424B56">
        <w:rPr>
          <w:rFonts w:ascii="Times New Roman" w:hAnsi="Times New Roman" w:cs="Times New Roman"/>
          <w:sz w:val="24"/>
          <w:szCs w:val="24"/>
        </w:rPr>
        <w:t>at</w:t>
      </w:r>
      <w:proofErr w:type="spellEnd"/>
      <w:r w:rsidR="009C3A29" w:rsidRPr="00424B56">
        <w:rPr>
          <w:rFonts w:ascii="Times New Roman" w:hAnsi="Times New Roman" w:cs="Times New Roman"/>
          <w:sz w:val="24"/>
          <w:szCs w:val="24"/>
        </w:rPr>
        <w:t xml:space="preserve"> al., 2002; </w:t>
      </w:r>
      <w:proofErr w:type="spellStart"/>
      <w:r w:rsidR="00913C97" w:rsidRPr="00424B56">
        <w:rPr>
          <w:rFonts w:ascii="Times New Roman" w:hAnsi="Times New Roman" w:cs="Times New Roman"/>
          <w:sz w:val="24"/>
          <w:szCs w:val="24"/>
        </w:rPr>
        <w:t>Sustackova</w:t>
      </w:r>
      <w:proofErr w:type="spellEnd"/>
      <w:r w:rsidR="00913C97" w:rsidRPr="00424B56">
        <w:rPr>
          <w:rFonts w:ascii="Times New Roman" w:hAnsi="Times New Roman" w:cs="Times New Roman"/>
          <w:sz w:val="24"/>
          <w:szCs w:val="24"/>
        </w:rPr>
        <w:t xml:space="preserve"> et al., 2004; </w:t>
      </w:r>
      <w:r w:rsidRPr="00424B56">
        <w:rPr>
          <w:rFonts w:ascii="Times New Roman" w:hAnsi="Times New Roman" w:cs="Times New Roman"/>
          <w:sz w:val="24"/>
          <w:szCs w:val="24"/>
        </w:rPr>
        <w:t>EFSA, 2008, 2010</w:t>
      </w:r>
      <w:r w:rsidR="00243E6B" w:rsidRPr="00424B56">
        <w:rPr>
          <w:rFonts w:ascii="Times New Roman" w:hAnsi="Times New Roman" w:cs="Times New Roman"/>
          <w:sz w:val="24"/>
          <w:szCs w:val="24"/>
        </w:rPr>
        <w:t xml:space="preserve">; </w:t>
      </w:r>
      <w:proofErr w:type="spellStart"/>
      <w:r w:rsidR="00243E6B" w:rsidRPr="00424B56">
        <w:rPr>
          <w:rFonts w:ascii="Times New Roman" w:hAnsi="Times New Roman" w:cs="Times New Roman"/>
          <w:sz w:val="24"/>
          <w:szCs w:val="24"/>
        </w:rPr>
        <w:t>Kluytmans</w:t>
      </w:r>
      <w:proofErr w:type="spellEnd"/>
      <w:r w:rsidR="00243E6B" w:rsidRPr="00424B56">
        <w:rPr>
          <w:rFonts w:ascii="Times New Roman" w:hAnsi="Times New Roman" w:cs="Times New Roman"/>
          <w:sz w:val="24"/>
          <w:szCs w:val="24"/>
        </w:rPr>
        <w:t xml:space="preserve">, 2010; </w:t>
      </w:r>
      <w:proofErr w:type="spellStart"/>
      <w:r w:rsidR="00243E6B" w:rsidRPr="00424B56">
        <w:rPr>
          <w:rFonts w:ascii="Times New Roman" w:hAnsi="Times New Roman" w:cs="Times New Roman"/>
          <w:sz w:val="24"/>
          <w:szCs w:val="24"/>
        </w:rPr>
        <w:t>Wendlandt</w:t>
      </w:r>
      <w:proofErr w:type="spellEnd"/>
      <w:r w:rsidR="00243E6B" w:rsidRPr="00424B56">
        <w:rPr>
          <w:rFonts w:ascii="Times New Roman" w:hAnsi="Times New Roman" w:cs="Times New Roman"/>
          <w:sz w:val="24"/>
          <w:szCs w:val="24"/>
        </w:rPr>
        <w:t xml:space="preserve"> et al., 2013</w:t>
      </w:r>
      <w:r w:rsidRPr="00424B56">
        <w:rPr>
          <w:rFonts w:ascii="Times New Roman" w:hAnsi="Times New Roman" w:cs="Times New Roman"/>
          <w:sz w:val="24"/>
          <w:szCs w:val="24"/>
        </w:rPr>
        <w:t>)</w:t>
      </w:r>
      <w:r w:rsidR="00D07A36" w:rsidRPr="00424B56">
        <w:rPr>
          <w:rFonts w:ascii="Times New Roman" w:hAnsi="Times New Roman" w:cs="Times New Roman"/>
          <w:sz w:val="24"/>
          <w:szCs w:val="24"/>
        </w:rPr>
        <w:t xml:space="preserve"> a dále</w:t>
      </w:r>
      <w:r w:rsidRPr="00424B56">
        <w:rPr>
          <w:rFonts w:ascii="Times New Roman" w:hAnsi="Times New Roman" w:cs="Times New Roman"/>
          <w:sz w:val="24"/>
          <w:szCs w:val="24"/>
        </w:rPr>
        <w:t xml:space="preserve"> také prostřednictvím vody, půdy</w:t>
      </w:r>
      <w:r w:rsidR="000C2A27" w:rsidRPr="00424B56">
        <w:rPr>
          <w:rFonts w:ascii="Times New Roman" w:hAnsi="Times New Roman" w:cs="Times New Roman"/>
          <w:sz w:val="24"/>
          <w:szCs w:val="24"/>
        </w:rPr>
        <w:t>,</w:t>
      </w:r>
      <w:r w:rsidRPr="00424B56">
        <w:rPr>
          <w:rFonts w:ascii="Times New Roman" w:hAnsi="Times New Roman" w:cs="Times New Roman"/>
          <w:sz w:val="24"/>
          <w:szCs w:val="24"/>
        </w:rPr>
        <w:t xml:space="preserve"> vzduchu</w:t>
      </w:r>
      <w:r w:rsidR="000C2A27" w:rsidRPr="00424B56">
        <w:rPr>
          <w:rFonts w:ascii="Times New Roman" w:hAnsi="Times New Roman" w:cs="Times New Roman"/>
          <w:sz w:val="24"/>
          <w:szCs w:val="24"/>
        </w:rPr>
        <w:t xml:space="preserve"> a prachu</w:t>
      </w:r>
      <w:r w:rsidRPr="00424B56">
        <w:rPr>
          <w:rFonts w:ascii="Times New Roman" w:hAnsi="Times New Roman" w:cs="Times New Roman"/>
          <w:sz w:val="24"/>
          <w:szCs w:val="24"/>
        </w:rPr>
        <w:t xml:space="preserve">, kontaminovaných rezistentními kmeny, vylučovanými do prostředí výkaly </w:t>
      </w:r>
      <w:r w:rsidR="005A29F5" w:rsidRPr="00424B56">
        <w:rPr>
          <w:rFonts w:ascii="Times New Roman" w:hAnsi="Times New Roman" w:cs="Times New Roman"/>
          <w:sz w:val="24"/>
          <w:szCs w:val="24"/>
        </w:rPr>
        <w:t xml:space="preserve">a močí </w:t>
      </w:r>
      <w:r w:rsidRPr="00424B56">
        <w:rPr>
          <w:rFonts w:ascii="Times New Roman" w:hAnsi="Times New Roman" w:cs="Times New Roman"/>
          <w:sz w:val="24"/>
          <w:szCs w:val="24"/>
        </w:rPr>
        <w:t>nemocných zvířat (</w:t>
      </w:r>
      <w:proofErr w:type="spellStart"/>
      <w:r w:rsidRPr="00424B56">
        <w:rPr>
          <w:rFonts w:ascii="Times New Roman" w:hAnsi="Times New Roman" w:cs="Times New Roman"/>
          <w:sz w:val="24"/>
          <w:szCs w:val="24"/>
        </w:rPr>
        <w:t>Chee-Sanford</w:t>
      </w:r>
      <w:proofErr w:type="spellEnd"/>
      <w:r w:rsidRPr="00424B56">
        <w:rPr>
          <w:rFonts w:ascii="Times New Roman" w:hAnsi="Times New Roman" w:cs="Times New Roman"/>
          <w:sz w:val="24"/>
          <w:szCs w:val="24"/>
        </w:rPr>
        <w:t xml:space="preserve"> et al., 2001; </w:t>
      </w:r>
      <w:proofErr w:type="spellStart"/>
      <w:r w:rsidR="00BB182D" w:rsidRPr="00424B56">
        <w:rPr>
          <w:rFonts w:ascii="Times New Roman" w:hAnsi="Times New Roman" w:cs="Times New Roman"/>
          <w:sz w:val="24"/>
          <w:szCs w:val="24"/>
        </w:rPr>
        <w:t>Aarestrup</w:t>
      </w:r>
      <w:proofErr w:type="spellEnd"/>
      <w:r w:rsidR="00BB182D" w:rsidRPr="00424B56">
        <w:rPr>
          <w:rFonts w:ascii="Times New Roman" w:hAnsi="Times New Roman" w:cs="Times New Roman"/>
          <w:sz w:val="24"/>
          <w:szCs w:val="24"/>
        </w:rPr>
        <w:t xml:space="preserve">  et al., 2008; </w:t>
      </w:r>
      <w:proofErr w:type="spellStart"/>
      <w:r w:rsidRPr="00424B56">
        <w:rPr>
          <w:rFonts w:ascii="Times New Roman" w:hAnsi="Times New Roman" w:cs="Times New Roman"/>
          <w:sz w:val="24"/>
          <w:szCs w:val="24"/>
        </w:rPr>
        <w:t>Storteboom</w:t>
      </w:r>
      <w:proofErr w:type="spellEnd"/>
      <w:r w:rsidRPr="00424B56">
        <w:rPr>
          <w:rFonts w:ascii="Times New Roman" w:hAnsi="Times New Roman" w:cs="Times New Roman"/>
          <w:sz w:val="24"/>
          <w:szCs w:val="24"/>
        </w:rPr>
        <w:t xml:space="preserve"> et al., 2010</w:t>
      </w:r>
      <w:r w:rsidR="00B56000" w:rsidRPr="00424B56">
        <w:rPr>
          <w:rFonts w:ascii="Times New Roman" w:hAnsi="Times New Roman" w:cs="Times New Roman"/>
          <w:sz w:val="24"/>
          <w:szCs w:val="24"/>
        </w:rPr>
        <w:t xml:space="preserve">; </w:t>
      </w:r>
      <w:proofErr w:type="spellStart"/>
      <w:r w:rsidR="00891971" w:rsidRPr="00424B56">
        <w:rPr>
          <w:rFonts w:ascii="Times New Roman" w:hAnsi="Times New Roman" w:cs="Times New Roman"/>
          <w:sz w:val="24"/>
          <w:szCs w:val="24"/>
        </w:rPr>
        <w:t>Friese</w:t>
      </w:r>
      <w:proofErr w:type="spellEnd"/>
      <w:r w:rsidR="00891971" w:rsidRPr="00424B56">
        <w:rPr>
          <w:rFonts w:ascii="Times New Roman" w:hAnsi="Times New Roman" w:cs="Times New Roman"/>
          <w:sz w:val="24"/>
          <w:szCs w:val="24"/>
        </w:rPr>
        <w:t xml:space="preserve"> et </w:t>
      </w:r>
      <w:r w:rsidR="0053720D" w:rsidRPr="00424B56">
        <w:rPr>
          <w:rFonts w:ascii="Times New Roman" w:hAnsi="Times New Roman" w:cs="Times New Roman"/>
          <w:sz w:val="24"/>
          <w:szCs w:val="24"/>
        </w:rPr>
        <w:t xml:space="preserve">al., 2012; </w:t>
      </w:r>
      <w:proofErr w:type="spellStart"/>
      <w:r w:rsidR="0053720D" w:rsidRPr="00424B56">
        <w:rPr>
          <w:rFonts w:ascii="Times New Roman" w:hAnsi="Times New Roman" w:cs="Times New Roman"/>
          <w:sz w:val="24"/>
          <w:szCs w:val="24"/>
        </w:rPr>
        <w:t>Merialdi</w:t>
      </w:r>
      <w:proofErr w:type="spellEnd"/>
      <w:r w:rsidR="0053720D" w:rsidRPr="00424B56">
        <w:rPr>
          <w:rFonts w:ascii="Times New Roman" w:hAnsi="Times New Roman" w:cs="Times New Roman"/>
          <w:sz w:val="24"/>
          <w:szCs w:val="24"/>
        </w:rPr>
        <w:t xml:space="preserve"> et al., 2013; </w:t>
      </w:r>
      <w:r w:rsidR="00B56000" w:rsidRPr="00424B56">
        <w:rPr>
          <w:rFonts w:ascii="Times New Roman" w:hAnsi="Times New Roman" w:cs="Times New Roman"/>
          <w:sz w:val="24"/>
          <w:szCs w:val="24"/>
        </w:rPr>
        <w:t>Danilova et al, 2019</w:t>
      </w:r>
      <w:r w:rsidRPr="00424B56">
        <w:rPr>
          <w:rFonts w:ascii="Times New Roman" w:hAnsi="Times New Roman" w:cs="Times New Roman"/>
          <w:sz w:val="24"/>
          <w:szCs w:val="24"/>
        </w:rPr>
        <w:t>)</w:t>
      </w:r>
      <w:r w:rsidR="00B5417B" w:rsidRPr="00424B56">
        <w:rPr>
          <w:rFonts w:ascii="Times New Roman" w:hAnsi="Times New Roman" w:cs="Times New Roman"/>
          <w:sz w:val="24"/>
          <w:szCs w:val="24"/>
        </w:rPr>
        <w:t xml:space="preserve">, </w:t>
      </w:r>
      <w:r w:rsidR="005A29F5" w:rsidRPr="00424B56">
        <w:rPr>
          <w:rFonts w:ascii="Times New Roman" w:hAnsi="Times New Roman" w:cs="Times New Roman"/>
          <w:sz w:val="24"/>
          <w:szCs w:val="24"/>
        </w:rPr>
        <w:t>protože antibiotika jsou špatně metabolizována</w:t>
      </w:r>
      <w:r w:rsidR="00B5417B" w:rsidRPr="00424B56">
        <w:rPr>
          <w:rFonts w:ascii="Times New Roman" w:hAnsi="Times New Roman" w:cs="Times New Roman"/>
          <w:sz w:val="24"/>
          <w:szCs w:val="24"/>
        </w:rPr>
        <w:t xml:space="preserve"> (</w:t>
      </w:r>
      <w:proofErr w:type="spellStart"/>
      <w:r w:rsidR="00B5417B" w:rsidRPr="00424B56">
        <w:rPr>
          <w:rFonts w:ascii="Times New Roman" w:hAnsi="Times New Roman" w:cs="Times New Roman"/>
          <w:sz w:val="24"/>
          <w:szCs w:val="24"/>
        </w:rPr>
        <w:t>Zhang</w:t>
      </w:r>
      <w:proofErr w:type="spellEnd"/>
      <w:r w:rsidR="00C644B6" w:rsidRPr="00424B56">
        <w:rPr>
          <w:rFonts w:ascii="Times New Roman" w:hAnsi="Times New Roman" w:cs="Times New Roman"/>
          <w:sz w:val="24"/>
          <w:szCs w:val="24"/>
        </w:rPr>
        <w:t xml:space="preserve"> a </w:t>
      </w:r>
      <w:proofErr w:type="spellStart"/>
      <w:r w:rsidR="00B5417B" w:rsidRPr="00424B56">
        <w:rPr>
          <w:rFonts w:ascii="Times New Roman" w:hAnsi="Times New Roman" w:cs="Times New Roman"/>
          <w:sz w:val="24"/>
          <w:szCs w:val="24"/>
        </w:rPr>
        <w:t>Zhang</w:t>
      </w:r>
      <w:proofErr w:type="spellEnd"/>
      <w:r w:rsidR="00B5417B" w:rsidRPr="00424B56">
        <w:rPr>
          <w:rFonts w:ascii="Times New Roman" w:hAnsi="Times New Roman" w:cs="Times New Roman"/>
          <w:sz w:val="24"/>
          <w:szCs w:val="24"/>
        </w:rPr>
        <w:t>, 2011)</w:t>
      </w:r>
      <w:r w:rsidR="005A29F5" w:rsidRPr="00424B56">
        <w:rPr>
          <w:rFonts w:ascii="Times New Roman" w:hAnsi="Times New Roman" w:cs="Times New Roman"/>
          <w:sz w:val="24"/>
          <w:szCs w:val="24"/>
        </w:rPr>
        <w:t>.</w:t>
      </w:r>
      <w:r w:rsidR="00CF29BE" w:rsidRPr="00424B56">
        <w:rPr>
          <w:rFonts w:ascii="Times New Roman" w:hAnsi="Times New Roman" w:cs="Times New Roman"/>
          <w:sz w:val="24"/>
          <w:szCs w:val="24"/>
        </w:rPr>
        <w:t xml:space="preserve"> </w:t>
      </w:r>
    </w:p>
    <w:p w14:paraId="5C106CA6" w14:textId="77777777" w:rsidR="0076747F" w:rsidRPr="00424B56" w:rsidRDefault="00F90697" w:rsidP="00C45E88">
      <w:pPr>
        <w:jc w:val="both"/>
        <w:rPr>
          <w:rFonts w:ascii="Times New Roman" w:hAnsi="Times New Roman" w:cs="Times New Roman"/>
          <w:sz w:val="24"/>
          <w:szCs w:val="24"/>
        </w:rPr>
      </w:pPr>
      <w:r w:rsidRPr="00424B56">
        <w:rPr>
          <w:rFonts w:ascii="Times New Roman" w:hAnsi="Times New Roman" w:cs="Times New Roman"/>
          <w:sz w:val="24"/>
          <w:szCs w:val="24"/>
        </w:rPr>
        <w:t xml:space="preserve">Aplikace hnoje na zemědělskou půdu je potenciální cestou přenosu bakterií odolných vůči </w:t>
      </w:r>
      <w:r w:rsidR="00C45E88" w:rsidRPr="00424B56">
        <w:rPr>
          <w:rFonts w:ascii="Times New Roman" w:hAnsi="Times New Roman" w:cs="Times New Roman"/>
          <w:sz w:val="24"/>
          <w:szCs w:val="24"/>
        </w:rPr>
        <w:t xml:space="preserve">běžně používaným </w:t>
      </w:r>
      <w:r w:rsidRPr="00424B56">
        <w:rPr>
          <w:rFonts w:ascii="Times New Roman" w:hAnsi="Times New Roman" w:cs="Times New Roman"/>
          <w:sz w:val="24"/>
          <w:szCs w:val="24"/>
        </w:rPr>
        <w:t xml:space="preserve">antibiotikům </w:t>
      </w:r>
      <w:r w:rsidR="00C45E88" w:rsidRPr="00424B56">
        <w:rPr>
          <w:rFonts w:ascii="Times New Roman" w:hAnsi="Times New Roman" w:cs="Times New Roman"/>
          <w:sz w:val="24"/>
          <w:szCs w:val="24"/>
        </w:rPr>
        <w:t xml:space="preserve">(např. aminoglykosidy, </w:t>
      </w:r>
      <w:proofErr w:type="spellStart"/>
      <w:r w:rsidR="00C45E88" w:rsidRPr="00424B56">
        <w:rPr>
          <w:rFonts w:ascii="Times New Roman" w:hAnsi="Times New Roman" w:cs="Times New Roman"/>
          <w:sz w:val="24"/>
          <w:szCs w:val="24"/>
        </w:rPr>
        <w:t>betalaktamy</w:t>
      </w:r>
      <w:proofErr w:type="spellEnd"/>
      <w:r w:rsidR="00C45E88" w:rsidRPr="00424B56">
        <w:rPr>
          <w:rFonts w:ascii="Times New Roman" w:hAnsi="Times New Roman" w:cs="Times New Roman"/>
          <w:sz w:val="24"/>
          <w:szCs w:val="24"/>
        </w:rPr>
        <w:t xml:space="preserve"> a </w:t>
      </w:r>
      <w:proofErr w:type="spellStart"/>
      <w:r w:rsidR="00C45E88" w:rsidRPr="00424B56">
        <w:rPr>
          <w:rFonts w:ascii="Times New Roman" w:hAnsi="Times New Roman" w:cs="Times New Roman"/>
          <w:sz w:val="24"/>
          <w:szCs w:val="24"/>
        </w:rPr>
        <w:t>fluorochinolony</w:t>
      </w:r>
      <w:proofErr w:type="spellEnd"/>
      <w:r w:rsidR="00C45E88" w:rsidRPr="00424B56">
        <w:rPr>
          <w:rFonts w:ascii="Times New Roman" w:hAnsi="Times New Roman" w:cs="Times New Roman"/>
          <w:sz w:val="24"/>
          <w:szCs w:val="24"/>
        </w:rPr>
        <w:t xml:space="preserve">) </w:t>
      </w:r>
      <w:r w:rsidR="00891971" w:rsidRPr="00424B56">
        <w:rPr>
          <w:rFonts w:ascii="Times New Roman" w:hAnsi="Times New Roman" w:cs="Times New Roman"/>
          <w:sz w:val="24"/>
          <w:szCs w:val="24"/>
        </w:rPr>
        <w:t>z </w:t>
      </w:r>
      <w:r w:rsidRPr="00424B56">
        <w:rPr>
          <w:rFonts w:ascii="Times New Roman" w:hAnsi="Times New Roman" w:cs="Times New Roman"/>
          <w:sz w:val="24"/>
          <w:szCs w:val="24"/>
        </w:rPr>
        <w:t xml:space="preserve">hospodářských zvířat na plodiny a </w:t>
      </w:r>
      <w:r w:rsidR="001926FB" w:rsidRPr="00424B56">
        <w:rPr>
          <w:rFonts w:ascii="Times New Roman" w:hAnsi="Times New Roman" w:cs="Times New Roman"/>
          <w:sz w:val="24"/>
          <w:szCs w:val="24"/>
        </w:rPr>
        <w:t>následně opět</w:t>
      </w:r>
      <w:r w:rsidRPr="00424B56">
        <w:rPr>
          <w:rFonts w:ascii="Times New Roman" w:hAnsi="Times New Roman" w:cs="Times New Roman"/>
          <w:sz w:val="24"/>
          <w:szCs w:val="24"/>
        </w:rPr>
        <w:t xml:space="preserve"> na zvířata a lidi (</w:t>
      </w:r>
      <w:r w:rsidR="00891971" w:rsidRPr="00424B56">
        <w:rPr>
          <w:rFonts w:ascii="Times New Roman" w:hAnsi="Times New Roman" w:cs="Times New Roman"/>
          <w:sz w:val="24"/>
          <w:szCs w:val="24"/>
        </w:rPr>
        <w:t xml:space="preserve">Hu et al., 2016; </w:t>
      </w:r>
      <w:proofErr w:type="spellStart"/>
      <w:r w:rsidR="00891971" w:rsidRPr="00424B56">
        <w:rPr>
          <w:rFonts w:ascii="Times New Roman" w:hAnsi="Times New Roman" w:cs="Times New Roman"/>
          <w:sz w:val="24"/>
          <w:szCs w:val="24"/>
        </w:rPr>
        <w:t>Zhang</w:t>
      </w:r>
      <w:proofErr w:type="spellEnd"/>
      <w:r w:rsidR="00891971" w:rsidRPr="00424B56">
        <w:rPr>
          <w:rFonts w:ascii="Times New Roman" w:hAnsi="Times New Roman" w:cs="Times New Roman"/>
          <w:sz w:val="24"/>
          <w:szCs w:val="24"/>
        </w:rPr>
        <w:t xml:space="preserve"> et </w:t>
      </w:r>
      <w:r w:rsidR="00C45E88" w:rsidRPr="00424B56">
        <w:rPr>
          <w:rFonts w:ascii="Times New Roman" w:hAnsi="Times New Roman" w:cs="Times New Roman"/>
          <w:sz w:val="24"/>
          <w:szCs w:val="24"/>
        </w:rPr>
        <w:t xml:space="preserve">al., 2017; </w:t>
      </w:r>
      <w:proofErr w:type="spellStart"/>
      <w:r w:rsidRPr="00424B56">
        <w:rPr>
          <w:rFonts w:ascii="Times New Roman" w:hAnsi="Times New Roman" w:cs="Times New Roman"/>
          <w:sz w:val="24"/>
          <w:szCs w:val="24"/>
        </w:rPr>
        <w:t>Tyrrell</w:t>
      </w:r>
      <w:proofErr w:type="spellEnd"/>
      <w:r w:rsidRPr="00424B56">
        <w:rPr>
          <w:rFonts w:ascii="Times New Roman" w:hAnsi="Times New Roman" w:cs="Times New Roman"/>
          <w:sz w:val="24"/>
          <w:szCs w:val="24"/>
        </w:rPr>
        <w:t xml:space="preserve"> et al., 2019). Bylo také prokázáno, že p</w:t>
      </w:r>
      <w:r w:rsidR="00E22DAE" w:rsidRPr="00424B56">
        <w:rPr>
          <w:rFonts w:ascii="Times New Roman" w:hAnsi="Times New Roman" w:cs="Times New Roman"/>
          <w:sz w:val="24"/>
          <w:szCs w:val="24"/>
        </w:rPr>
        <w:t>řidání kompostu</w:t>
      </w:r>
      <w:r w:rsidR="00D07A36" w:rsidRPr="00424B56">
        <w:rPr>
          <w:rFonts w:ascii="Times New Roman" w:hAnsi="Times New Roman" w:cs="Times New Roman"/>
          <w:sz w:val="24"/>
          <w:szCs w:val="24"/>
        </w:rPr>
        <w:t>, který</w:t>
      </w:r>
      <w:r w:rsidR="00E22DAE" w:rsidRPr="00424B56">
        <w:rPr>
          <w:rFonts w:ascii="Times New Roman" w:hAnsi="Times New Roman" w:cs="Times New Roman"/>
          <w:sz w:val="24"/>
          <w:szCs w:val="24"/>
        </w:rPr>
        <w:t xml:space="preserve"> obsah</w:t>
      </w:r>
      <w:r w:rsidR="00D07A36" w:rsidRPr="00424B56">
        <w:rPr>
          <w:rFonts w:ascii="Times New Roman" w:hAnsi="Times New Roman" w:cs="Times New Roman"/>
          <w:sz w:val="24"/>
          <w:szCs w:val="24"/>
        </w:rPr>
        <w:t>oval</w:t>
      </w:r>
      <w:r w:rsidR="00E22DAE" w:rsidRPr="00424B56">
        <w:rPr>
          <w:rFonts w:ascii="Times New Roman" w:hAnsi="Times New Roman" w:cs="Times New Roman"/>
          <w:sz w:val="24"/>
          <w:szCs w:val="24"/>
        </w:rPr>
        <w:t xml:space="preserve"> bakterie s geny rezistence na antibiotika</w:t>
      </w:r>
      <w:r w:rsidR="00C45E88" w:rsidRPr="00424B56">
        <w:rPr>
          <w:rFonts w:ascii="Times New Roman" w:hAnsi="Times New Roman" w:cs="Times New Roman"/>
          <w:sz w:val="24"/>
          <w:szCs w:val="24"/>
        </w:rPr>
        <w:t xml:space="preserve"> oxytetracyklin a tetracyklin</w:t>
      </w:r>
      <w:r w:rsidR="00E22DAE" w:rsidRPr="00424B56">
        <w:rPr>
          <w:rFonts w:ascii="Times New Roman" w:hAnsi="Times New Roman" w:cs="Times New Roman"/>
          <w:sz w:val="24"/>
          <w:szCs w:val="24"/>
        </w:rPr>
        <w:t xml:space="preserve"> do půdy vedlo </w:t>
      </w:r>
      <w:r w:rsidR="00D07A36" w:rsidRPr="00424B56">
        <w:rPr>
          <w:rFonts w:ascii="Times New Roman" w:hAnsi="Times New Roman" w:cs="Times New Roman"/>
          <w:sz w:val="24"/>
          <w:szCs w:val="24"/>
        </w:rPr>
        <w:t xml:space="preserve">v průběhu 5-7 dnů </w:t>
      </w:r>
      <w:r w:rsidR="00E22DAE" w:rsidRPr="00424B56">
        <w:rPr>
          <w:rFonts w:ascii="Times New Roman" w:hAnsi="Times New Roman" w:cs="Times New Roman"/>
          <w:sz w:val="24"/>
          <w:szCs w:val="24"/>
        </w:rPr>
        <w:t>k vytvoření rezistence na antibiotika v půdních mikroorganismech (Danilova</w:t>
      </w:r>
      <w:r w:rsidR="00891971" w:rsidRPr="00424B56">
        <w:rPr>
          <w:rFonts w:ascii="Times New Roman" w:hAnsi="Times New Roman" w:cs="Times New Roman"/>
          <w:sz w:val="24"/>
          <w:szCs w:val="24"/>
        </w:rPr>
        <w:t xml:space="preserve"> et </w:t>
      </w:r>
      <w:r w:rsidR="00E22DAE" w:rsidRPr="00424B56">
        <w:rPr>
          <w:rFonts w:ascii="Times New Roman" w:hAnsi="Times New Roman" w:cs="Times New Roman"/>
          <w:sz w:val="24"/>
          <w:szCs w:val="24"/>
        </w:rPr>
        <w:t>al, 2019).</w:t>
      </w:r>
      <w:r w:rsidR="007F5AAB" w:rsidRPr="00424B56">
        <w:rPr>
          <w:rFonts w:ascii="Times New Roman" w:hAnsi="Times New Roman" w:cs="Times New Roman"/>
          <w:sz w:val="24"/>
          <w:szCs w:val="24"/>
        </w:rPr>
        <w:t xml:space="preserve"> </w:t>
      </w:r>
      <w:proofErr w:type="spellStart"/>
      <w:r w:rsidR="007F5AAB" w:rsidRPr="00424B56">
        <w:rPr>
          <w:rFonts w:ascii="Times New Roman" w:hAnsi="Times New Roman" w:cs="Times New Roman"/>
          <w:sz w:val="24"/>
          <w:szCs w:val="24"/>
        </w:rPr>
        <w:t>Sorum</w:t>
      </w:r>
      <w:proofErr w:type="spellEnd"/>
      <w:r w:rsidR="007F5AAB" w:rsidRPr="00424B56">
        <w:rPr>
          <w:rFonts w:ascii="Times New Roman" w:hAnsi="Times New Roman" w:cs="Times New Roman"/>
          <w:sz w:val="24"/>
          <w:szCs w:val="24"/>
        </w:rPr>
        <w:t xml:space="preserve"> (2006) </w:t>
      </w:r>
      <w:r w:rsidR="00664349" w:rsidRPr="00424B56">
        <w:rPr>
          <w:rFonts w:ascii="Times New Roman" w:hAnsi="Times New Roman" w:cs="Times New Roman"/>
          <w:sz w:val="24"/>
          <w:szCs w:val="24"/>
        </w:rPr>
        <w:t>uvádí</w:t>
      </w:r>
      <w:r w:rsidR="007F5AAB" w:rsidRPr="00424B56">
        <w:rPr>
          <w:rFonts w:ascii="Times New Roman" w:hAnsi="Times New Roman" w:cs="Times New Roman"/>
          <w:sz w:val="24"/>
          <w:szCs w:val="24"/>
        </w:rPr>
        <w:t xml:space="preserve">, že k přenosu a vzniku rezistence </w:t>
      </w:r>
      <w:r w:rsidR="00664349" w:rsidRPr="00424B56">
        <w:rPr>
          <w:rFonts w:ascii="Times New Roman" w:hAnsi="Times New Roman" w:cs="Times New Roman"/>
          <w:sz w:val="24"/>
          <w:szCs w:val="24"/>
        </w:rPr>
        <w:t xml:space="preserve">ze zvířat na člověka </w:t>
      </w:r>
      <w:r w:rsidR="007F5AAB" w:rsidRPr="00424B56">
        <w:rPr>
          <w:rFonts w:ascii="Times New Roman" w:hAnsi="Times New Roman" w:cs="Times New Roman"/>
          <w:sz w:val="24"/>
          <w:szCs w:val="24"/>
        </w:rPr>
        <w:t xml:space="preserve">v minulosti docházelo rychleji z vodních </w:t>
      </w:r>
      <w:r w:rsidR="005825C4" w:rsidRPr="00424B56">
        <w:rPr>
          <w:rFonts w:ascii="Times New Roman" w:hAnsi="Times New Roman" w:cs="Times New Roman"/>
          <w:sz w:val="24"/>
          <w:szCs w:val="24"/>
        </w:rPr>
        <w:t xml:space="preserve">než suchozemských </w:t>
      </w:r>
      <w:r w:rsidR="007F5AAB" w:rsidRPr="00424B56">
        <w:rPr>
          <w:rFonts w:ascii="Times New Roman" w:hAnsi="Times New Roman" w:cs="Times New Roman"/>
          <w:sz w:val="24"/>
          <w:szCs w:val="24"/>
        </w:rPr>
        <w:t>bakterií.</w:t>
      </w:r>
    </w:p>
    <w:p w14:paraId="7D250DBE" w14:textId="77777777" w:rsidR="0038622B" w:rsidRPr="00424B56" w:rsidRDefault="00C93475" w:rsidP="0076747F">
      <w:pPr>
        <w:jc w:val="both"/>
        <w:rPr>
          <w:rFonts w:ascii="Times New Roman" w:hAnsi="Times New Roman" w:cs="Times New Roman"/>
          <w:sz w:val="24"/>
          <w:szCs w:val="24"/>
        </w:rPr>
      </w:pPr>
      <w:r w:rsidRPr="00424B56">
        <w:rPr>
          <w:rFonts w:ascii="Times New Roman" w:hAnsi="Times New Roman" w:cs="Times New Roman"/>
          <w:sz w:val="24"/>
          <w:szCs w:val="24"/>
        </w:rPr>
        <w:t xml:space="preserve">Jedním z rozhodujících cílů Strategie resortu Ministerstva zemědělství České </w:t>
      </w:r>
      <w:r w:rsidR="00891971" w:rsidRPr="00424B56">
        <w:rPr>
          <w:rFonts w:ascii="Times New Roman" w:hAnsi="Times New Roman" w:cs="Times New Roman"/>
          <w:sz w:val="24"/>
          <w:szCs w:val="24"/>
        </w:rPr>
        <w:t>republiky s </w:t>
      </w:r>
      <w:r w:rsidRPr="00424B56">
        <w:rPr>
          <w:rFonts w:ascii="Times New Roman" w:hAnsi="Times New Roman" w:cs="Times New Roman"/>
          <w:sz w:val="24"/>
          <w:szCs w:val="24"/>
        </w:rPr>
        <w:t>výhledem do rok</w:t>
      </w:r>
      <w:r w:rsidR="005825C4" w:rsidRPr="00424B56">
        <w:rPr>
          <w:rFonts w:ascii="Times New Roman" w:hAnsi="Times New Roman" w:cs="Times New Roman"/>
          <w:sz w:val="24"/>
          <w:szCs w:val="24"/>
        </w:rPr>
        <w:t>u 2030 je zajištění potravinové</w:t>
      </w:r>
      <w:r w:rsidRPr="00424B56">
        <w:rPr>
          <w:rFonts w:ascii="Times New Roman" w:hAnsi="Times New Roman" w:cs="Times New Roman"/>
          <w:sz w:val="24"/>
          <w:szCs w:val="24"/>
        </w:rPr>
        <w:t xml:space="preserve"> bezpečn</w:t>
      </w:r>
      <w:r w:rsidR="005825C4" w:rsidRPr="00424B56">
        <w:rPr>
          <w:rFonts w:ascii="Times New Roman" w:hAnsi="Times New Roman" w:cs="Times New Roman"/>
          <w:sz w:val="24"/>
          <w:szCs w:val="24"/>
        </w:rPr>
        <w:t>osti</w:t>
      </w:r>
      <w:r w:rsidRPr="00424B56">
        <w:rPr>
          <w:rFonts w:ascii="Times New Roman" w:hAnsi="Times New Roman" w:cs="Times New Roman"/>
          <w:sz w:val="24"/>
          <w:szCs w:val="24"/>
        </w:rPr>
        <w:t xml:space="preserve"> při podstatném zlepšení dopadů zemědělství na přírodní zdroje, jehož součástí je Akční plán Národního antibiotického programu (AP NAP) na období 201</w:t>
      </w:r>
      <w:r w:rsidR="0047741B" w:rsidRPr="00424B56">
        <w:rPr>
          <w:rFonts w:ascii="Times New Roman" w:hAnsi="Times New Roman" w:cs="Times New Roman"/>
          <w:sz w:val="24"/>
          <w:szCs w:val="24"/>
        </w:rPr>
        <w:t>9</w:t>
      </w:r>
      <w:r w:rsidRPr="00424B56">
        <w:rPr>
          <w:rFonts w:ascii="Times New Roman" w:hAnsi="Times New Roman" w:cs="Times New Roman"/>
          <w:sz w:val="24"/>
          <w:szCs w:val="24"/>
        </w:rPr>
        <w:t xml:space="preserve">-2022. Tento plán je zaměřený </w:t>
      </w:r>
      <w:r w:rsidR="0076747F" w:rsidRPr="00424B56">
        <w:rPr>
          <w:rFonts w:ascii="Times New Roman" w:hAnsi="Times New Roman" w:cs="Times New Roman"/>
          <w:sz w:val="24"/>
          <w:szCs w:val="24"/>
        </w:rPr>
        <w:t>na omezování používání antibiotik v celém řetězci produkce surovin a potravin živočišného původu „</w:t>
      </w:r>
      <w:proofErr w:type="spellStart"/>
      <w:r w:rsidR="0076747F" w:rsidRPr="00424B56">
        <w:rPr>
          <w:rFonts w:ascii="Times New Roman" w:hAnsi="Times New Roman" w:cs="Times New Roman"/>
          <w:sz w:val="24"/>
          <w:szCs w:val="24"/>
        </w:rPr>
        <w:t>from</w:t>
      </w:r>
      <w:proofErr w:type="spellEnd"/>
      <w:r w:rsidR="0076747F" w:rsidRPr="00424B56">
        <w:rPr>
          <w:rFonts w:ascii="Times New Roman" w:hAnsi="Times New Roman" w:cs="Times New Roman"/>
          <w:sz w:val="24"/>
          <w:szCs w:val="24"/>
        </w:rPr>
        <w:t xml:space="preserve"> </w:t>
      </w:r>
      <w:proofErr w:type="spellStart"/>
      <w:r w:rsidR="0076747F" w:rsidRPr="00424B56">
        <w:rPr>
          <w:rFonts w:ascii="Times New Roman" w:hAnsi="Times New Roman" w:cs="Times New Roman"/>
          <w:sz w:val="24"/>
          <w:szCs w:val="24"/>
        </w:rPr>
        <w:t>stable</w:t>
      </w:r>
      <w:proofErr w:type="spellEnd"/>
      <w:r w:rsidR="0076747F" w:rsidRPr="00424B56">
        <w:rPr>
          <w:rFonts w:ascii="Times New Roman" w:hAnsi="Times New Roman" w:cs="Times New Roman"/>
          <w:sz w:val="24"/>
          <w:szCs w:val="24"/>
        </w:rPr>
        <w:t xml:space="preserve"> </w:t>
      </w:r>
      <w:proofErr w:type="spellStart"/>
      <w:r w:rsidR="0076747F" w:rsidRPr="00424B56">
        <w:rPr>
          <w:rFonts w:ascii="Times New Roman" w:hAnsi="Times New Roman" w:cs="Times New Roman"/>
          <w:sz w:val="24"/>
          <w:szCs w:val="24"/>
        </w:rPr>
        <w:t>through</w:t>
      </w:r>
      <w:proofErr w:type="spellEnd"/>
      <w:r w:rsidR="0076747F" w:rsidRPr="00424B56">
        <w:rPr>
          <w:rFonts w:ascii="Times New Roman" w:hAnsi="Times New Roman" w:cs="Times New Roman"/>
          <w:sz w:val="24"/>
          <w:szCs w:val="24"/>
        </w:rPr>
        <w:t xml:space="preserve"> </w:t>
      </w:r>
      <w:proofErr w:type="spellStart"/>
      <w:r w:rsidR="0076747F" w:rsidRPr="00424B56">
        <w:rPr>
          <w:rFonts w:ascii="Times New Roman" w:hAnsi="Times New Roman" w:cs="Times New Roman"/>
          <w:sz w:val="24"/>
          <w:szCs w:val="24"/>
        </w:rPr>
        <w:t>the</w:t>
      </w:r>
      <w:proofErr w:type="spellEnd"/>
      <w:r w:rsidR="0076747F" w:rsidRPr="00424B56">
        <w:rPr>
          <w:rFonts w:ascii="Times New Roman" w:hAnsi="Times New Roman" w:cs="Times New Roman"/>
          <w:sz w:val="24"/>
          <w:szCs w:val="24"/>
        </w:rPr>
        <w:t xml:space="preserve"> </w:t>
      </w:r>
      <w:proofErr w:type="spellStart"/>
      <w:r w:rsidR="0076747F" w:rsidRPr="00424B56">
        <w:rPr>
          <w:rFonts w:ascii="Times New Roman" w:hAnsi="Times New Roman" w:cs="Times New Roman"/>
          <w:sz w:val="24"/>
          <w:szCs w:val="24"/>
        </w:rPr>
        <w:t>processing</w:t>
      </w:r>
      <w:proofErr w:type="spellEnd"/>
      <w:r w:rsidR="0076747F" w:rsidRPr="00424B56">
        <w:rPr>
          <w:rFonts w:ascii="Times New Roman" w:hAnsi="Times New Roman" w:cs="Times New Roman"/>
          <w:sz w:val="24"/>
          <w:szCs w:val="24"/>
        </w:rPr>
        <w:t xml:space="preserve"> to </w:t>
      </w:r>
      <w:proofErr w:type="spellStart"/>
      <w:r w:rsidR="0076747F" w:rsidRPr="00424B56">
        <w:rPr>
          <w:rFonts w:ascii="Times New Roman" w:hAnsi="Times New Roman" w:cs="Times New Roman"/>
          <w:sz w:val="24"/>
          <w:szCs w:val="24"/>
        </w:rPr>
        <w:t>the</w:t>
      </w:r>
      <w:proofErr w:type="spellEnd"/>
      <w:r w:rsidR="0076747F" w:rsidRPr="00424B56">
        <w:rPr>
          <w:rFonts w:ascii="Times New Roman" w:hAnsi="Times New Roman" w:cs="Times New Roman"/>
          <w:sz w:val="24"/>
          <w:szCs w:val="24"/>
        </w:rPr>
        <w:t xml:space="preserve"> table“ (od stáje přes zpracování na stůl). </w:t>
      </w:r>
      <w:proofErr w:type="spellStart"/>
      <w:r w:rsidR="0076747F" w:rsidRPr="00424B56">
        <w:rPr>
          <w:rFonts w:ascii="Times New Roman" w:hAnsi="Times New Roman" w:cs="Times New Roman"/>
          <w:sz w:val="24"/>
          <w:szCs w:val="24"/>
        </w:rPr>
        <w:t>Surveillance</w:t>
      </w:r>
      <w:proofErr w:type="spellEnd"/>
      <w:r w:rsidR="0076747F" w:rsidRPr="00424B56">
        <w:rPr>
          <w:rFonts w:ascii="Times New Roman" w:hAnsi="Times New Roman" w:cs="Times New Roman"/>
          <w:sz w:val="24"/>
          <w:szCs w:val="24"/>
        </w:rPr>
        <w:t xml:space="preserve"> rezistence k antibiotikům je v souladu s rozhodnutím Komise 2013/652/EU o sledování a ohlašování rezistence k </w:t>
      </w:r>
      <w:proofErr w:type="spellStart"/>
      <w:r w:rsidR="0076747F" w:rsidRPr="00424B56">
        <w:rPr>
          <w:rFonts w:ascii="Times New Roman" w:hAnsi="Times New Roman" w:cs="Times New Roman"/>
          <w:sz w:val="24"/>
          <w:szCs w:val="24"/>
        </w:rPr>
        <w:t>antimikrobikům</w:t>
      </w:r>
      <w:proofErr w:type="spellEnd"/>
      <w:r w:rsidR="0076747F" w:rsidRPr="00424B56">
        <w:rPr>
          <w:rFonts w:ascii="Times New Roman" w:hAnsi="Times New Roman" w:cs="Times New Roman"/>
          <w:sz w:val="24"/>
          <w:szCs w:val="24"/>
        </w:rPr>
        <w:t xml:space="preserve"> u </w:t>
      </w:r>
      <w:proofErr w:type="spellStart"/>
      <w:r w:rsidR="0076747F" w:rsidRPr="00424B56">
        <w:rPr>
          <w:rFonts w:ascii="Times New Roman" w:hAnsi="Times New Roman" w:cs="Times New Roman"/>
          <w:sz w:val="24"/>
          <w:szCs w:val="24"/>
        </w:rPr>
        <w:t>zoonotických</w:t>
      </w:r>
      <w:proofErr w:type="spellEnd"/>
      <w:r w:rsidR="0076747F" w:rsidRPr="00424B56">
        <w:rPr>
          <w:rFonts w:ascii="Times New Roman" w:hAnsi="Times New Roman" w:cs="Times New Roman"/>
          <w:sz w:val="24"/>
          <w:szCs w:val="24"/>
        </w:rPr>
        <w:t>, komenzálních a indikátorových bakterií. Od roku 2003 Ústav pro státní kontrolu veterinárních biopreparátů a léčiv (ÚSKVBL) sleduje spotřebu veterinárních antibiotik systémem sběru dat o prodejích veterinárních léčivých přípravků.</w:t>
      </w:r>
    </w:p>
    <w:p w14:paraId="118D3261" w14:textId="77777777" w:rsidR="00BF17EF" w:rsidRPr="00424B56" w:rsidRDefault="00BF17EF" w:rsidP="00BF17EF">
      <w:pPr>
        <w:jc w:val="both"/>
        <w:rPr>
          <w:rFonts w:ascii="Times New Roman" w:hAnsi="Times New Roman" w:cs="Times New Roman"/>
          <w:sz w:val="24"/>
          <w:szCs w:val="24"/>
        </w:rPr>
      </w:pPr>
      <w:r w:rsidRPr="00424B56">
        <w:rPr>
          <w:rFonts w:ascii="Times New Roman" w:hAnsi="Times New Roman" w:cs="Times New Roman"/>
          <w:sz w:val="24"/>
          <w:szCs w:val="24"/>
        </w:rPr>
        <w:t xml:space="preserve">V oblasti udržení dobrého zdravotního stavu zvířat v boji proti antimikrobiální rezistenci mají klíčovou roli veterinární lékaři, a to jednak v rámci vytváření dobrých životních podmínek </w:t>
      </w:r>
      <w:r w:rsidR="003E0478" w:rsidRPr="00424B56">
        <w:rPr>
          <w:rFonts w:ascii="Times New Roman" w:hAnsi="Times New Roman" w:cs="Times New Roman"/>
          <w:sz w:val="24"/>
          <w:szCs w:val="24"/>
        </w:rPr>
        <w:t xml:space="preserve">zvířat v </w:t>
      </w:r>
      <w:r w:rsidRPr="00424B56">
        <w:rPr>
          <w:rFonts w:ascii="Times New Roman" w:hAnsi="Times New Roman" w:cs="Times New Roman"/>
          <w:sz w:val="24"/>
          <w:szCs w:val="24"/>
        </w:rPr>
        <w:t>chov</w:t>
      </w:r>
      <w:r w:rsidR="003E0478" w:rsidRPr="00424B56">
        <w:rPr>
          <w:rFonts w:ascii="Times New Roman" w:hAnsi="Times New Roman" w:cs="Times New Roman"/>
          <w:sz w:val="24"/>
          <w:szCs w:val="24"/>
        </w:rPr>
        <w:t>ec</w:t>
      </w:r>
      <w:r w:rsidRPr="00424B56">
        <w:rPr>
          <w:rFonts w:ascii="Times New Roman" w:hAnsi="Times New Roman" w:cs="Times New Roman"/>
          <w:sz w:val="24"/>
          <w:szCs w:val="24"/>
        </w:rPr>
        <w:t>h na straně jedné a zdravotní nezávadnosti a biologické plnohodnotnosti surovin a potravin živočišného původu (bezpečnosti potravin) na straně druhé.</w:t>
      </w:r>
    </w:p>
    <w:p w14:paraId="70D26C8E" w14:textId="77777777" w:rsidR="001926FB" w:rsidRPr="00424B56" w:rsidRDefault="00BF17EF" w:rsidP="001926FB">
      <w:pPr>
        <w:jc w:val="both"/>
        <w:rPr>
          <w:rFonts w:ascii="Times New Roman" w:hAnsi="Times New Roman" w:cs="Times New Roman"/>
          <w:sz w:val="24"/>
          <w:szCs w:val="24"/>
        </w:rPr>
      </w:pPr>
      <w:r w:rsidRPr="00424B56">
        <w:rPr>
          <w:rFonts w:ascii="Times New Roman" w:hAnsi="Times New Roman" w:cs="Times New Roman"/>
          <w:sz w:val="24"/>
          <w:szCs w:val="24"/>
        </w:rPr>
        <w:t>V roce 2018 Evropský parlament schválil Nařízení (EU/ 2019/6) o veterinárních léčivých přípravcích, které by mělo vstoupit v platnost od roku 2022, kdy bude profylaktické použití antimikrobních látek v chovech hospodářských zvířat možné jenom ve výjimečných případech, pro podání jednotlivému zvířeti nebo omezenému počtu zvířat, je-li riziko infekce nebo infekčního onemocnění velmi vysoké, s pravděpodobně závažnými následky.</w:t>
      </w:r>
      <w:r w:rsidR="001926FB" w:rsidRPr="00424B56">
        <w:rPr>
          <w:rFonts w:ascii="Times New Roman" w:hAnsi="Times New Roman" w:cs="Times New Roman"/>
          <w:sz w:val="24"/>
          <w:szCs w:val="24"/>
        </w:rPr>
        <w:t xml:space="preserve"> </w:t>
      </w:r>
    </w:p>
    <w:p w14:paraId="539B8210" w14:textId="77777777" w:rsidR="00744887" w:rsidRPr="00424B56" w:rsidRDefault="00FB6BA0" w:rsidP="00744887">
      <w:pPr>
        <w:jc w:val="both"/>
        <w:rPr>
          <w:rFonts w:ascii="Times New Roman" w:hAnsi="Times New Roman" w:cs="Times New Roman"/>
          <w:sz w:val="24"/>
          <w:szCs w:val="24"/>
        </w:rPr>
      </w:pPr>
      <w:r w:rsidRPr="00424B56">
        <w:rPr>
          <w:rFonts w:ascii="Times New Roman" w:hAnsi="Times New Roman" w:cs="Times New Roman"/>
          <w:sz w:val="24"/>
          <w:szCs w:val="24"/>
        </w:rPr>
        <w:t xml:space="preserve">WHO zahájila akční plán, jehož cílem je „snížení </w:t>
      </w:r>
      <w:proofErr w:type="spellStart"/>
      <w:r w:rsidRPr="00424B56">
        <w:rPr>
          <w:rFonts w:ascii="Times New Roman" w:hAnsi="Times New Roman" w:cs="Times New Roman"/>
          <w:sz w:val="24"/>
          <w:szCs w:val="24"/>
        </w:rPr>
        <w:t>neterapeutického</w:t>
      </w:r>
      <w:proofErr w:type="spellEnd"/>
      <w:r w:rsidRPr="00424B56">
        <w:rPr>
          <w:rFonts w:ascii="Times New Roman" w:hAnsi="Times New Roman" w:cs="Times New Roman"/>
          <w:sz w:val="24"/>
          <w:szCs w:val="24"/>
        </w:rPr>
        <w:t xml:space="preserve"> používání antimikrobiálních léčiv </w:t>
      </w:r>
      <w:r w:rsidR="003E0478" w:rsidRPr="00424B56">
        <w:rPr>
          <w:rFonts w:ascii="Times New Roman" w:hAnsi="Times New Roman" w:cs="Times New Roman"/>
          <w:sz w:val="24"/>
          <w:szCs w:val="24"/>
        </w:rPr>
        <w:t xml:space="preserve">u </w:t>
      </w:r>
      <w:r w:rsidRPr="00424B56">
        <w:rPr>
          <w:rFonts w:ascii="Times New Roman" w:hAnsi="Times New Roman" w:cs="Times New Roman"/>
          <w:sz w:val="24"/>
          <w:szCs w:val="24"/>
        </w:rPr>
        <w:t>zvířat“</w:t>
      </w:r>
      <w:r w:rsidR="00306DC4" w:rsidRPr="00424B56">
        <w:rPr>
          <w:rFonts w:ascii="Times New Roman" w:hAnsi="Times New Roman" w:cs="Times New Roman"/>
          <w:sz w:val="24"/>
          <w:szCs w:val="24"/>
        </w:rPr>
        <w:t xml:space="preserve"> (WHO, 2014</w:t>
      </w:r>
      <w:r w:rsidR="00302294" w:rsidRPr="00424B56">
        <w:rPr>
          <w:rFonts w:ascii="Times New Roman" w:hAnsi="Times New Roman" w:cs="Times New Roman"/>
          <w:sz w:val="24"/>
          <w:szCs w:val="24"/>
        </w:rPr>
        <w:t>, 2015</w:t>
      </w:r>
      <w:r w:rsidR="00306DC4" w:rsidRPr="00424B56">
        <w:rPr>
          <w:rFonts w:ascii="Times New Roman" w:hAnsi="Times New Roman" w:cs="Times New Roman"/>
          <w:sz w:val="24"/>
          <w:szCs w:val="24"/>
        </w:rPr>
        <w:t>)</w:t>
      </w:r>
      <w:r w:rsidRPr="00424B56">
        <w:rPr>
          <w:rFonts w:ascii="Times New Roman" w:hAnsi="Times New Roman" w:cs="Times New Roman"/>
          <w:sz w:val="24"/>
          <w:szCs w:val="24"/>
        </w:rPr>
        <w:t xml:space="preserve">. </w:t>
      </w:r>
      <w:r w:rsidR="00BF17EF" w:rsidRPr="00424B56">
        <w:rPr>
          <w:rFonts w:ascii="Times New Roman" w:hAnsi="Times New Roman" w:cs="Times New Roman"/>
          <w:sz w:val="24"/>
          <w:szCs w:val="24"/>
        </w:rPr>
        <w:t>Základem prevence antibiotické rezistence je mezioborová spolupráce organizací WHO (</w:t>
      </w:r>
      <w:proofErr w:type="spellStart"/>
      <w:r w:rsidR="00BF17EF" w:rsidRPr="00424B56">
        <w:rPr>
          <w:rFonts w:ascii="Times New Roman" w:hAnsi="Times New Roman" w:cs="Times New Roman"/>
          <w:sz w:val="24"/>
          <w:szCs w:val="24"/>
        </w:rPr>
        <w:t>World</w:t>
      </w:r>
      <w:proofErr w:type="spellEnd"/>
      <w:r w:rsidR="00BF17EF" w:rsidRPr="00424B56">
        <w:rPr>
          <w:rFonts w:ascii="Times New Roman" w:hAnsi="Times New Roman" w:cs="Times New Roman"/>
          <w:sz w:val="24"/>
          <w:szCs w:val="24"/>
        </w:rPr>
        <w:t xml:space="preserve"> </w:t>
      </w:r>
      <w:proofErr w:type="spellStart"/>
      <w:r w:rsidR="00BF17EF" w:rsidRPr="00424B56">
        <w:rPr>
          <w:rFonts w:ascii="Times New Roman" w:hAnsi="Times New Roman" w:cs="Times New Roman"/>
          <w:sz w:val="24"/>
          <w:szCs w:val="24"/>
        </w:rPr>
        <w:t>Health</w:t>
      </w:r>
      <w:proofErr w:type="spellEnd"/>
      <w:r w:rsidR="00BF17EF" w:rsidRPr="00424B56">
        <w:rPr>
          <w:rFonts w:ascii="Times New Roman" w:hAnsi="Times New Roman" w:cs="Times New Roman"/>
          <w:sz w:val="24"/>
          <w:szCs w:val="24"/>
        </w:rPr>
        <w:t xml:space="preserve"> </w:t>
      </w:r>
      <w:proofErr w:type="spellStart"/>
      <w:r w:rsidR="00BF17EF" w:rsidRPr="00424B56">
        <w:rPr>
          <w:rFonts w:ascii="Times New Roman" w:hAnsi="Times New Roman" w:cs="Times New Roman"/>
          <w:sz w:val="24"/>
          <w:szCs w:val="24"/>
        </w:rPr>
        <w:t>Organization</w:t>
      </w:r>
      <w:proofErr w:type="spellEnd"/>
      <w:r w:rsidR="00BF17EF" w:rsidRPr="00424B56">
        <w:rPr>
          <w:rFonts w:ascii="Times New Roman" w:hAnsi="Times New Roman" w:cs="Times New Roman"/>
          <w:sz w:val="24"/>
          <w:szCs w:val="24"/>
        </w:rPr>
        <w:t xml:space="preserve"> -Světová zdravotnická organizace), FAO – (Food and </w:t>
      </w:r>
      <w:proofErr w:type="spellStart"/>
      <w:r w:rsidR="00BF17EF" w:rsidRPr="00424B56">
        <w:rPr>
          <w:rFonts w:ascii="Times New Roman" w:hAnsi="Times New Roman" w:cs="Times New Roman"/>
          <w:sz w:val="24"/>
          <w:szCs w:val="24"/>
        </w:rPr>
        <w:t>Agriculture</w:t>
      </w:r>
      <w:proofErr w:type="spellEnd"/>
      <w:r w:rsidR="00BF17EF" w:rsidRPr="00424B56">
        <w:rPr>
          <w:rFonts w:ascii="Times New Roman" w:hAnsi="Times New Roman" w:cs="Times New Roman"/>
          <w:sz w:val="24"/>
          <w:szCs w:val="24"/>
        </w:rPr>
        <w:t xml:space="preserve"> </w:t>
      </w:r>
      <w:proofErr w:type="spellStart"/>
      <w:r w:rsidR="00BF17EF" w:rsidRPr="00424B56">
        <w:rPr>
          <w:rFonts w:ascii="Times New Roman" w:hAnsi="Times New Roman" w:cs="Times New Roman"/>
          <w:sz w:val="24"/>
          <w:szCs w:val="24"/>
        </w:rPr>
        <w:t>Organization</w:t>
      </w:r>
      <w:proofErr w:type="spellEnd"/>
      <w:r w:rsidR="00BF17EF" w:rsidRPr="00424B56">
        <w:rPr>
          <w:rFonts w:ascii="Times New Roman" w:hAnsi="Times New Roman" w:cs="Times New Roman"/>
          <w:sz w:val="24"/>
          <w:szCs w:val="24"/>
        </w:rPr>
        <w:t xml:space="preserve"> - Organizace pro výživu a zemědělství Spojených národů) a OIE (</w:t>
      </w:r>
      <w:proofErr w:type="spellStart"/>
      <w:r w:rsidR="00BF17EF" w:rsidRPr="00424B56">
        <w:rPr>
          <w:rFonts w:ascii="Times New Roman" w:hAnsi="Times New Roman" w:cs="Times New Roman"/>
          <w:sz w:val="24"/>
          <w:szCs w:val="24"/>
        </w:rPr>
        <w:t>World</w:t>
      </w:r>
      <w:proofErr w:type="spellEnd"/>
      <w:r w:rsidR="00BF17EF" w:rsidRPr="00424B56">
        <w:rPr>
          <w:rFonts w:ascii="Times New Roman" w:hAnsi="Times New Roman" w:cs="Times New Roman"/>
          <w:sz w:val="24"/>
          <w:szCs w:val="24"/>
        </w:rPr>
        <w:t xml:space="preserve"> </w:t>
      </w:r>
      <w:proofErr w:type="spellStart"/>
      <w:r w:rsidR="00BF17EF" w:rsidRPr="00424B56">
        <w:rPr>
          <w:rFonts w:ascii="Times New Roman" w:hAnsi="Times New Roman" w:cs="Times New Roman"/>
          <w:sz w:val="24"/>
          <w:szCs w:val="24"/>
        </w:rPr>
        <w:t>Organisation</w:t>
      </w:r>
      <w:proofErr w:type="spellEnd"/>
      <w:r w:rsidR="00BF17EF" w:rsidRPr="00424B56">
        <w:rPr>
          <w:rFonts w:ascii="Times New Roman" w:hAnsi="Times New Roman" w:cs="Times New Roman"/>
          <w:sz w:val="24"/>
          <w:szCs w:val="24"/>
        </w:rPr>
        <w:t xml:space="preserve"> </w:t>
      </w:r>
      <w:proofErr w:type="spellStart"/>
      <w:r w:rsidR="00BF17EF" w:rsidRPr="00424B56">
        <w:rPr>
          <w:rFonts w:ascii="Times New Roman" w:hAnsi="Times New Roman" w:cs="Times New Roman"/>
          <w:sz w:val="24"/>
          <w:szCs w:val="24"/>
        </w:rPr>
        <w:t>for</w:t>
      </w:r>
      <w:proofErr w:type="spellEnd"/>
      <w:r w:rsidR="00BF17EF" w:rsidRPr="00424B56">
        <w:rPr>
          <w:rFonts w:ascii="Times New Roman" w:hAnsi="Times New Roman" w:cs="Times New Roman"/>
          <w:sz w:val="24"/>
          <w:szCs w:val="24"/>
        </w:rPr>
        <w:t xml:space="preserve"> Animal </w:t>
      </w:r>
      <w:proofErr w:type="spellStart"/>
      <w:r w:rsidR="00BF17EF" w:rsidRPr="00424B56">
        <w:rPr>
          <w:rFonts w:ascii="Times New Roman" w:hAnsi="Times New Roman" w:cs="Times New Roman"/>
          <w:sz w:val="24"/>
          <w:szCs w:val="24"/>
        </w:rPr>
        <w:t>Heal</w:t>
      </w:r>
      <w:proofErr w:type="spellEnd"/>
      <w:r w:rsidR="00BF17EF" w:rsidRPr="00424B56">
        <w:rPr>
          <w:rFonts w:ascii="Times New Roman" w:hAnsi="Times New Roman" w:cs="Times New Roman"/>
          <w:sz w:val="24"/>
          <w:szCs w:val="24"/>
        </w:rPr>
        <w:t xml:space="preserve"> - Světová organizace pro zdraví zvířat), která je založená na uvážlivém používání </w:t>
      </w:r>
      <w:proofErr w:type="spellStart"/>
      <w:r w:rsidR="00BF17EF" w:rsidRPr="00424B56">
        <w:rPr>
          <w:rFonts w:ascii="Times New Roman" w:hAnsi="Times New Roman" w:cs="Times New Roman"/>
          <w:sz w:val="24"/>
          <w:szCs w:val="24"/>
        </w:rPr>
        <w:t>antimikrobik</w:t>
      </w:r>
      <w:proofErr w:type="spellEnd"/>
      <w:r w:rsidR="00BF17EF" w:rsidRPr="00424B56">
        <w:rPr>
          <w:rFonts w:ascii="Times New Roman" w:hAnsi="Times New Roman" w:cs="Times New Roman"/>
          <w:sz w:val="24"/>
          <w:szCs w:val="24"/>
        </w:rPr>
        <w:t xml:space="preserve"> včetně antibiotik (</w:t>
      </w:r>
      <w:proofErr w:type="spellStart"/>
      <w:r w:rsidR="00BF17EF" w:rsidRPr="00424B56">
        <w:rPr>
          <w:rFonts w:ascii="Times New Roman" w:hAnsi="Times New Roman" w:cs="Times New Roman"/>
          <w:sz w:val="24"/>
          <w:szCs w:val="24"/>
        </w:rPr>
        <w:t>Postma</w:t>
      </w:r>
      <w:proofErr w:type="spellEnd"/>
      <w:r w:rsidR="00BF17EF" w:rsidRPr="00424B56">
        <w:rPr>
          <w:rFonts w:ascii="Times New Roman" w:hAnsi="Times New Roman" w:cs="Times New Roman"/>
          <w:sz w:val="24"/>
          <w:szCs w:val="24"/>
        </w:rPr>
        <w:t xml:space="preserve"> et al., 2017). Koncept mezinárodní interdisciplinární spolupráce „</w:t>
      </w:r>
      <w:proofErr w:type="spellStart"/>
      <w:r w:rsidR="00BF17EF" w:rsidRPr="00424B56">
        <w:rPr>
          <w:rFonts w:ascii="Times New Roman" w:hAnsi="Times New Roman" w:cs="Times New Roman"/>
          <w:sz w:val="24"/>
          <w:szCs w:val="24"/>
        </w:rPr>
        <w:t>One</w:t>
      </w:r>
      <w:proofErr w:type="spellEnd"/>
      <w:r w:rsidR="00BF17EF" w:rsidRPr="00424B56">
        <w:rPr>
          <w:rFonts w:ascii="Times New Roman" w:hAnsi="Times New Roman" w:cs="Times New Roman"/>
          <w:sz w:val="24"/>
          <w:szCs w:val="24"/>
        </w:rPr>
        <w:t xml:space="preserve"> </w:t>
      </w:r>
      <w:proofErr w:type="spellStart"/>
      <w:r w:rsidR="00BF17EF" w:rsidRPr="00424B56">
        <w:rPr>
          <w:rFonts w:ascii="Times New Roman" w:hAnsi="Times New Roman" w:cs="Times New Roman"/>
          <w:sz w:val="24"/>
          <w:szCs w:val="24"/>
        </w:rPr>
        <w:t>Health</w:t>
      </w:r>
      <w:proofErr w:type="spellEnd"/>
      <w:r w:rsidR="00BF17EF" w:rsidRPr="00424B56">
        <w:rPr>
          <w:rFonts w:ascii="Times New Roman" w:hAnsi="Times New Roman" w:cs="Times New Roman"/>
          <w:sz w:val="24"/>
          <w:szCs w:val="24"/>
        </w:rPr>
        <w:t xml:space="preserve">“ neboli „jedno zdraví“ je zaměřený na komplexní řešení problematiky zdraví člověka, zvířat i životního prostředí </w:t>
      </w:r>
      <w:r w:rsidR="00BB20DC" w:rsidRPr="00424B56">
        <w:rPr>
          <w:rFonts w:ascii="Times New Roman" w:hAnsi="Times New Roman" w:cs="Times New Roman"/>
          <w:sz w:val="24"/>
          <w:szCs w:val="24"/>
        </w:rPr>
        <w:t>(</w:t>
      </w:r>
      <w:proofErr w:type="spellStart"/>
      <w:r w:rsidR="00F114CE" w:rsidRPr="00424B56">
        <w:rPr>
          <w:rFonts w:ascii="Times New Roman" w:hAnsi="Times New Roman" w:cs="Times New Roman"/>
          <w:sz w:val="24"/>
          <w:szCs w:val="24"/>
        </w:rPr>
        <w:t>Kahn</w:t>
      </w:r>
      <w:proofErr w:type="spellEnd"/>
      <w:r w:rsidR="00F114CE" w:rsidRPr="00424B56">
        <w:rPr>
          <w:rFonts w:ascii="Times New Roman" w:hAnsi="Times New Roman" w:cs="Times New Roman"/>
          <w:sz w:val="24"/>
          <w:szCs w:val="24"/>
        </w:rPr>
        <w:t xml:space="preserve">, 2017; </w:t>
      </w:r>
      <w:proofErr w:type="spellStart"/>
      <w:r w:rsidR="00F114CE" w:rsidRPr="00424B56">
        <w:rPr>
          <w:rFonts w:ascii="Times New Roman" w:hAnsi="Times New Roman" w:cs="Times New Roman"/>
          <w:sz w:val="24"/>
          <w:szCs w:val="24"/>
        </w:rPr>
        <w:t>Trinh</w:t>
      </w:r>
      <w:proofErr w:type="spellEnd"/>
      <w:r w:rsidR="00F114CE" w:rsidRPr="00424B56">
        <w:rPr>
          <w:rFonts w:ascii="Times New Roman" w:hAnsi="Times New Roman" w:cs="Times New Roman"/>
          <w:sz w:val="24"/>
          <w:szCs w:val="24"/>
        </w:rPr>
        <w:t xml:space="preserve"> et al., 2018; </w:t>
      </w:r>
      <w:proofErr w:type="spellStart"/>
      <w:r w:rsidR="00BB20DC" w:rsidRPr="00424B56">
        <w:rPr>
          <w:rFonts w:ascii="Times New Roman" w:hAnsi="Times New Roman" w:cs="Times New Roman"/>
          <w:sz w:val="24"/>
          <w:szCs w:val="24"/>
        </w:rPr>
        <w:t>Moore</w:t>
      </w:r>
      <w:proofErr w:type="spellEnd"/>
      <w:r w:rsidR="00BB20DC" w:rsidRPr="00424B56">
        <w:rPr>
          <w:rFonts w:ascii="Times New Roman" w:hAnsi="Times New Roman" w:cs="Times New Roman"/>
          <w:sz w:val="24"/>
          <w:szCs w:val="24"/>
        </w:rPr>
        <w:t xml:space="preserve">, 2019) </w:t>
      </w:r>
      <w:r w:rsidR="00BF17EF" w:rsidRPr="00424B56">
        <w:rPr>
          <w:rFonts w:ascii="Times New Roman" w:hAnsi="Times New Roman" w:cs="Times New Roman"/>
          <w:sz w:val="24"/>
          <w:szCs w:val="24"/>
        </w:rPr>
        <w:t xml:space="preserve">s cílem </w:t>
      </w:r>
      <w:r w:rsidR="00891971" w:rsidRPr="00424B56">
        <w:rPr>
          <w:rFonts w:ascii="Times New Roman" w:hAnsi="Times New Roman" w:cs="Times New Roman"/>
          <w:sz w:val="24"/>
          <w:szCs w:val="24"/>
        </w:rPr>
        <w:t>podpory odpovědného používání a </w:t>
      </w:r>
      <w:r w:rsidR="00BF17EF" w:rsidRPr="00424B56">
        <w:rPr>
          <w:rFonts w:ascii="Times New Roman" w:hAnsi="Times New Roman" w:cs="Times New Roman"/>
          <w:sz w:val="24"/>
          <w:szCs w:val="24"/>
        </w:rPr>
        <w:t xml:space="preserve">především pak snižování množství </w:t>
      </w:r>
      <w:proofErr w:type="spellStart"/>
      <w:r w:rsidR="00BF17EF" w:rsidRPr="00424B56">
        <w:rPr>
          <w:rFonts w:ascii="Times New Roman" w:hAnsi="Times New Roman" w:cs="Times New Roman"/>
          <w:sz w:val="24"/>
          <w:szCs w:val="24"/>
        </w:rPr>
        <w:t>antimikrobik</w:t>
      </w:r>
      <w:proofErr w:type="spellEnd"/>
      <w:r w:rsidR="00BF17EF" w:rsidRPr="00424B56">
        <w:rPr>
          <w:rFonts w:ascii="Times New Roman" w:hAnsi="Times New Roman" w:cs="Times New Roman"/>
          <w:sz w:val="24"/>
          <w:szCs w:val="24"/>
        </w:rPr>
        <w:t xml:space="preserve"> používaných u lidí a zvířat na celém světě jako významného předpokladu pro udržení jejich účinnosti v boji proti bakteriálním onemocněním zvířat i lidí.</w:t>
      </w:r>
      <w:r w:rsidR="005206E2" w:rsidRPr="00424B56">
        <w:rPr>
          <w:rFonts w:ascii="Times New Roman" w:hAnsi="Times New Roman" w:cs="Times New Roman"/>
          <w:sz w:val="24"/>
          <w:szCs w:val="24"/>
        </w:rPr>
        <w:t xml:space="preserve"> </w:t>
      </w:r>
      <w:r w:rsidR="00861AC3" w:rsidRPr="00424B56">
        <w:rPr>
          <w:rFonts w:ascii="Times New Roman" w:hAnsi="Times New Roman" w:cs="Times New Roman"/>
          <w:sz w:val="24"/>
          <w:szCs w:val="24"/>
        </w:rPr>
        <w:t xml:space="preserve">Omezení </w:t>
      </w:r>
      <w:r w:rsidR="0070040C" w:rsidRPr="00424B56">
        <w:rPr>
          <w:rFonts w:ascii="Times New Roman" w:hAnsi="Times New Roman" w:cs="Times New Roman"/>
          <w:sz w:val="24"/>
          <w:szCs w:val="24"/>
        </w:rPr>
        <w:t xml:space="preserve">používání </w:t>
      </w:r>
      <w:r w:rsidR="00861AC3" w:rsidRPr="00424B56">
        <w:rPr>
          <w:rFonts w:ascii="Times New Roman" w:hAnsi="Times New Roman" w:cs="Times New Roman"/>
          <w:sz w:val="24"/>
          <w:szCs w:val="24"/>
        </w:rPr>
        <w:t>antibiotik pro veterinární účely je v současné době</w:t>
      </w:r>
      <w:r w:rsidR="0070040C" w:rsidRPr="00424B56">
        <w:rPr>
          <w:rFonts w:ascii="Times New Roman" w:hAnsi="Times New Roman" w:cs="Times New Roman"/>
          <w:sz w:val="24"/>
          <w:szCs w:val="24"/>
        </w:rPr>
        <w:t xml:space="preserve"> aktuální</w:t>
      </w:r>
      <w:r w:rsidR="00861AC3" w:rsidRPr="00424B56">
        <w:rPr>
          <w:rFonts w:ascii="Times New Roman" w:hAnsi="Times New Roman" w:cs="Times New Roman"/>
          <w:sz w:val="24"/>
          <w:szCs w:val="24"/>
        </w:rPr>
        <w:t xml:space="preserve"> v </w:t>
      </w:r>
      <w:r w:rsidR="00861AC3" w:rsidRPr="00424B56">
        <w:rPr>
          <w:rFonts w:ascii="Times New Roman" w:hAnsi="Times New Roman" w:cs="Times New Roman"/>
          <w:sz w:val="24"/>
          <w:szCs w:val="24"/>
        </w:rPr>
        <w:lastRenderedPageBreak/>
        <w:t>několika zemích</w:t>
      </w:r>
      <w:r w:rsidR="007133B9" w:rsidRPr="00424B56">
        <w:rPr>
          <w:rFonts w:ascii="Times New Roman" w:hAnsi="Times New Roman" w:cs="Times New Roman"/>
          <w:sz w:val="24"/>
          <w:szCs w:val="24"/>
        </w:rPr>
        <w:t xml:space="preserve"> s cílem snížení</w:t>
      </w:r>
      <w:r w:rsidR="00861AC3" w:rsidRPr="00424B56">
        <w:rPr>
          <w:rFonts w:ascii="Times New Roman" w:hAnsi="Times New Roman" w:cs="Times New Roman"/>
          <w:sz w:val="24"/>
          <w:szCs w:val="24"/>
        </w:rPr>
        <w:t xml:space="preserve"> šíření bakteriální rezistence v populacích zvířat (EPRUMA, 2017). </w:t>
      </w:r>
      <w:r w:rsidR="00744887" w:rsidRPr="00424B56">
        <w:rPr>
          <w:rFonts w:ascii="Times New Roman" w:hAnsi="Times New Roman" w:cs="Times New Roman"/>
          <w:sz w:val="24"/>
          <w:szCs w:val="24"/>
        </w:rPr>
        <w:t xml:space="preserve">Pokles celkového prodeje antimikrobiálních látek pro veterinární použití v Nizozemí od roku 2007 se projevil od roku 2010 snížením úrovně rezistence u komenzální </w:t>
      </w:r>
      <w:proofErr w:type="spellStart"/>
      <w:r w:rsidR="00744887" w:rsidRPr="00424B56">
        <w:rPr>
          <w:rFonts w:ascii="Times New Roman" w:hAnsi="Times New Roman" w:cs="Times New Roman"/>
          <w:sz w:val="24"/>
          <w:szCs w:val="24"/>
        </w:rPr>
        <w:t>Esc</w:t>
      </w:r>
      <w:r w:rsidR="00891971" w:rsidRPr="00424B56">
        <w:rPr>
          <w:rFonts w:ascii="Times New Roman" w:hAnsi="Times New Roman" w:cs="Times New Roman"/>
          <w:sz w:val="24"/>
          <w:szCs w:val="24"/>
        </w:rPr>
        <w:t>herichia</w:t>
      </w:r>
      <w:proofErr w:type="spellEnd"/>
      <w:r w:rsidR="00891971" w:rsidRPr="00424B56">
        <w:rPr>
          <w:rFonts w:ascii="Times New Roman" w:hAnsi="Times New Roman" w:cs="Times New Roman"/>
          <w:sz w:val="24"/>
          <w:szCs w:val="24"/>
        </w:rPr>
        <w:t xml:space="preserve"> coli u kuřat, prasat a </w:t>
      </w:r>
      <w:r w:rsidR="00744887" w:rsidRPr="00424B56">
        <w:rPr>
          <w:rFonts w:ascii="Times New Roman" w:hAnsi="Times New Roman" w:cs="Times New Roman"/>
          <w:sz w:val="24"/>
          <w:szCs w:val="24"/>
        </w:rPr>
        <w:t>vykrmovaných telat (</w:t>
      </w:r>
      <w:proofErr w:type="spellStart"/>
      <w:r w:rsidR="00744887" w:rsidRPr="00424B56">
        <w:rPr>
          <w:rFonts w:ascii="Times New Roman" w:hAnsi="Times New Roman" w:cs="Times New Roman"/>
          <w:sz w:val="24"/>
          <w:szCs w:val="24"/>
        </w:rPr>
        <w:t>Dorado-Garcıa</w:t>
      </w:r>
      <w:proofErr w:type="spellEnd"/>
      <w:r w:rsidR="00744887" w:rsidRPr="00424B56">
        <w:rPr>
          <w:rFonts w:ascii="Times New Roman" w:hAnsi="Times New Roman" w:cs="Times New Roman"/>
          <w:sz w:val="24"/>
          <w:szCs w:val="24"/>
        </w:rPr>
        <w:t xml:space="preserve"> et al., 2016; MARAN, 2016). Také používání antimikrobiálních látek v belgických chovech mezi lety</w:t>
      </w:r>
      <w:r w:rsidR="00891971" w:rsidRPr="00424B56">
        <w:rPr>
          <w:rFonts w:ascii="Times New Roman" w:hAnsi="Times New Roman" w:cs="Times New Roman"/>
          <w:sz w:val="24"/>
          <w:szCs w:val="24"/>
        </w:rPr>
        <w:t xml:space="preserve"> 2011 a 2015 kleslo o 15,9 %, u </w:t>
      </w:r>
      <w:r w:rsidR="00744887" w:rsidRPr="00424B56">
        <w:rPr>
          <w:rFonts w:ascii="Times New Roman" w:hAnsi="Times New Roman" w:cs="Times New Roman"/>
          <w:sz w:val="24"/>
          <w:szCs w:val="24"/>
        </w:rPr>
        <w:t>nejkritičtějších antimikrobiálních látek o 6,4 %</w:t>
      </w:r>
      <w:r w:rsidR="00891971" w:rsidRPr="00424B56">
        <w:rPr>
          <w:rFonts w:ascii="Times New Roman" w:hAnsi="Times New Roman" w:cs="Times New Roman"/>
          <w:sz w:val="24"/>
          <w:szCs w:val="24"/>
        </w:rPr>
        <w:t xml:space="preserve"> a u </w:t>
      </w:r>
      <w:proofErr w:type="spellStart"/>
      <w:r w:rsidR="00891971" w:rsidRPr="00424B56">
        <w:rPr>
          <w:rFonts w:ascii="Times New Roman" w:hAnsi="Times New Roman" w:cs="Times New Roman"/>
          <w:sz w:val="24"/>
          <w:szCs w:val="24"/>
        </w:rPr>
        <w:t>medikovaného</w:t>
      </w:r>
      <w:proofErr w:type="spellEnd"/>
      <w:r w:rsidR="00891971" w:rsidRPr="00424B56">
        <w:rPr>
          <w:rFonts w:ascii="Times New Roman" w:hAnsi="Times New Roman" w:cs="Times New Roman"/>
          <w:sz w:val="24"/>
          <w:szCs w:val="24"/>
        </w:rPr>
        <w:t xml:space="preserve"> krmiva o 14,7 </w:t>
      </w:r>
      <w:r w:rsidR="00744887" w:rsidRPr="00424B56">
        <w:rPr>
          <w:rFonts w:ascii="Times New Roman" w:hAnsi="Times New Roman" w:cs="Times New Roman"/>
          <w:sz w:val="24"/>
          <w:szCs w:val="24"/>
        </w:rPr>
        <w:t>% (</w:t>
      </w:r>
      <w:proofErr w:type="spellStart"/>
      <w:r w:rsidR="00744887" w:rsidRPr="00424B56">
        <w:rPr>
          <w:rFonts w:ascii="Times New Roman" w:hAnsi="Times New Roman" w:cs="Times New Roman"/>
          <w:sz w:val="24"/>
          <w:szCs w:val="24"/>
        </w:rPr>
        <w:t>BelVet</w:t>
      </w:r>
      <w:proofErr w:type="spellEnd"/>
      <w:r w:rsidR="00744887" w:rsidRPr="00424B56">
        <w:rPr>
          <w:rFonts w:ascii="Times New Roman" w:hAnsi="Times New Roman" w:cs="Times New Roman"/>
          <w:sz w:val="24"/>
          <w:szCs w:val="24"/>
        </w:rPr>
        <w:t>-SAC, 2016).</w:t>
      </w:r>
    </w:p>
    <w:p w14:paraId="0FD99108" w14:textId="77777777" w:rsidR="006245E8" w:rsidRPr="00424B56" w:rsidRDefault="0070040C" w:rsidP="00736C01">
      <w:pPr>
        <w:jc w:val="both"/>
        <w:rPr>
          <w:rFonts w:ascii="Times New Roman" w:hAnsi="Times New Roman" w:cs="Times New Roman"/>
          <w:sz w:val="24"/>
          <w:szCs w:val="24"/>
        </w:rPr>
      </w:pPr>
      <w:r w:rsidRPr="00424B56">
        <w:rPr>
          <w:rFonts w:ascii="Times New Roman" w:hAnsi="Times New Roman" w:cs="Times New Roman"/>
          <w:sz w:val="24"/>
          <w:szCs w:val="24"/>
        </w:rPr>
        <w:t>Jaké jsou možnosti</w:t>
      </w:r>
      <w:r w:rsidR="00526BBF" w:rsidRPr="00424B56">
        <w:rPr>
          <w:rFonts w:ascii="Times New Roman" w:hAnsi="Times New Roman" w:cs="Times New Roman"/>
          <w:sz w:val="24"/>
          <w:szCs w:val="24"/>
        </w:rPr>
        <w:t xml:space="preserve"> prevence</w:t>
      </w:r>
      <w:r w:rsidR="00A61BBD" w:rsidRPr="00424B56">
        <w:rPr>
          <w:rFonts w:ascii="Times New Roman" w:hAnsi="Times New Roman" w:cs="Times New Roman"/>
          <w:sz w:val="24"/>
          <w:szCs w:val="24"/>
        </w:rPr>
        <w:t xml:space="preserve"> antimikrobiální rezistence</w:t>
      </w:r>
      <w:r w:rsidR="00526BBF" w:rsidRPr="00424B56">
        <w:rPr>
          <w:rFonts w:ascii="Times New Roman" w:hAnsi="Times New Roman" w:cs="Times New Roman"/>
          <w:sz w:val="24"/>
          <w:szCs w:val="24"/>
        </w:rPr>
        <w:t>?</w:t>
      </w:r>
      <w:r w:rsidR="00B3086D" w:rsidRPr="00424B56">
        <w:rPr>
          <w:rFonts w:ascii="Times New Roman" w:hAnsi="Times New Roman" w:cs="Times New Roman"/>
          <w:sz w:val="24"/>
          <w:szCs w:val="24"/>
        </w:rPr>
        <w:t xml:space="preserve"> </w:t>
      </w:r>
      <w:r w:rsidR="00BF17EF" w:rsidRPr="00424B56">
        <w:rPr>
          <w:rFonts w:ascii="Times New Roman" w:hAnsi="Times New Roman" w:cs="Times New Roman"/>
          <w:sz w:val="24"/>
          <w:szCs w:val="24"/>
        </w:rPr>
        <w:t>Vznik získané rezistence je možno omezit důsledným dodržováním zásad správné chovatelské praxe</w:t>
      </w:r>
      <w:r w:rsidR="00C36DE1" w:rsidRPr="00424B56">
        <w:rPr>
          <w:rFonts w:ascii="Times New Roman" w:hAnsi="Times New Roman" w:cs="Times New Roman"/>
          <w:sz w:val="24"/>
          <w:szCs w:val="24"/>
        </w:rPr>
        <w:t>, vhodnou výživou</w:t>
      </w:r>
      <w:r w:rsidR="00BF17EF" w:rsidRPr="00424B56">
        <w:rPr>
          <w:rFonts w:ascii="Times New Roman" w:hAnsi="Times New Roman" w:cs="Times New Roman"/>
          <w:sz w:val="24"/>
          <w:szCs w:val="24"/>
        </w:rPr>
        <w:t xml:space="preserve"> včetně principů biologické bezpečnosti a udržováním vysoké hygienické úrovně chovu jako základ pro udržení dobrého zdravotního stavu a </w:t>
      </w:r>
      <w:proofErr w:type="spellStart"/>
      <w:r w:rsidR="00BF17EF" w:rsidRPr="00424B56">
        <w:rPr>
          <w:rFonts w:ascii="Times New Roman" w:hAnsi="Times New Roman" w:cs="Times New Roman"/>
          <w:sz w:val="24"/>
          <w:szCs w:val="24"/>
        </w:rPr>
        <w:t>welfare</w:t>
      </w:r>
      <w:proofErr w:type="spellEnd"/>
      <w:r w:rsidR="00BF17EF" w:rsidRPr="00424B56">
        <w:rPr>
          <w:rFonts w:ascii="Times New Roman" w:hAnsi="Times New Roman" w:cs="Times New Roman"/>
          <w:sz w:val="24"/>
          <w:szCs w:val="24"/>
        </w:rPr>
        <w:t xml:space="preserve"> chovaných zvířat. Podpora zdraví a dobrých životních podmínek zvířat je v souladu s principem „prevence je lepší než léčba“. Toto řešení zahrnuje investice do modernizace chovů, změnu přístupu chovatelů k řešení problémů včetně efektivního využívání dotačních prostředků.</w:t>
      </w:r>
    </w:p>
    <w:p w14:paraId="289DA4FE" w14:textId="77777777" w:rsidR="009F55F8" w:rsidRPr="00424B56" w:rsidRDefault="006245E8" w:rsidP="006875AD">
      <w:pPr>
        <w:jc w:val="both"/>
        <w:rPr>
          <w:rFonts w:ascii="Times New Roman" w:hAnsi="Times New Roman" w:cs="Times New Roman"/>
          <w:sz w:val="24"/>
          <w:szCs w:val="24"/>
        </w:rPr>
      </w:pPr>
      <w:r w:rsidRPr="00424B56">
        <w:rPr>
          <w:rFonts w:ascii="Times New Roman" w:hAnsi="Times New Roman" w:cs="Times New Roman"/>
          <w:sz w:val="24"/>
          <w:szCs w:val="24"/>
        </w:rPr>
        <w:t xml:space="preserve">Za žádných okolností by neměla být antibiotika používána jako kompenzace nedostatků managementu chovu. </w:t>
      </w:r>
      <w:r w:rsidR="009F55F8" w:rsidRPr="00424B56">
        <w:rPr>
          <w:rFonts w:ascii="Times New Roman" w:hAnsi="Times New Roman" w:cs="Times New Roman"/>
          <w:sz w:val="24"/>
          <w:szCs w:val="24"/>
        </w:rPr>
        <w:t xml:space="preserve">Cílené efektivní užívání </w:t>
      </w:r>
      <w:proofErr w:type="spellStart"/>
      <w:r w:rsidR="009F55F8" w:rsidRPr="00424B56">
        <w:rPr>
          <w:rFonts w:ascii="Times New Roman" w:hAnsi="Times New Roman" w:cs="Times New Roman"/>
          <w:sz w:val="24"/>
          <w:szCs w:val="24"/>
        </w:rPr>
        <w:t>antimikrobik</w:t>
      </w:r>
      <w:proofErr w:type="spellEnd"/>
      <w:r w:rsidR="009F55F8" w:rsidRPr="00424B56">
        <w:rPr>
          <w:rFonts w:ascii="Times New Roman" w:hAnsi="Times New Roman" w:cs="Times New Roman"/>
          <w:sz w:val="24"/>
          <w:szCs w:val="24"/>
        </w:rPr>
        <w:t xml:space="preserve"> zlepšuje zdravotní stav stáda, čímž současně také snižuje frekvenci výskytu onemocnění jedn</w:t>
      </w:r>
      <w:r w:rsidR="00736C01" w:rsidRPr="00424B56">
        <w:rPr>
          <w:rFonts w:ascii="Times New Roman" w:hAnsi="Times New Roman" w:cs="Times New Roman"/>
          <w:sz w:val="24"/>
          <w:szCs w:val="24"/>
        </w:rPr>
        <w:t>otlivých zvířat, jako jednoho z </w:t>
      </w:r>
      <w:r w:rsidR="009F55F8" w:rsidRPr="00424B56">
        <w:rPr>
          <w:rFonts w:ascii="Times New Roman" w:hAnsi="Times New Roman" w:cs="Times New Roman"/>
          <w:sz w:val="24"/>
          <w:szCs w:val="24"/>
        </w:rPr>
        <w:t xml:space="preserve">významných předpokladů dosažení geneticky daných produkčních a reprodukčních ukazatelů. Na druhé straně nejsou-li antibiotika účinná z důvodu rezistence původců, dochází u organismu zvířat samozřejmě i k narušení jejich zdravotního stavu s následným zhoršením produkčních i reprodukčních ukazatelů i ke snížení úrovně </w:t>
      </w:r>
      <w:proofErr w:type="spellStart"/>
      <w:r w:rsidR="009F55F8" w:rsidRPr="00424B56">
        <w:rPr>
          <w:rFonts w:ascii="Times New Roman" w:hAnsi="Times New Roman" w:cs="Times New Roman"/>
          <w:sz w:val="24"/>
          <w:szCs w:val="24"/>
        </w:rPr>
        <w:t>welfare</w:t>
      </w:r>
      <w:proofErr w:type="spellEnd"/>
      <w:r w:rsidR="009F55F8" w:rsidRPr="00424B56">
        <w:rPr>
          <w:rFonts w:ascii="Times New Roman" w:hAnsi="Times New Roman" w:cs="Times New Roman"/>
          <w:sz w:val="24"/>
          <w:szCs w:val="24"/>
        </w:rPr>
        <w:t xml:space="preserve"> (</w:t>
      </w:r>
      <w:proofErr w:type="spellStart"/>
      <w:r w:rsidR="009564F1" w:rsidRPr="00424B56">
        <w:rPr>
          <w:rFonts w:ascii="Times New Roman" w:hAnsi="Times New Roman" w:cs="Times New Roman"/>
          <w:sz w:val="24"/>
          <w:szCs w:val="24"/>
        </w:rPr>
        <w:t>Broom</w:t>
      </w:r>
      <w:proofErr w:type="spellEnd"/>
      <w:r w:rsidR="009564F1" w:rsidRPr="00424B56">
        <w:rPr>
          <w:rFonts w:ascii="Times New Roman" w:hAnsi="Times New Roman" w:cs="Times New Roman"/>
          <w:sz w:val="24"/>
          <w:szCs w:val="24"/>
        </w:rPr>
        <w:t xml:space="preserve">, 2014; </w:t>
      </w:r>
      <w:proofErr w:type="spellStart"/>
      <w:r w:rsidR="00736C01" w:rsidRPr="00424B56">
        <w:rPr>
          <w:rFonts w:ascii="Times New Roman" w:hAnsi="Times New Roman" w:cs="Times New Roman"/>
          <w:sz w:val="24"/>
          <w:szCs w:val="24"/>
        </w:rPr>
        <w:t>Broom</w:t>
      </w:r>
      <w:proofErr w:type="spellEnd"/>
      <w:r w:rsidR="00736C01" w:rsidRPr="00424B56">
        <w:rPr>
          <w:rFonts w:ascii="Times New Roman" w:hAnsi="Times New Roman" w:cs="Times New Roman"/>
          <w:sz w:val="24"/>
          <w:szCs w:val="24"/>
        </w:rPr>
        <w:t xml:space="preserve"> et </w:t>
      </w:r>
      <w:r w:rsidR="009F55F8" w:rsidRPr="00424B56">
        <w:rPr>
          <w:rFonts w:ascii="Times New Roman" w:hAnsi="Times New Roman" w:cs="Times New Roman"/>
          <w:sz w:val="24"/>
          <w:szCs w:val="24"/>
        </w:rPr>
        <w:t>al., 2015).</w:t>
      </w:r>
    </w:p>
    <w:p w14:paraId="42CF69E2" w14:textId="77777777" w:rsidR="00F7170B" w:rsidRPr="00424B56" w:rsidRDefault="003234C9" w:rsidP="003234C9">
      <w:pPr>
        <w:jc w:val="both"/>
        <w:rPr>
          <w:rFonts w:ascii="Times New Roman" w:hAnsi="Times New Roman" w:cs="Times New Roman"/>
          <w:sz w:val="24"/>
          <w:szCs w:val="24"/>
        </w:rPr>
      </w:pPr>
      <w:r w:rsidRPr="00424B56">
        <w:rPr>
          <w:rFonts w:ascii="Times New Roman" w:hAnsi="Times New Roman" w:cs="Times New Roman"/>
          <w:sz w:val="24"/>
          <w:szCs w:val="24"/>
        </w:rPr>
        <w:t>Základem pro udržení dobrého zdravotního stavu zvířat, a tím i snížení množství antimikrobiálních látek používaných v chovech prasat, drůbeže i skotu je dodržování zásad správné chovatelské praxe včetně principů biologické bezpečnosti a udržování vysoké hygienické úrovně chovu s důrazem na objekty pro jejich ustájení (</w:t>
      </w:r>
      <w:proofErr w:type="spellStart"/>
      <w:r w:rsidRPr="00424B56">
        <w:rPr>
          <w:rFonts w:ascii="Times New Roman" w:hAnsi="Times New Roman" w:cs="Times New Roman"/>
          <w:sz w:val="24"/>
          <w:szCs w:val="24"/>
        </w:rPr>
        <w:t>Filippitzi</w:t>
      </w:r>
      <w:proofErr w:type="spellEnd"/>
      <w:r w:rsidRPr="00424B56">
        <w:rPr>
          <w:rFonts w:ascii="Times New Roman" w:hAnsi="Times New Roman" w:cs="Times New Roman"/>
          <w:sz w:val="24"/>
          <w:szCs w:val="24"/>
        </w:rPr>
        <w:t xml:space="preserve"> et al., 2014).</w:t>
      </w:r>
      <w:r w:rsidR="006245E8" w:rsidRPr="00424B56">
        <w:rPr>
          <w:rFonts w:ascii="Times New Roman" w:hAnsi="Times New Roman" w:cs="Times New Roman"/>
          <w:sz w:val="24"/>
          <w:szCs w:val="24"/>
        </w:rPr>
        <w:t xml:space="preserve"> </w:t>
      </w:r>
    </w:p>
    <w:p w14:paraId="2A1DD320" w14:textId="77777777" w:rsidR="00C523E5" w:rsidRPr="00424B56" w:rsidRDefault="00AB35C6" w:rsidP="00C34728">
      <w:pPr>
        <w:jc w:val="both"/>
        <w:rPr>
          <w:rFonts w:ascii="Times New Roman" w:hAnsi="Times New Roman" w:cs="Times New Roman"/>
          <w:sz w:val="24"/>
          <w:szCs w:val="24"/>
        </w:rPr>
      </w:pPr>
      <w:r w:rsidRPr="00424B56">
        <w:rPr>
          <w:rFonts w:ascii="Times New Roman" w:hAnsi="Times New Roman" w:cs="Times New Roman"/>
          <w:sz w:val="24"/>
          <w:szCs w:val="24"/>
        </w:rPr>
        <w:t>Návrh a především pak důsledné dodržování zásad správné chovatelské praxe má významný podíl na udržení a postupném zlepšování zdravotního stavu zvířat v chovu, čímž současně dojde i ke snížení množství antimikrobiálních látek a tím i snížení potenciálního rizika vzniku antimikrobiální rezistence. Základem těchto postupů je v první řadě kvalita managementu chovu, zajištění odpovídající úrovně imunity mláďat, optimalizace chovného prostředí, výživy a napájení, a dále pak minimalizaci stresu zvířat, jejich expozice patogenům, úroveň ošetřovatelské péče vyúsťující do návrhu a vypracování zdravotního plánu stáda na ochranu zdraví zvířat v chovu.</w:t>
      </w:r>
      <w:r w:rsidR="00E31C15" w:rsidRPr="00424B56">
        <w:rPr>
          <w:rFonts w:ascii="Times New Roman" w:hAnsi="Times New Roman" w:cs="Times New Roman"/>
          <w:sz w:val="24"/>
          <w:szCs w:val="24"/>
        </w:rPr>
        <w:t xml:space="preserve"> </w:t>
      </w:r>
      <w:proofErr w:type="spellStart"/>
      <w:r w:rsidR="00E31C15" w:rsidRPr="00424B56">
        <w:rPr>
          <w:rFonts w:ascii="Times New Roman" w:hAnsi="Times New Roman" w:cs="Times New Roman"/>
          <w:sz w:val="24"/>
          <w:szCs w:val="24"/>
        </w:rPr>
        <w:t>Wieler</w:t>
      </w:r>
      <w:proofErr w:type="spellEnd"/>
      <w:r w:rsidR="00E31C15" w:rsidRPr="00424B56">
        <w:rPr>
          <w:rFonts w:ascii="Times New Roman" w:hAnsi="Times New Roman" w:cs="Times New Roman"/>
          <w:sz w:val="24"/>
          <w:szCs w:val="24"/>
        </w:rPr>
        <w:t xml:space="preserve"> a </w:t>
      </w:r>
      <w:proofErr w:type="spellStart"/>
      <w:r w:rsidR="00E31C15" w:rsidRPr="00424B56">
        <w:rPr>
          <w:rFonts w:ascii="Times New Roman" w:hAnsi="Times New Roman" w:cs="Times New Roman"/>
          <w:sz w:val="24"/>
          <w:szCs w:val="24"/>
        </w:rPr>
        <w:t>Baljer</w:t>
      </w:r>
      <w:proofErr w:type="spellEnd"/>
      <w:r w:rsidR="00E31C15" w:rsidRPr="00424B56">
        <w:rPr>
          <w:rFonts w:ascii="Times New Roman" w:hAnsi="Times New Roman" w:cs="Times New Roman"/>
          <w:sz w:val="24"/>
          <w:szCs w:val="24"/>
        </w:rPr>
        <w:t xml:space="preserve"> (1999) v rámci správné chovatelské praxe doporučují snížení infekční zátěže chovného prostředí a přerušení přenosu patogenů vhodnými hygienickými opatřeními, stimulac</w:t>
      </w:r>
      <w:r w:rsidR="00C36DE1" w:rsidRPr="00424B56">
        <w:rPr>
          <w:rFonts w:ascii="Times New Roman" w:hAnsi="Times New Roman" w:cs="Times New Roman"/>
          <w:sz w:val="24"/>
          <w:szCs w:val="24"/>
        </w:rPr>
        <w:t>i</w:t>
      </w:r>
      <w:r w:rsidR="00E31C15" w:rsidRPr="00424B56">
        <w:rPr>
          <w:rFonts w:ascii="Times New Roman" w:hAnsi="Times New Roman" w:cs="Times New Roman"/>
          <w:sz w:val="24"/>
          <w:szCs w:val="24"/>
        </w:rPr>
        <w:t xml:space="preserve"> specifického a nespecifického imunitního systému, jakož i chov geneticky odolných zvířat.</w:t>
      </w:r>
    </w:p>
    <w:p w14:paraId="55394C2A" w14:textId="77777777" w:rsidR="00C523E5" w:rsidRPr="00424B56" w:rsidRDefault="00C523E5" w:rsidP="00C523E5">
      <w:pPr>
        <w:jc w:val="both"/>
        <w:rPr>
          <w:rFonts w:ascii="Times New Roman" w:hAnsi="Times New Roman" w:cs="Times New Roman"/>
          <w:sz w:val="24"/>
          <w:szCs w:val="24"/>
        </w:rPr>
      </w:pPr>
      <w:r w:rsidRPr="00424B56">
        <w:rPr>
          <w:rFonts w:ascii="Times New Roman" w:hAnsi="Times New Roman" w:cs="Times New Roman"/>
          <w:sz w:val="24"/>
          <w:szCs w:val="24"/>
        </w:rPr>
        <w:t xml:space="preserve">Výživa, a to nejen z hlediska kvantitativního, tj. zabezpečení dostatečného množství krmiva, ale především z hlediska kvalitativního, má velký význam na vnímavost zvířat k infekčním onemocněním. Výživa je důležitým modulátorem imunity, neboť významně ovlivňuje rovnováhu mezi zdravím a nemocí. Při použití </w:t>
      </w:r>
      <w:proofErr w:type="spellStart"/>
      <w:r w:rsidRPr="00424B56">
        <w:rPr>
          <w:rFonts w:ascii="Times New Roman" w:hAnsi="Times New Roman" w:cs="Times New Roman"/>
          <w:sz w:val="24"/>
          <w:szCs w:val="24"/>
        </w:rPr>
        <w:t>antimikro</w:t>
      </w:r>
      <w:r w:rsidR="0070040C" w:rsidRPr="00424B56">
        <w:rPr>
          <w:rFonts w:ascii="Times New Roman" w:hAnsi="Times New Roman" w:cs="Times New Roman"/>
          <w:sz w:val="24"/>
          <w:szCs w:val="24"/>
        </w:rPr>
        <w:t>b</w:t>
      </w:r>
      <w:r w:rsidRPr="00424B56">
        <w:rPr>
          <w:rFonts w:ascii="Times New Roman" w:hAnsi="Times New Roman" w:cs="Times New Roman"/>
          <w:sz w:val="24"/>
          <w:szCs w:val="24"/>
        </w:rPr>
        <w:t>ik</w:t>
      </w:r>
      <w:proofErr w:type="spellEnd"/>
      <w:r w:rsidRPr="00424B56">
        <w:rPr>
          <w:rFonts w:ascii="Times New Roman" w:hAnsi="Times New Roman" w:cs="Times New Roman"/>
          <w:sz w:val="24"/>
          <w:szCs w:val="24"/>
        </w:rPr>
        <w:t xml:space="preserve"> dochází k ničení </w:t>
      </w:r>
      <w:r w:rsidR="0070040C" w:rsidRPr="00424B56">
        <w:rPr>
          <w:rFonts w:ascii="Times New Roman" w:hAnsi="Times New Roman" w:cs="Times New Roman"/>
          <w:sz w:val="24"/>
          <w:szCs w:val="24"/>
        </w:rPr>
        <w:t xml:space="preserve">nejen </w:t>
      </w:r>
      <w:r w:rsidRPr="00424B56">
        <w:rPr>
          <w:rFonts w:ascii="Times New Roman" w:hAnsi="Times New Roman" w:cs="Times New Roman"/>
          <w:sz w:val="24"/>
          <w:szCs w:val="24"/>
        </w:rPr>
        <w:t xml:space="preserve">škodlivých, </w:t>
      </w:r>
      <w:r w:rsidR="0070040C" w:rsidRPr="00424B56">
        <w:rPr>
          <w:rFonts w:ascii="Times New Roman" w:hAnsi="Times New Roman" w:cs="Times New Roman"/>
          <w:sz w:val="24"/>
          <w:szCs w:val="24"/>
        </w:rPr>
        <w:t xml:space="preserve">ale i </w:t>
      </w:r>
      <w:r w:rsidRPr="00424B56">
        <w:rPr>
          <w:rFonts w:ascii="Times New Roman" w:hAnsi="Times New Roman" w:cs="Times New Roman"/>
          <w:sz w:val="24"/>
          <w:szCs w:val="24"/>
        </w:rPr>
        <w:t>prospěšných střevních bakterií, které mají vliv na imunitu a zajišťují optimální metabolismus organismu.</w:t>
      </w:r>
      <w:r w:rsidRPr="00424B56">
        <w:t xml:space="preserve"> </w:t>
      </w:r>
      <w:r w:rsidRPr="00424B56">
        <w:rPr>
          <w:rFonts w:ascii="Times New Roman" w:hAnsi="Times New Roman" w:cs="Times New Roman"/>
          <w:sz w:val="24"/>
          <w:szCs w:val="24"/>
        </w:rPr>
        <w:t xml:space="preserve">Z důvodu zvýšeného rizika omezení možnosti použití antibiotik z důvodu narůstající rezistence nabývá </w:t>
      </w:r>
      <w:r w:rsidR="00FE212B" w:rsidRPr="00424B56">
        <w:rPr>
          <w:rFonts w:ascii="Times New Roman" w:hAnsi="Times New Roman" w:cs="Times New Roman"/>
          <w:sz w:val="24"/>
          <w:szCs w:val="24"/>
        </w:rPr>
        <w:t xml:space="preserve">proto </w:t>
      </w:r>
      <w:r w:rsidRPr="00424B56">
        <w:rPr>
          <w:rFonts w:ascii="Times New Roman" w:hAnsi="Times New Roman" w:cs="Times New Roman"/>
          <w:sz w:val="24"/>
          <w:szCs w:val="24"/>
        </w:rPr>
        <w:t xml:space="preserve">na významu možnost doplnění krmných dávek o bylinné směsi a výtažky, </w:t>
      </w:r>
      <w:proofErr w:type="spellStart"/>
      <w:r w:rsidRPr="00424B56">
        <w:rPr>
          <w:rFonts w:ascii="Times New Roman" w:hAnsi="Times New Roman" w:cs="Times New Roman"/>
          <w:sz w:val="24"/>
          <w:szCs w:val="24"/>
        </w:rPr>
        <w:t>prebiotika</w:t>
      </w:r>
      <w:proofErr w:type="spellEnd"/>
      <w:r w:rsidRPr="00424B56">
        <w:rPr>
          <w:rFonts w:ascii="Times New Roman" w:hAnsi="Times New Roman" w:cs="Times New Roman"/>
          <w:sz w:val="24"/>
          <w:szCs w:val="24"/>
        </w:rPr>
        <w:t xml:space="preserve">, probiotika, </w:t>
      </w:r>
      <w:proofErr w:type="spellStart"/>
      <w:r w:rsidRPr="00424B56">
        <w:rPr>
          <w:rFonts w:ascii="Times New Roman" w:hAnsi="Times New Roman" w:cs="Times New Roman"/>
          <w:sz w:val="24"/>
          <w:szCs w:val="24"/>
        </w:rPr>
        <w:t>symbiotika</w:t>
      </w:r>
      <w:proofErr w:type="spellEnd"/>
      <w:r w:rsidR="00A54D30" w:rsidRPr="00424B56">
        <w:rPr>
          <w:rFonts w:ascii="Times New Roman" w:hAnsi="Times New Roman" w:cs="Times New Roman"/>
          <w:sz w:val="24"/>
          <w:szCs w:val="24"/>
        </w:rPr>
        <w:t xml:space="preserve">, </w:t>
      </w:r>
      <w:proofErr w:type="spellStart"/>
      <w:r w:rsidR="00A54D30" w:rsidRPr="00424B56">
        <w:rPr>
          <w:rFonts w:ascii="Times New Roman" w:hAnsi="Times New Roman" w:cs="Times New Roman"/>
          <w:sz w:val="24"/>
          <w:szCs w:val="24"/>
        </w:rPr>
        <w:t>laktoferin</w:t>
      </w:r>
      <w:proofErr w:type="spellEnd"/>
      <w:r w:rsidR="00736C01" w:rsidRPr="00424B56">
        <w:rPr>
          <w:rFonts w:ascii="Times New Roman" w:hAnsi="Times New Roman" w:cs="Times New Roman"/>
          <w:sz w:val="24"/>
          <w:szCs w:val="24"/>
        </w:rPr>
        <w:t xml:space="preserve"> a </w:t>
      </w:r>
      <w:proofErr w:type="spellStart"/>
      <w:r w:rsidRPr="00424B56">
        <w:rPr>
          <w:rFonts w:ascii="Times New Roman" w:hAnsi="Times New Roman" w:cs="Times New Roman"/>
          <w:sz w:val="24"/>
          <w:szCs w:val="24"/>
        </w:rPr>
        <w:t>imunomodulancia</w:t>
      </w:r>
      <w:proofErr w:type="spellEnd"/>
      <w:r w:rsidRPr="00424B56">
        <w:rPr>
          <w:rFonts w:ascii="Times New Roman" w:hAnsi="Times New Roman" w:cs="Times New Roman"/>
          <w:sz w:val="24"/>
          <w:szCs w:val="24"/>
        </w:rPr>
        <w:t xml:space="preserve"> </w:t>
      </w:r>
      <w:r w:rsidR="00A54D30" w:rsidRPr="00424B56">
        <w:rPr>
          <w:rFonts w:ascii="Times New Roman" w:hAnsi="Times New Roman" w:cs="Times New Roman"/>
          <w:sz w:val="24"/>
          <w:szCs w:val="24"/>
        </w:rPr>
        <w:t>(</w:t>
      </w:r>
      <w:proofErr w:type="spellStart"/>
      <w:r w:rsidR="00A54D30" w:rsidRPr="00424B56">
        <w:rPr>
          <w:rFonts w:ascii="Times New Roman" w:hAnsi="Times New Roman" w:cs="Times New Roman"/>
          <w:sz w:val="24"/>
          <w:szCs w:val="24"/>
        </w:rPr>
        <w:t>Smulski</w:t>
      </w:r>
      <w:proofErr w:type="spellEnd"/>
      <w:r w:rsidR="00A54D30" w:rsidRPr="00424B56">
        <w:rPr>
          <w:rFonts w:ascii="Times New Roman" w:hAnsi="Times New Roman" w:cs="Times New Roman"/>
          <w:sz w:val="24"/>
          <w:szCs w:val="24"/>
        </w:rPr>
        <w:t xml:space="preserve"> et al., 2020)</w:t>
      </w:r>
      <w:r w:rsidRPr="00424B56">
        <w:rPr>
          <w:rFonts w:ascii="Times New Roman" w:hAnsi="Times New Roman" w:cs="Times New Roman"/>
          <w:sz w:val="24"/>
          <w:szCs w:val="24"/>
        </w:rPr>
        <w:t>.</w:t>
      </w:r>
      <w:r w:rsidR="00E31C15" w:rsidRPr="00424B56">
        <w:rPr>
          <w:rFonts w:ascii="Times New Roman" w:hAnsi="Times New Roman" w:cs="Times New Roman"/>
          <w:sz w:val="24"/>
          <w:szCs w:val="24"/>
        </w:rPr>
        <w:t xml:space="preserve"> </w:t>
      </w:r>
      <w:r w:rsidR="00D61EA4" w:rsidRPr="00424B56">
        <w:rPr>
          <w:rFonts w:ascii="Times New Roman" w:hAnsi="Times New Roman" w:cs="Times New Roman"/>
          <w:sz w:val="24"/>
          <w:szCs w:val="24"/>
        </w:rPr>
        <w:t>Probiot</w:t>
      </w:r>
      <w:r w:rsidR="00736C01" w:rsidRPr="00424B56">
        <w:rPr>
          <w:rFonts w:ascii="Times New Roman" w:hAnsi="Times New Roman" w:cs="Times New Roman"/>
          <w:sz w:val="24"/>
          <w:szCs w:val="24"/>
        </w:rPr>
        <w:t>ika se objevují jako bezpečná a </w:t>
      </w:r>
      <w:r w:rsidR="00D61EA4" w:rsidRPr="00424B56">
        <w:rPr>
          <w:rFonts w:ascii="Times New Roman" w:hAnsi="Times New Roman" w:cs="Times New Roman"/>
          <w:sz w:val="24"/>
          <w:szCs w:val="24"/>
        </w:rPr>
        <w:t xml:space="preserve">životaschopná alternativa antibiotik pro zvýšení užitkovosti u hospodářských zvířat. Kromě zlepšené </w:t>
      </w:r>
      <w:proofErr w:type="spellStart"/>
      <w:r w:rsidR="00D61EA4" w:rsidRPr="00424B56">
        <w:rPr>
          <w:rFonts w:ascii="Times New Roman" w:hAnsi="Times New Roman" w:cs="Times New Roman"/>
          <w:sz w:val="24"/>
          <w:szCs w:val="24"/>
        </w:rPr>
        <w:t>imunomodulace</w:t>
      </w:r>
      <w:proofErr w:type="spellEnd"/>
      <w:r w:rsidR="00D61EA4" w:rsidRPr="00424B56">
        <w:rPr>
          <w:rFonts w:ascii="Times New Roman" w:hAnsi="Times New Roman" w:cs="Times New Roman"/>
          <w:sz w:val="24"/>
          <w:szCs w:val="24"/>
        </w:rPr>
        <w:t xml:space="preserve"> a stravitelnosti živin </w:t>
      </w:r>
      <w:r w:rsidR="00FE212B" w:rsidRPr="00424B56">
        <w:rPr>
          <w:rFonts w:ascii="Times New Roman" w:hAnsi="Times New Roman" w:cs="Times New Roman"/>
          <w:sz w:val="24"/>
          <w:szCs w:val="24"/>
        </w:rPr>
        <w:t>zařazení</w:t>
      </w:r>
      <w:r w:rsidR="00D61EA4" w:rsidRPr="00424B56">
        <w:rPr>
          <w:rFonts w:ascii="Times New Roman" w:hAnsi="Times New Roman" w:cs="Times New Roman"/>
          <w:sz w:val="24"/>
          <w:szCs w:val="24"/>
        </w:rPr>
        <w:t xml:space="preserve"> probiotik </w:t>
      </w:r>
      <w:r w:rsidR="00FE212B" w:rsidRPr="00424B56">
        <w:rPr>
          <w:rFonts w:ascii="Times New Roman" w:hAnsi="Times New Roman" w:cs="Times New Roman"/>
          <w:sz w:val="24"/>
          <w:szCs w:val="24"/>
        </w:rPr>
        <w:t>do</w:t>
      </w:r>
      <w:r w:rsidR="00D61EA4" w:rsidRPr="00424B56">
        <w:rPr>
          <w:rFonts w:ascii="Times New Roman" w:hAnsi="Times New Roman" w:cs="Times New Roman"/>
          <w:sz w:val="24"/>
          <w:szCs w:val="24"/>
        </w:rPr>
        <w:t xml:space="preserve"> krm</w:t>
      </w:r>
      <w:r w:rsidR="00EC537E" w:rsidRPr="00424B56">
        <w:rPr>
          <w:rFonts w:ascii="Times New Roman" w:hAnsi="Times New Roman" w:cs="Times New Roman"/>
          <w:sz w:val="24"/>
          <w:szCs w:val="24"/>
        </w:rPr>
        <w:t>né dávky</w:t>
      </w:r>
      <w:r w:rsidR="00D61EA4" w:rsidRPr="00424B56">
        <w:rPr>
          <w:rFonts w:ascii="Times New Roman" w:hAnsi="Times New Roman" w:cs="Times New Roman"/>
          <w:sz w:val="24"/>
          <w:szCs w:val="24"/>
        </w:rPr>
        <w:t xml:space="preserve"> </w:t>
      </w:r>
      <w:r w:rsidR="00FE212B" w:rsidRPr="00424B56">
        <w:rPr>
          <w:rFonts w:ascii="Times New Roman" w:hAnsi="Times New Roman" w:cs="Times New Roman"/>
          <w:sz w:val="24"/>
          <w:szCs w:val="24"/>
        </w:rPr>
        <w:t xml:space="preserve">výrazně </w:t>
      </w:r>
      <w:r w:rsidR="00D61EA4" w:rsidRPr="00424B56">
        <w:rPr>
          <w:rFonts w:ascii="Times New Roman" w:hAnsi="Times New Roman" w:cs="Times New Roman"/>
          <w:sz w:val="24"/>
          <w:szCs w:val="24"/>
        </w:rPr>
        <w:t>sníž</w:t>
      </w:r>
      <w:r w:rsidR="0070040C" w:rsidRPr="00424B56">
        <w:rPr>
          <w:rFonts w:ascii="Times New Roman" w:hAnsi="Times New Roman" w:cs="Times New Roman"/>
          <w:sz w:val="24"/>
          <w:szCs w:val="24"/>
        </w:rPr>
        <w:t>í</w:t>
      </w:r>
      <w:r w:rsidR="00FE212B" w:rsidRPr="00424B56">
        <w:rPr>
          <w:rFonts w:ascii="Times New Roman" w:hAnsi="Times New Roman" w:cs="Times New Roman"/>
          <w:sz w:val="24"/>
          <w:szCs w:val="24"/>
        </w:rPr>
        <w:t xml:space="preserve"> množství</w:t>
      </w:r>
      <w:r w:rsidR="00EC537E" w:rsidRPr="00424B56">
        <w:rPr>
          <w:rFonts w:ascii="Times New Roman" w:hAnsi="Times New Roman" w:cs="Times New Roman"/>
          <w:sz w:val="24"/>
          <w:szCs w:val="24"/>
        </w:rPr>
        <w:t xml:space="preserve"> patogenů</w:t>
      </w:r>
      <w:r w:rsidR="00D61EA4" w:rsidRPr="00424B56">
        <w:rPr>
          <w:rFonts w:ascii="Times New Roman" w:hAnsi="Times New Roman" w:cs="Times New Roman"/>
          <w:sz w:val="24"/>
          <w:szCs w:val="24"/>
        </w:rPr>
        <w:t xml:space="preserve"> </w:t>
      </w:r>
      <w:r w:rsidR="00FE212B" w:rsidRPr="00424B56">
        <w:rPr>
          <w:rFonts w:ascii="Times New Roman" w:hAnsi="Times New Roman" w:cs="Times New Roman"/>
          <w:sz w:val="24"/>
          <w:szCs w:val="24"/>
        </w:rPr>
        <w:t xml:space="preserve">v </w:t>
      </w:r>
      <w:r w:rsidR="00D61EA4" w:rsidRPr="00424B56">
        <w:rPr>
          <w:rFonts w:ascii="Times New Roman" w:hAnsi="Times New Roman" w:cs="Times New Roman"/>
          <w:sz w:val="24"/>
          <w:szCs w:val="24"/>
        </w:rPr>
        <w:t>gastrointestinální</w:t>
      </w:r>
      <w:r w:rsidR="00FE212B" w:rsidRPr="00424B56">
        <w:rPr>
          <w:rFonts w:ascii="Times New Roman" w:hAnsi="Times New Roman" w:cs="Times New Roman"/>
          <w:sz w:val="24"/>
          <w:szCs w:val="24"/>
        </w:rPr>
        <w:t>m</w:t>
      </w:r>
      <w:r w:rsidR="00D61EA4" w:rsidRPr="00424B56">
        <w:rPr>
          <w:rFonts w:ascii="Times New Roman" w:hAnsi="Times New Roman" w:cs="Times New Roman"/>
          <w:sz w:val="24"/>
          <w:szCs w:val="24"/>
        </w:rPr>
        <w:t xml:space="preserve"> trakt</w:t>
      </w:r>
      <w:r w:rsidR="00FE212B" w:rsidRPr="00424B56">
        <w:rPr>
          <w:rFonts w:ascii="Times New Roman" w:hAnsi="Times New Roman" w:cs="Times New Roman"/>
          <w:sz w:val="24"/>
          <w:szCs w:val="24"/>
        </w:rPr>
        <w:t>u</w:t>
      </w:r>
      <w:r w:rsidR="00D61EA4" w:rsidRPr="00424B56">
        <w:rPr>
          <w:rFonts w:ascii="Times New Roman" w:hAnsi="Times New Roman" w:cs="Times New Roman"/>
          <w:sz w:val="24"/>
          <w:szCs w:val="24"/>
        </w:rPr>
        <w:t xml:space="preserve"> (</w:t>
      </w:r>
      <w:proofErr w:type="spellStart"/>
      <w:r w:rsidR="00D61EA4" w:rsidRPr="00424B56">
        <w:rPr>
          <w:rFonts w:ascii="Times New Roman" w:hAnsi="Times New Roman" w:cs="Times New Roman"/>
          <w:sz w:val="24"/>
          <w:szCs w:val="24"/>
        </w:rPr>
        <w:t>Alayande</w:t>
      </w:r>
      <w:proofErr w:type="spellEnd"/>
      <w:r w:rsidR="00D61EA4" w:rsidRPr="00424B56">
        <w:rPr>
          <w:rFonts w:ascii="Times New Roman" w:hAnsi="Times New Roman" w:cs="Times New Roman"/>
          <w:sz w:val="24"/>
          <w:szCs w:val="24"/>
        </w:rPr>
        <w:t xml:space="preserve"> et al., 2020).</w:t>
      </w:r>
    </w:p>
    <w:p w14:paraId="122BC36C" w14:textId="77777777" w:rsidR="00AB35C6" w:rsidRPr="00424B56" w:rsidRDefault="00AB35C6" w:rsidP="00C34728">
      <w:pPr>
        <w:jc w:val="both"/>
        <w:rPr>
          <w:rFonts w:ascii="Times New Roman" w:hAnsi="Times New Roman" w:cs="Times New Roman"/>
          <w:sz w:val="24"/>
          <w:szCs w:val="24"/>
        </w:rPr>
      </w:pPr>
    </w:p>
    <w:p w14:paraId="33F4C9BF" w14:textId="77777777" w:rsidR="00A54464" w:rsidRPr="00424B56" w:rsidRDefault="00A54464" w:rsidP="00E963F4">
      <w:pPr>
        <w:jc w:val="both"/>
        <w:rPr>
          <w:rFonts w:ascii="Times New Roman" w:hAnsi="Times New Roman" w:cs="Times New Roman"/>
          <w:sz w:val="24"/>
          <w:szCs w:val="24"/>
        </w:rPr>
      </w:pPr>
      <w:proofErr w:type="spellStart"/>
      <w:r w:rsidRPr="00424B56">
        <w:rPr>
          <w:rFonts w:ascii="Times New Roman" w:hAnsi="Times New Roman" w:cs="Times New Roman"/>
          <w:sz w:val="24"/>
          <w:szCs w:val="24"/>
        </w:rPr>
        <w:lastRenderedPageBreak/>
        <w:t>Biosekurita</w:t>
      </w:r>
      <w:proofErr w:type="spellEnd"/>
      <w:r w:rsidRPr="00424B56">
        <w:rPr>
          <w:rFonts w:ascii="Times New Roman" w:hAnsi="Times New Roman" w:cs="Times New Roman"/>
          <w:sz w:val="24"/>
          <w:szCs w:val="24"/>
        </w:rPr>
        <w:t xml:space="preserve"> (biologická bezpečnost) představuje další účinný nástroj ke snížení spotřeby antibiotik v chovech hospodářských zvířat</w:t>
      </w:r>
      <w:r w:rsidR="006A0AD3" w:rsidRPr="00424B56">
        <w:rPr>
          <w:rFonts w:ascii="Times New Roman" w:hAnsi="Times New Roman" w:cs="Times New Roman"/>
          <w:sz w:val="24"/>
          <w:szCs w:val="24"/>
        </w:rPr>
        <w:t xml:space="preserve"> (</w:t>
      </w:r>
      <w:proofErr w:type="spellStart"/>
      <w:r w:rsidR="006A0AD3" w:rsidRPr="00424B56">
        <w:rPr>
          <w:rFonts w:ascii="Times New Roman" w:hAnsi="Times New Roman" w:cs="Times New Roman"/>
          <w:sz w:val="24"/>
          <w:szCs w:val="24"/>
        </w:rPr>
        <w:t>Postma</w:t>
      </w:r>
      <w:proofErr w:type="spellEnd"/>
      <w:r w:rsidR="006A0AD3" w:rsidRPr="00424B56">
        <w:rPr>
          <w:rFonts w:ascii="Times New Roman" w:hAnsi="Times New Roman" w:cs="Times New Roman"/>
          <w:sz w:val="24"/>
          <w:szCs w:val="24"/>
        </w:rPr>
        <w:t xml:space="preserve"> et al., 2016)</w:t>
      </w:r>
      <w:r w:rsidR="00736C01" w:rsidRPr="00424B56">
        <w:rPr>
          <w:rFonts w:ascii="Times New Roman" w:hAnsi="Times New Roman" w:cs="Times New Roman"/>
          <w:sz w:val="24"/>
          <w:szCs w:val="24"/>
        </w:rPr>
        <w:t>. Přestože zavedení a </w:t>
      </w:r>
      <w:r w:rsidRPr="00424B56">
        <w:rPr>
          <w:rFonts w:ascii="Times New Roman" w:hAnsi="Times New Roman" w:cs="Times New Roman"/>
          <w:sz w:val="24"/>
          <w:szCs w:val="24"/>
        </w:rPr>
        <w:t>především pak důsledné dodržování zásad biologické bezpečnosti vyžaduje určité finanční náklady, v dlouhodobém časovém horizontu představuje pro chovatele investici do budoucna projevující se nejen ve zlep</w:t>
      </w:r>
      <w:r w:rsidR="004C43F5" w:rsidRPr="00424B56">
        <w:rPr>
          <w:rFonts w:ascii="Times New Roman" w:hAnsi="Times New Roman" w:cs="Times New Roman"/>
          <w:sz w:val="24"/>
          <w:szCs w:val="24"/>
        </w:rPr>
        <w:t>šení zdravotního stavu stáda/hej</w:t>
      </w:r>
      <w:r w:rsidRPr="00424B56">
        <w:rPr>
          <w:rFonts w:ascii="Times New Roman" w:hAnsi="Times New Roman" w:cs="Times New Roman"/>
          <w:sz w:val="24"/>
          <w:szCs w:val="24"/>
        </w:rPr>
        <w:t xml:space="preserve">na včetně zvýšení úrovně </w:t>
      </w:r>
      <w:proofErr w:type="spellStart"/>
      <w:r w:rsidRPr="00424B56">
        <w:rPr>
          <w:rFonts w:ascii="Times New Roman" w:hAnsi="Times New Roman" w:cs="Times New Roman"/>
          <w:sz w:val="24"/>
          <w:szCs w:val="24"/>
        </w:rPr>
        <w:t>welfare</w:t>
      </w:r>
      <w:proofErr w:type="spellEnd"/>
      <w:r w:rsidRPr="00424B56">
        <w:rPr>
          <w:rFonts w:ascii="Times New Roman" w:hAnsi="Times New Roman" w:cs="Times New Roman"/>
          <w:sz w:val="24"/>
          <w:szCs w:val="24"/>
        </w:rPr>
        <w:t xml:space="preserve">, ale současně vede i ke snížení morbidity (nemocnosti) a mortality (úmrtnosti), a tím i ke snížení množství používaných </w:t>
      </w:r>
      <w:proofErr w:type="spellStart"/>
      <w:r w:rsidRPr="00424B56">
        <w:rPr>
          <w:rFonts w:ascii="Times New Roman" w:hAnsi="Times New Roman" w:cs="Times New Roman"/>
          <w:sz w:val="24"/>
          <w:szCs w:val="24"/>
        </w:rPr>
        <w:t>antimikrobik</w:t>
      </w:r>
      <w:proofErr w:type="spellEnd"/>
      <w:r w:rsidRPr="00424B56">
        <w:rPr>
          <w:rFonts w:ascii="Times New Roman" w:hAnsi="Times New Roman" w:cs="Times New Roman"/>
          <w:sz w:val="24"/>
          <w:szCs w:val="24"/>
        </w:rPr>
        <w:t xml:space="preserve"> v těchto chovech, s následným zlepšením produkčních i reprodukčních ukazatelů a konečně i ekonomické profitability chovatelů (</w:t>
      </w:r>
      <w:proofErr w:type="spellStart"/>
      <w:r w:rsidRPr="00424B56">
        <w:rPr>
          <w:rFonts w:ascii="Times New Roman" w:hAnsi="Times New Roman" w:cs="Times New Roman"/>
          <w:sz w:val="24"/>
          <w:szCs w:val="24"/>
        </w:rPr>
        <w:t>Teagasc</w:t>
      </w:r>
      <w:proofErr w:type="spellEnd"/>
      <w:r w:rsidRPr="00424B56">
        <w:rPr>
          <w:rFonts w:ascii="Times New Roman" w:hAnsi="Times New Roman" w:cs="Times New Roman"/>
          <w:sz w:val="24"/>
          <w:szCs w:val="24"/>
        </w:rPr>
        <w:t xml:space="preserve">, 2018). </w:t>
      </w:r>
    </w:p>
    <w:p w14:paraId="50EC711D" w14:textId="77777777" w:rsidR="00EC19E8" w:rsidRPr="00424B56" w:rsidRDefault="00EC19E8" w:rsidP="00DE6092">
      <w:pPr>
        <w:jc w:val="both"/>
        <w:rPr>
          <w:rFonts w:ascii="Times New Roman" w:hAnsi="Times New Roman" w:cs="Times New Roman"/>
          <w:sz w:val="24"/>
          <w:szCs w:val="24"/>
        </w:rPr>
      </w:pPr>
      <w:r w:rsidRPr="00424B56">
        <w:rPr>
          <w:rFonts w:ascii="Times New Roman" w:hAnsi="Times New Roman" w:cs="Times New Roman"/>
          <w:sz w:val="24"/>
          <w:szCs w:val="24"/>
        </w:rPr>
        <w:t xml:space="preserve">Dodržování zásad </w:t>
      </w:r>
      <w:proofErr w:type="spellStart"/>
      <w:r w:rsidRPr="00424B56">
        <w:rPr>
          <w:rFonts w:ascii="Times New Roman" w:hAnsi="Times New Roman" w:cs="Times New Roman"/>
          <w:sz w:val="24"/>
          <w:szCs w:val="24"/>
        </w:rPr>
        <w:t>biosekurity</w:t>
      </w:r>
      <w:proofErr w:type="spellEnd"/>
      <w:r w:rsidRPr="00424B56">
        <w:rPr>
          <w:rFonts w:ascii="Times New Roman" w:hAnsi="Times New Roman" w:cs="Times New Roman"/>
          <w:sz w:val="24"/>
          <w:szCs w:val="24"/>
        </w:rPr>
        <w:t xml:space="preserve"> významně snižuje potenciální riziko průniku </w:t>
      </w:r>
      <w:r w:rsidR="00FD7F75" w:rsidRPr="00424B56">
        <w:rPr>
          <w:rFonts w:ascii="Times New Roman" w:hAnsi="Times New Roman" w:cs="Times New Roman"/>
          <w:sz w:val="24"/>
          <w:szCs w:val="24"/>
        </w:rPr>
        <w:t>infekčního agens</w:t>
      </w:r>
      <w:r w:rsidRPr="00424B56">
        <w:rPr>
          <w:rFonts w:ascii="Times New Roman" w:hAnsi="Times New Roman" w:cs="Times New Roman"/>
          <w:sz w:val="24"/>
          <w:szCs w:val="24"/>
        </w:rPr>
        <w:t xml:space="preserve"> do chovu a jejího šíření v areálu farmy</w:t>
      </w:r>
      <w:r w:rsidR="00DE6092" w:rsidRPr="00424B56">
        <w:rPr>
          <w:rFonts w:ascii="Times New Roman" w:hAnsi="Times New Roman" w:cs="Times New Roman"/>
          <w:sz w:val="24"/>
          <w:szCs w:val="24"/>
        </w:rPr>
        <w:t xml:space="preserve">. Externí </w:t>
      </w:r>
      <w:proofErr w:type="spellStart"/>
      <w:r w:rsidR="00DE6092" w:rsidRPr="00424B56">
        <w:rPr>
          <w:rFonts w:ascii="Times New Roman" w:hAnsi="Times New Roman" w:cs="Times New Roman"/>
          <w:sz w:val="24"/>
          <w:szCs w:val="24"/>
        </w:rPr>
        <w:t>biosekurita</w:t>
      </w:r>
      <w:proofErr w:type="spellEnd"/>
      <w:r w:rsidR="00DE6092" w:rsidRPr="00424B56">
        <w:rPr>
          <w:rFonts w:ascii="Times New Roman" w:hAnsi="Times New Roman" w:cs="Times New Roman"/>
          <w:sz w:val="24"/>
          <w:szCs w:val="24"/>
        </w:rPr>
        <w:t xml:space="preserve"> představuje strategii managementu zaměřenou na minimalizaci možnosti průniku mikro a makroorganismů způsobujících onemocnění zvířat na farmu nebo do stájí zvenčí</w:t>
      </w:r>
      <w:r w:rsidR="00867A8F" w:rsidRPr="00424B56">
        <w:rPr>
          <w:rFonts w:ascii="Times New Roman" w:hAnsi="Times New Roman" w:cs="Times New Roman"/>
          <w:sz w:val="24"/>
          <w:szCs w:val="24"/>
        </w:rPr>
        <w:t xml:space="preserve"> prostřednictvím zvířat, osob, krmiv</w:t>
      </w:r>
      <w:r w:rsidR="00FE212B" w:rsidRPr="00424B56">
        <w:rPr>
          <w:rFonts w:ascii="Times New Roman" w:hAnsi="Times New Roman" w:cs="Times New Roman"/>
          <w:sz w:val="24"/>
          <w:szCs w:val="24"/>
        </w:rPr>
        <w:t>a</w:t>
      </w:r>
      <w:r w:rsidR="00867A8F" w:rsidRPr="00424B56">
        <w:rPr>
          <w:rFonts w:ascii="Times New Roman" w:hAnsi="Times New Roman" w:cs="Times New Roman"/>
          <w:sz w:val="24"/>
          <w:szCs w:val="24"/>
        </w:rPr>
        <w:t xml:space="preserve"> a vod</w:t>
      </w:r>
      <w:r w:rsidR="00FE212B" w:rsidRPr="00424B56">
        <w:rPr>
          <w:rFonts w:ascii="Times New Roman" w:hAnsi="Times New Roman" w:cs="Times New Roman"/>
          <w:sz w:val="24"/>
          <w:szCs w:val="24"/>
        </w:rPr>
        <w:t>y</w:t>
      </w:r>
      <w:r w:rsidR="00867A8F" w:rsidRPr="00424B56">
        <w:rPr>
          <w:rFonts w:ascii="Times New Roman" w:hAnsi="Times New Roman" w:cs="Times New Roman"/>
          <w:sz w:val="24"/>
          <w:szCs w:val="24"/>
        </w:rPr>
        <w:t>, přepravními prostředky a volně žijícími živočichy</w:t>
      </w:r>
      <w:r w:rsidR="00DE6092" w:rsidRPr="00424B56">
        <w:rPr>
          <w:rFonts w:ascii="Times New Roman" w:hAnsi="Times New Roman" w:cs="Times New Roman"/>
          <w:sz w:val="24"/>
          <w:szCs w:val="24"/>
        </w:rPr>
        <w:t xml:space="preserve"> (Nová</w:t>
      </w:r>
      <w:r w:rsidR="003E6054" w:rsidRPr="00424B56">
        <w:rPr>
          <w:rFonts w:ascii="Times New Roman" w:hAnsi="Times New Roman" w:cs="Times New Roman"/>
          <w:sz w:val="24"/>
          <w:szCs w:val="24"/>
        </w:rPr>
        <w:t>k</w:t>
      </w:r>
      <w:r w:rsidR="00DE6092" w:rsidRPr="00424B56">
        <w:rPr>
          <w:rFonts w:ascii="Times New Roman" w:hAnsi="Times New Roman" w:cs="Times New Roman"/>
          <w:sz w:val="24"/>
          <w:szCs w:val="24"/>
        </w:rPr>
        <w:t xml:space="preserve"> et al., 2017). Naproti tomu interní </w:t>
      </w:r>
      <w:proofErr w:type="spellStart"/>
      <w:r w:rsidR="00DE6092" w:rsidRPr="00424B56">
        <w:rPr>
          <w:rFonts w:ascii="Times New Roman" w:hAnsi="Times New Roman" w:cs="Times New Roman"/>
          <w:sz w:val="24"/>
          <w:szCs w:val="24"/>
        </w:rPr>
        <w:t>biosekurita</w:t>
      </w:r>
      <w:proofErr w:type="spellEnd"/>
      <w:r w:rsidR="00DE6092" w:rsidRPr="00424B56">
        <w:rPr>
          <w:rFonts w:ascii="Times New Roman" w:hAnsi="Times New Roman" w:cs="Times New Roman"/>
          <w:sz w:val="24"/>
          <w:szCs w:val="24"/>
        </w:rPr>
        <w:t xml:space="preserve"> je soubor preventivních opatření, která mají za cíl omezit mikroflóru uvnitř chovu již existující (tzn. prevence únavy stájového prostředí stáje, resp. stájového </w:t>
      </w:r>
      <w:proofErr w:type="spellStart"/>
      <w:r w:rsidR="00DE6092" w:rsidRPr="00424B56">
        <w:rPr>
          <w:rFonts w:ascii="Times New Roman" w:hAnsi="Times New Roman" w:cs="Times New Roman"/>
          <w:sz w:val="24"/>
          <w:szCs w:val="24"/>
        </w:rPr>
        <w:t>mikrobismu</w:t>
      </w:r>
      <w:proofErr w:type="spellEnd"/>
      <w:r w:rsidR="00DE6092" w:rsidRPr="00424B56">
        <w:rPr>
          <w:rFonts w:ascii="Times New Roman" w:hAnsi="Times New Roman" w:cs="Times New Roman"/>
          <w:sz w:val="24"/>
          <w:szCs w:val="24"/>
        </w:rPr>
        <w:t xml:space="preserve">). </w:t>
      </w:r>
      <w:r w:rsidR="00867A8F" w:rsidRPr="00424B56">
        <w:rPr>
          <w:rFonts w:ascii="Times New Roman" w:hAnsi="Times New Roman" w:cs="Times New Roman"/>
          <w:sz w:val="24"/>
          <w:szCs w:val="24"/>
        </w:rPr>
        <w:t xml:space="preserve">Interní část </w:t>
      </w:r>
      <w:proofErr w:type="spellStart"/>
      <w:r w:rsidR="00867A8F" w:rsidRPr="00424B56">
        <w:rPr>
          <w:rFonts w:ascii="Times New Roman" w:hAnsi="Times New Roman" w:cs="Times New Roman"/>
          <w:sz w:val="24"/>
          <w:szCs w:val="24"/>
        </w:rPr>
        <w:t>biosekurity</w:t>
      </w:r>
      <w:proofErr w:type="spellEnd"/>
      <w:r w:rsidR="00867A8F" w:rsidRPr="00424B56">
        <w:rPr>
          <w:rFonts w:ascii="Times New Roman" w:hAnsi="Times New Roman" w:cs="Times New Roman"/>
          <w:sz w:val="24"/>
          <w:szCs w:val="24"/>
        </w:rPr>
        <w:t xml:space="preserve"> je směrována do oblasti řízení zdravotního stavu stáda, optimalizace technologických systémů, hygieny prvovýroby, kontroly kvality surovin a produktů, asanaci prostředí a vytvoření bariér </w:t>
      </w:r>
      <w:r w:rsidRPr="00424B56">
        <w:rPr>
          <w:rFonts w:ascii="Times New Roman" w:hAnsi="Times New Roman" w:cs="Times New Roman"/>
          <w:sz w:val="24"/>
          <w:szCs w:val="24"/>
        </w:rPr>
        <w:t>(Nová</w:t>
      </w:r>
      <w:r w:rsidR="00140E41" w:rsidRPr="00424B56">
        <w:rPr>
          <w:rFonts w:ascii="Times New Roman" w:hAnsi="Times New Roman" w:cs="Times New Roman"/>
          <w:sz w:val="24"/>
          <w:szCs w:val="24"/>
        </w:rPr>
        <w:t>k</w:t>
      </w:r>
      <w:r w:rsidRPr="00424B56">
        <w:rPr>
          <w:rFonts w:ascii="Times New Roman" w:hAnsi="Times New Roman" w:cs="Times New Roman"/>
          <w:sz w:val="24"/>
          <w:szCs w:val="24"/>
        </w:rPr>
        <w:t xml:space="preserve"> et al., 2017).</w:t>
      </w:r>
      <w:r w:rsidR="00CF1250" w:rsidRPr="00424B56">
        <w:rPr>
          <w:rFonts w:ascii="Times New Roman" w:hAnsi="Times New Roman" w:cs="Times New Roman"/>
          <w:sz w:val="24"/>
          <w:szCs w:val="24"/>
        </w:rPr>
        <w:t xml:space="preserve"> Zvýšení </w:t>
      </w:r>
      <w:r w:rsidR="00736C01" w:rsidRPr="00424B56">
        <w:rPr>
          <w:rFonts w:ascii="Times New Roman" w:hAnsi="Times New Roman" w:cs="Times New Roman"/>
          <w:sz w:val="24"/>
          <w:szCs w:val="24"/>
        </w:rPr>
        <w:t>úrovně biologické bezpečnosti a </w:t>
      </w:r>
      <w:r w:rsidR="00CF1250" w:rsidRPr="00424B56">
        <w:rPr>
          <w:rFonts w:ascii="Times New Roman" w:hAnsi="Times New Roman" w:cs="Times New Roman"/>
          <w:sz w:val="24"/>
          <w:szCs w:val="24"/>
        </w:rPr>
        <w:t xml:space="preserve">snížené využívání antimikrobiálních látek </w:t>
      </w:r>
      <w:r w:rsidR="00FE212B" w:rsidRPr="00424B56">
        <w:rPr>
          <w:rFonts w:ascii="Times New Roman" w:hAnsi="Times New Roman" w:cs="Times New Roman"/>
          <w:sz w:val="24"/>
          <w:szCs w:val="24"/>
        </w:rPr>
        <w:t xml:space="preserve">má </w:t>
      </w:r>
      <w:r w:rsidR="00CF1250" w:rsidRPr="00424B56">
        <w:rPr>
          <w:rFonts w:ascii="Times New Roman" w:hAnsi="Times New Roman" w:cs="Times New Roman"/>
          <w:sz w:val="24"/>
          <w:szCs w:val="24"/>
        </w:rPr>
        <w:t>za následek významné zlepšení produkčních ukazatelů, zvýšení průměrného denního přírůstku, snížení konverze krmiva a snížení mortality (</w:t>
      </w:r>
      <w:proofErr w:type="spellStart"/>
      <w:r w:rsidR="00CF1250" w:rsidRPr="00424B56">
        <w:rPr>
          <w:rFonts w:ascii="Times New Roman" w:hAnsi="Times New Roman" w:cs="Times New Roman"/>
          <w:sz w:val="24"/>
          <w:szCs w:val="24"/>
        </w:rPr>
        <w:t>Postma</w:t>
      </w:r>
      <w:proofErr w:type="spellEnd"/>
      <w:r w:rsidR="00CF1250" w:rsidRPr="00424B56">
        <w:rPr>
          <w:rFonts w:ascii="Times New Roman" w:hAnsi="Times New Roman" w:cs="Times New Roman"/>
          <w:sz w:val="24"/>
          <w:szCs w:val="24"/>
        </w:rPr>
        <w:t xml:space="preserve"> et al., 2017).</w:t>
      </w:r>
    </w:p>
    <w:p w14:paraId="19BC3F60" w14:textId="77777777" w:rsidR="004F2395" w:rsidRPr="00424B56" w:rsidRDefault="000F7A1B" w:rsidP="000F7A1B">
      <w:pPr>
        <w:jc w:val="both"/>
        <w:rPr>
          <w:rFonts w:ascii="Times New Roman" w:hAnsi="Times New Roman" w:cs="Times New Roman"/>
          <w:sz w:val="24"/>
          <w:szCs w:val="24"/>
        </w:rPr>
      </w:pPr>
      <w:r w:rsidRPr="00424B56">
        <w:rPr>
          <w:rFonts w:ascii="Times New Roman" w:hAnsi="Times New Roman" w:cs="Times New Roman"/>
          <w:sz w:val="24"/>
          <w:szCs w:val="24"/>
        </w:rPr>
        <w:t>Implementace systému biologické bezpečnosti ve všech článcích potravinového řetězce (ze stáje</w:t>
      </w:r>
      <w:r w:rsidR="000F6A75" w:rsidRPr="00424B56">
        <w:rPr>
          <w:rFonts w:ascii="Times New Roman" w:hAnsi="Times New Roman" w:cs="Times New Roman"/>
          <w:sz w:val="24"/>
          <w:szCs w:val="24"/>
        </w:rPr>
        <w:t xml:space="preserve"> přes zpracovatele</w:t>
      </w:r>
      <w:r w:rsidRPr="00424B56">
        <w:rPr>
          <w:rFonts w:ascii="Times New Roman" w:hAnsi="Times New Roman" w:cs="Times New Roman"/>
          <w:sz w:val="24"/>
          <w:szCs w:val="24"/>
        </w:rPr>
        <w:t xml:space="preserve"> na stůl) je proto zásadní součástí ochrany zdraví zvířat jako předpokladu produkce kvalitních zdravotně nezávadných surovin a potravin živočišného původu i zvýšení důvěry spotřebitelů (</w:t>
      </w:r>
      <w:proofErr w:type="spellStart"/>
      <w:r w:rsidRPr="00424B56">
        <w:rPr>
          <w:rFonts w:ascii="Times New Roman" w:hAnsi="Times New Roman" w:cs="Times New Roman"/>
          <w:sz w:val="24"/>
          <w:szCs w:val="24"/>
        </w:rPr>
        <w:t>Pendell</w:t>
      </w:r>
      <w:proofErr w:type="spellEnd"/>
      <w:r w:rsidRPr="00424B56">
        <w:rPr>
          <w:rFonts w:ascii="Times New Roman" w:hAnsi="Times New Roman" w:cs="Times New Roman"/>
          <w:sz w:val="24"/>
          <w:szCs w:val="24"/>
        </w:rPr>
        <w:t xml:space="preserve"> et al., 2015).</w:t>
      </w:r>
    </w:p>
    <w:p w14:paraId="65D8178B" w14:textId="77777777" w:rsidR="00A54464" w:rsidRPr="00424B56" w:rsidRDefault="00A54464" w:rsidP="00E77CF2">
      <w:pPr>
        <w:jc w:val="both"/>
        <w:rPr>
          <w:rFonts w:ascii="Times New Roman" w:hAnsi="Times New Roman" w:cs="Times New Roman"/>
          <w:sz w:val="24"/>
          <w:szCs w:val="24"/>
        </w:rPr>
      </w:pPr>
      <w:r w:rsidRPr="00424B56">
        <w:rPr>
          <w:rFonts w:ascii="Times New Roman" w:hAnsi="Times New Roman" w:cs="Times New Roman"/>
          <w:sz w:val="24"/>
          <w:szCs w:val="24"/>
        </w:rPr>
        <w:t xml:space="preserve">Další možností jak snižovat spotřebu antimikrobních látek je </w:t>
      </w:r>
      <w:r w:rsidR="008A39E4" w:rsidRPr="00424B56">
        <w:rPr>
          <w:rFonts w:ascii="Times New Roman" w:hAnsi="Times New Roman" w:cs="Times New Roman"/>
          <w:sz w:val="24"/>
          <w:szCs w:val="24"/>
        </w:rPr>
        <w:t>o</w:t>
      </w:r>
      <w:r w:rsidRPr="00424B56">
        <w:rPr>
          <w:rFonts w:ascii="Times New Roman" w:hAnsi="Times New Roman" w:cs="Times New Roman"/>
          <w:sz w:val="24"/>
          <w:szCs w:val="24"/>
        </w:rPr>
        <w:t>čkování (vakcinace)</w:t>
      </w:r>
      <w:r w:rsidR="00EC537E" w:rsidRPr="00424B56">
        <w:rPr>
          <w:rFonts w:ascii="Times New Roman" w:hAnsi="Times New Roman" w:cs="Times New Roman"/>
          <w:sz w:val="24"/>
          <w:szCs w:val="24"/>
        </w:rPr>
        <w:t xml:space="preserve"> (</w:t>
      </w:r>
      <w:proofErr w:type="spellStart"/>
      <w:r w:rsidR="00736C01" w:rsidRPr="00424B56">
        <w:rPr>
          <w:rFonts w:ascii="Times New Roman" w:hAnsi="Times New Roman" w:cs="Times New Roman"/>
          <w:sz w:val="24"/>
          <w:szCs w:val="24"/>
        </w:rPr>
        <w:t>Jansen</w:t>
      </w:r>
      <w:proofErr w:type="spellEnd"/>
      <w:r w:rsidR="00736C01" w:rsidRPr="00424B56">
        <w:rPr>
          <w:rFonts w:ascii="Times New Roman" w:hAnsi="Times New Roman" w:cs="Times New Roman"/>
          <w:sz w:val="24"/>
          <w:szCs w:val="24"/>
        </w:rPr>
        <w:t xml:space="preserve"> et </w:t>
      </w:r>
      <w:r w:rsidR="00EC537E" w:rsidRPr="00424B56">
        <w:rPr>
          <w:rFonts w:ascii="Times New Roman" w:hAnsi="Times New Roman" w:cs="Times New Roman"/>
          <w:sz w:val="24"/>
          <w:szCs w:val="24"/>
        </w:rPr>
        <w:t>al., 2018)</w:t>
      </w:r>
      <w:r w:rsidR="008A39E4" w:rsidRPr="00424B56">
        <w:rPr>
          <w:rFonts w:ascii="Times New Roman" w:hAnsi="Times New Roman" w:cs="Times New Roman"/>
          <w:sz w:val="24"/>
          <w:szCs w:val="24"/>
        </w:rPr>
        <w:t>. Jedná se o</w:t>
      </w:r>
      <w:r w:rsidRPr="00424B56">
        <w:rPr>
          <w:rFonts w:ascii="Times New Roman" w:hAnsi="Times New Roman" w:cs="Times New Roman"/>
          <w:sz w:val="24"/>
          <w:szCs w:val="24"/>
        </w:rPr>
        <w:t xml:space="preserve"> zákrok, při kterém se zdravý organismus záměrně setká s méně nebezpečným mikrobem nebo jeho fragmentem. Imunitní systém se naučí rozpoznávat příslušné antigeny a očkovaný </w:t>
      </w:r>
      <w:r w:rsidR="008A39E4" w:rsidRPr="00424B56">
        <w:rPr>
          <w:rFonts w:ascii="Times New Roman" w:hAnsi="Times New Roman" w:cs="Times New Roman"/>
          <w:sz w:val="24"/>
          <w:szCs w:val="24"/>
        </w:rPr>
        <w:t xml:space="preserve">jedinec </w:t>
      </w:r>
      <w:r w:rsidRPr="00424B56">
        <w:rPr>
          <w:rFonts w:ascii="Times New Roman" w:hAnsi="Times New Roman" w:cs="Times New Roman"/>
          <w:sz w:val="24"/>
          <w:szCs w:val="24"/>
        </w:rPr>
        <w:t xml:space="preserve">by tak měl být chráněn před nákazou nebo alespoň před vážným průběhem onemocnění v případě, že se setká s původcem onemocnění. </w:t>
      </w:r>
      <w:r w:rsidR="000F6A75" w:rsidRPr="00424B56">
        <w:rPr>
          <w:rFonts w:ascii="Times New Roman" w:hAnsi="Times New Roman" w:cs="Times New Roman"/>
          <w:sz w:val="24"/>
          <w:szCs w:val="24"/>
        </w:rPr>
        <w:t>Stejně tak jako u lidí o</w:t>
      </w:r>
      <w:r w:rsidRPr="00424B56">
        <w:rPr>
          <w:rFonts w:ascii="Times New Roman" w:hAnsi="Times New Roman" w:cs="Times New Roman"/>
          <w:sz w:val="24"/>
          <w:szCs w:val="24"/>
        </w:rPr>
        <w:t xml:space="preserve">čkování </w:t>
      </w:r>
      <w:r w:rsidR="000F6A75" w:rsidRPr="00424B56">
        <w:rPr>
          <w:rFonts w:ascii="Times New Roman" w:hAnsi="Times New Roman" w:cs="Times New Roman"/>
          <w:sz w:val="24"/>
          <w:szCs w:val="24"/>
        </w:rPr>
        <w:t xml:space="preserve">u zvířat </w:t>
      </w:r>
      <w:r w:rsidRPr="00424B56">
        <w:rPr>
          <w:rFonts w:ascii="Times New Roman" w:hAnsi="Times New Roman" w:cs="Times New Roman"/>
          <w:sz w:val="24"/>
          <w:szCs w:val="24"/>
        </w:rPr>
        <w:t xml:space="preserve">nevede vždy ke vzniku imunity, </w:t>
      </w:r>
      <w:r w:rsidR="000F6A75" w:rsidRPr="00424B56">
        <w:rPr>
          <w:rFonts w:ascii="Times New Roman" w:hAnsi="Times New Roman" w:cs="Times New Roman"/>
          <w:sz w:val="24"/>
          <w:szCs w:val="24"/>
        </w:rPr>
        <w:t xml:space="preserve">a současně </w:t>
      </w:r>
      <w:r w:rsidRPr="00424B56">
        <w:rPr>
          <w:rFonts w:ascii="Times New Roman" w:hAnsi="Times New Roman" w:cs="Times New Roman"/>
          <w:sz w:val="24"/>
          <w:szCs w:val="24"/>
        </w:rPr>
        <w:t xml:space="preserve">každý očkovaný </w:t>
      </w:r>
      <w:r w:rsidR="000F6A75" w:rsidRPr="00424B56">
        <w:rPr>
          <w:rFonts w:ascii="Times New Roman" w:hAnsi="Times New Roman" w:cs="Times New Roman"/>
          <w:sz w:val="24"/>
          <w:szCs w:val="24"/>
        </w:rPr>
        <w:t xml:space="preserve">jedinec není </w:t>
      </w:r>
      <w:r w:rsidRPr="00424B56">
        <w:rPr>
          <w:rFonts w:ascii="Times New Roman" w:hAnsi="Times New Roman" w:cs="Times New Roman"/>
          <w:sz w:val="24"/>
          <w:szCs w:val="24"/>
        </w:rPr>
        <w:t>chráněn před infekcí.</w:t>
      </w:r>
    </w:p>
    <w:p w14:paraId="2E0C2F40" w14:textId="77777777" w:rsidR="007B75EE" w:rsidRPr="00424B56" w:rsidRDefault="00E77CF2" w:rsidP="00E77CF2">
      <w:pPr>
        <w:jc w:val="both"/>
        <w:rPr>
          <w:rFonts w:ascii="Times New Roman" w:hAnsi="Times New Roman" w:cs="Times New Roman"/>
          <w:sz w:val="24"/>
          <w:szCs w:val="24"/>
        </w:rPr>
      </w:pPr>
      <w:r w:rsidRPr="00424B56">
        <w:rPr>
          <w:rFonts w:ascii="Times New Roman" w:hAnsi="Times New Roman" w:cs="Times New Roman"/>
          <w:sz w:val="24"/>
          <w:szCs w:val="24"/>
        </w:rPr>
        <w:t xml:space="preserve">Prevence nemocí očkováním začala v roce 1798, kdy Edward </w:t>
      </w:r>
      <w:proofErr w:type="spellStart"/>
      <w:r w:rsidRPr="00424B56">
        <w:rPr>
          <w:rFonts w:ascii="Times New Roman" w:hAnsi="Times New Roman" w:cs="Times New Roman"/>
          <w:sz w:val="24"/>
          <w:szCs w:val="24"/>
        </w:rPr>
        <w:t>Jenner</w:t>
      </w:r>
      <w:proofErr w:type="spellEnd"/>
      <w:r w:rsidRPr="00424B56">
        <w:rPr>
          <w:rFonts w:ascii="Times New Roman" w:hAnsi="Times New Roman" w:cs="Times New Roman"/>
          <w:sz w:val="24"/>
          <w:szCs w:val="24"/>
        </w:rPr>
        <w:t xml:space="preserve"> vyvinul vakcínu proti neštovicím. Sto let poté po Pasteurových prvních očkováních</w:t>
      </w:r>
      <w:r w:rsidR="00736C01" w:rsidRPr="00424B56">
        <w:rPr>
          <w:rFonts w:ascii="Times New Roman" w:hAnsi="Times New Roman" w:cs="Times New Roman"/>
          <w:sz w:val="24"/>
          <w:szCs w:val="24"/>
        </w:rPr>
        <w:t xml:space="preserve"> proti ptačí chřipce, antraxu a </w:t>
      </w:r>
      <w:r w:rsidRPr="00424B56">
        <w:rPr>
          <w:rFonts w:ascii="Times New Roman" w:hAnsi="Times New Roman" w:cs="Times New Roman"/>
          <w:sz w:val="24"/>
          <w:szCs w:val="24"/>
        </w:rPr>
        <w:t>vzteklině se vývoj vakcín nadále rozvíjel. Do 80. let 20. století se díky očkování výrazně snížil na celém světě jak výskyt</w:t>
      </w:r>
      <w:r w:rsidR="000F6A75" w:rsidRPr="00424B56">
        <w:rPr>
          <w:rFonts w:ascii="Times New Roman" w:hAnsi="Times New Roman" w:cs="Times New Roman"/>
          <w:sz w:val="24"/>
          <w:szCs w:val="24"/>
        </w:rPr>
        <w:t>,</w:t>
      </w:r>
      <w:r w:rsidRPr="00424B56">
        <w:rPr>
          <w:rFonts w:ascii="Times New Roman" w:hAnsi="Times New Roman" w:cs="Times New Roman"/>
          <w:sz w:val="24"/>
          <w:szCs w:val="24"/>
        </w:rPr>
        <w:t xml:space="preserve"> </w:t>
      </w:r>
      <w:r w:rsidR="000F6A75" w:rsidRPr="00424B56">
        <w:rPr>
          <w:rFonts w:ascii="Times New Roman" w:hAnsi="Times New Roman" w:cs="Times New Roman"/>
          <w:sz w:val="24"/>
          <w:szCs w:val="24"/>
        </w:rPr>
        <w:t>t</w:t>
      </w:r>
      <w:r w:rsidRPr="00424B56">
        <w:rPr>
          <w:rFonts w:ascii="Times New Roman" w:hAnsi="Times New Roman" w:cs="Times New Roman"/>
          <w:sz w:val="24"/>
          <w:szCs w:val="24"/>
        </w:rPr>
        <w:t>a</w:t>
      </w:r>
      <w:r w:rsidR="000F6A75" w:rsidRPr="00424B56">
        <w:rPr>
          <w:rFonts w:ascii="Times New Roman" w:hAnsi="Times New Roman" w:cs="Times New Roman"/>
          <w:sz w:val="24"/>
          <w:szCs w:val="24"/>
        </w:rPr>
        <w:t>k i</w:t>
      </w:r>
      <w:r w:rsidRPr="00424B56">
        <w:rPr>
          <w:rFonts w:ascii="Times New Roman" w:hAnsi="Times New Roman" w:cs="Times New Roman"/>
          <w:sz w:val="24"/>
          <w:szCs w:val="24"/>
        </w:rPr>
        <w:t xml:space="preserve"> šíření některých infekčních onemocnění včetně zoonóz (např. Brucelóza, Slintavka a kulhavka aj.) tak úhynů v chovech hospodářských zvířat (</w:t>
      </w:r>
      <w:proofErr w:type="spellStart"/>
      <w:r w:rsidRPr="00424B56">
        <w:rPr>
          <w:rFonts w:ascii="Times New Roman" w:hAnsi="Times New Roman" w:cs="Times New Roman"/>
          <w:sz w:val="24"/>
          <w:szCs w:val="24"/>
        </w:rPr>
        <w:t>Greenwood</w:t>
      </w:r>
      <w:proofErr w:type="spellEnd"/>
      <w:r w:rsidRPr="00424B56">
        <w:rPr>
          <w:rFonts w:ascii="Times New Roman" w:hAnsi="Times New Roman" w:cs="Times New Roman"/>
          <w:sz w:val="24"/>
          <w:szCs w:val="24"/>
        </w:rPr>
        <w:t xml:space="preserve">, 2014). </w:t>
      </w:r>
      <w:r w:rsidR="00D14559" w:rsidRPr="00424B56">
        <w:rPr>
          <w:rFonts w:ascii="Times New Roman" w:hAnsi="Times New Roman" w:cs="Times New Roman"/>
          <w:sz w:val="24"/>
          <w:szCs w:val="24"/>
        </w:rPr>
        <w:t>Vakcinace bude v nejbližší budoucnosti jedním z rozhodujících faktorů snížení množství antimikrobiálních látek používaných k léčení nem</w:t>
      </w:r>
      <w:r w:rsidR="00736C01" w:rsidRPr="00424B56">
        <w:rPr>
          <w:rFonts w:ascii="Times New Roman" w:hAnsi="Times New Roman" w:cs="Times New Roman"/>
          <w:sz w:val="24"/>
          <w:szCs w:val="24"/>
        </w:rPr>
        <w:t>ocných zvířat v chovech a tím i </w:t>
      </w:r>
      <w:r w:rsidR="00D14559" w:rsidRPr="00424B56">
        <w:rPr>
          <w:rFonts w:ascii="Times New Roman" w:hAnsi="Times New Roman" w:cs="Times New Roman"/>
          <w:sz w:val="24"/>
          <w:szCs w:val="24"/>
        </w:rPr>
        <w:t>vzniku a rozšiřování antimikrobiální rezistence. Vakcinace při dodržování vakcinačního schématu poskytuje optimální ochranu zvířat před vybranými původci onemocnění (</w:t>
      </w:r>
      <w:proofErr w:type="spellStart"/>
      <w:r w:rsidR="00D14559" w:rsidRPr="00424B56">
        <w:rPr>
          <w:rFonts w:ascii="Times New Roman" w:hAnsi="Times New Roman" w:cs="Times New Roman"/>
          <w:sz w:val="24"/>
          <w:szCs w:val="24"/>
        </w:rPr>
        <w:t>Hoelzer</w:t>
      </w:r>
      <w:proofErr w:type="spellEnd"/>
      <w:r w:rsidR="00D14559" w:rsidRPr="00424B56">
        <w:rPr>
          <w:rFonts w:ascii="Times New Roman" w:hAnsi="Times New Roman" w:cs="Times New Roman"/>
          <w:sz w:val="24"/>
          <w:szCs w:val="24"/>
        </w:rPr>
        <w:t xml:space="preserve"> et al., 2018</w:t>
      </w:r>
      <w:r w:rsidR="00732B4C" w:rsidRPr="00424B56">
        <w:rPr>
          <w:rFonts w:ascii="Times New Roman" w:hAnsi="Times New Roman" w:cs="Times New Roman"/>
          <w:sz w:val="24"/>
          <w:szCs w:val="24"/>
        </w:rPr>
        <w:t>a,b</w:t>
      </w:r>
      <w:r w:rsidR="00D14559" w:rsidRPr="00424B56">
        <w:rPr>
          <w:rFonts w:ascii="Times New Roman" w:hAnsi="Times New Roman" w:cs="Times New Roman"/>
          <w:sz w:val="24"/>
          <w:szCs w:val="24"/>
        </w:rPr>
        <w:t xml:space="preserve">). </w:t>
      </w:r>
    </w:p>
    <w:p w14:paraId="247D787A" w14:textId="77777777" w:rsidR="00DF0677" w:rsidRPr="00424B56" w:rsidRDefault="00D14559" w:rsidP="00E77CF2">
      <w:pPr>
        <w:jc w:val="both"/>
        <w:rPr>
          <w:rFonts w:ascii="Times New Roman" w:hAnsi="Times New Roman" w:cs="Times New Roman"/>
          <w:sz w:val="24"/>
          <w:szCs w:val="24"/>
        </w:rPr>
      </w:pPr>
      <w:r w:rsidRPr="00424B56">
        <w:rPr>
          <w:rFonts w:ascii="Times New Roman" w:hAnsi="Times New Roman" w:cs="Times New Roman"/>
          <w:sz w:val="24"/>
          <w:szCs w:val="24"/>
        </w:rPr>
        <w:t xml:space="preserve">Na druhé straně vakcinaci můžeme z </w:t>
      </w:r>
      <w:proofErr w:type="spellStart"/>
      <w:r w:rsidRPr="00424B56">
        <w:rPr>
          <w:rFonts w:ascii="Times New Roman" w:hAnsi="Times New Roman" w:cs="Times New Roman"/>
          <w:sz w:val="24"/>
          <w:szCs w:val="24"/>
        </w:rPr>
        <w:t>epizootologickéh</w:t>
      </w:r>
      <w:r w:rsidR="00736C01" w:rsidRPr="00424B56">
        <w:rPr>
          <w:rFonts w:ascii="Times New Roman" w:hAnsi="Times New Roman" w:cs="Times New Roman"/>
          <w:sz w:val="24"/>
          <w:szCs w:val="24"/>
        </w:rPr>
        <w:t>o</w:t>
      </w:r>
      <w:proofErr w:type="spellEnd"/>
      <w:r w:rsidR="00736C01" w:rsidRPr="00424B56">
        <w:rPr>
          <w:rFonts w:ascii="Times New Roman" w:hAnsi="Times New Roman" w:cs="Times New Roman"/>
          <w:sz w:val="24"/>
          <w:szCs w:val="24"/>
        </w:rPr>
        <w:t xml:space="preserve"> hlediska považovat za jeden z </w:t>
      </w:r>
      <w:r w:rsidRPr="00424B56">
        <w:rPr>
          <w:rFonts w:ascii="Times New Roman" w:hAnsi="Times New Roman" w:cs="Times New Roman"/>
          <w:sz w:val="24"/>
          <w:szCs w:val="24"/>
        </w:rPr>
        <w:t xml:space="preserve">klíčových prvků prevence infekčních </w:t>
      </w:r>
      <w:r w:rsidR="0024330F" w:rsidRPr="00424B56">
        <w:rPr>
          <w:rFonts w:ascii="Times New Roman" w:hAnsi="Times New Roman" w:cs="Times New Roman"/>
          <w:sz w:val="24"/>
          <w:szCs w:val="24"/>
        </w:rPr>
        <w:t>o</w:t>
      </w:r>
      <w:r w:rsidRPr="00424B56">
        <w:rPr>
          <w:rFonts w:ascii="Times New Roman" w:hAnsi="Times New Roman" w:cs="Times New Roman"/>
          <w:sz w:val="24"/>
          <w:szCs w:val="24"/>
        </w:rPr>
        <w:t>nemoc</w:t>
      </w:r>
      <w:r w:rsidR="0024330F" w:rsidRPr="00424B56">
        <w:rPr>
          <w:rFonts w:ascii="Times New Roman" w:hAnsi="Times New Roman" w:cs="Times New Roman"/>
          <w:sz w:val="24"/>
          <w:szCs w:val="24"/>
        </w:rPr>
        <w:t>něn</w:t>
      </w:r>
      <w:r w:rsidRPr="00424B56">
        <w:rPr>
          <w:rFonts w:ascii="Times New Roman" w:hAnsi="Times New Roman" w:cs="Times New Roman"/>
          <w:sz w:val="24"/>
          <w:szCs w:val="24"/>
        </w:rPr>
        <w:t xml:space="preserve">í a udržení </w:t>
      </w:r>
      <w:r w:rsidR="0024330F" w:rsidRPr="00424B56">
        <w:rPr>
          <w:rFonts w:ascii="Times New Roman" w:hAnsi="Times New Roman" w:cs="Times New Roman"/>
          <w:sz w:val="24"/>
          <w:szCs w:val="24"/>
        </w:rPr>
        <w:t xml:space="preserve">dobrého </w:t>
      </w:r>
      <w:r w:rsidRPr="00424B56">
        <w:rPr>
          <w:rFonts w:ascii="Times New Roman" w:hAnsi="Times New Roman" w:cs="Times New Roman"/>
          <w:sz w:val="24"/>
          <w:szCs w:val="24"/>
        </w:rPr>
        <w:t>zdravotního stavu stáda zvýšením specifické odolnosti vůči infekčním agens aplikací očkovacích látek (vakcín), aniž by vyvolala vlastní onemocnění jedince.</w:t>
      </w:r>
    </w:p>
    <w:p w14:paraId="7C83AC12" w14:textId="77777777" w:rsidR="007B75EE" w:rsidRPr="00424B56" w:rsidRDefault="007B75EE" w:rsidP="00EC19E8">
      <w:pPr>
        <w:jc w:val="both"/>
        <w:rPr>
          <w:rFonts w:ascii="Times New Roman" w:hAnsi="Times New Roman" w:cs="Times New Roman"/>
          <w:sz w:val="24"/>
          <w:szCs w:val="24"/>
        </w:rPr>
      </w:pPr>
      <w:r w:rsidRPr="00424B56">
        <w:rPr>
          <w:rFonts w:ascii="Times New Roman" w:hAnsi="Times New Roman" w:cs="Times New Roman"/>
          <w:sz w:val="24"/>
          <w:szCs w:val="24"/>
        </w:rPr>
        <w:t xml:space="preserve">Vzhledem k tomu, že </w:t>
      </w:r>
      <w:r w:rsidR="0024330F" w:rsidRPr="00424B56">
        <w:rPr>
          <w:rFonts w:ascii="Times New Roman" w:hAnsi="Times New Roman" w:cs="Times New Roman"/>
          <w:sz w:val="24"/>
          <w:szCs w:val="24"/>
        </w:rPr>
        <w:t xml:space="preserve">se </w:t>
      </w:r>
      <w:r w:rsidRPr="00424B56">
        <w:rPr>
          <w:rFonts w:ascii="Times New Roman" w:hAnsi="Times New Roman" w:cs="Times New Roman"/>
          <w:sz w:val="24"/>
          <w:szCs w:val="24"/>
        </w:rPr>
        <w:t>na rozvoji antimikrobiální rezistence podílí více faktorů, je nezbytné vakcinaci kombinovat s jinými přístupy léčby infekce (zv</w:t>
      </w:r>
      <w:r w:rsidR="00736C01" w:rsidRPr="00424B56">
        <w:rPr>
          <w:rFonts w:ascii="Times New Roman" w:hAnsi="Times New Roman" w:cs="Times New Roman"/>
          <w:sz w:val="24"/>
          <w:szCs w:val="24"/>
        </w:rPr>
        <w:t>ýšení úrovně hygieny a výživy v </w:t>
      </w:r>
      <w:r w:rsidRPr="00424B56">
        <w:rPr>
          <w:rFonts w:ascii="Times New Roman" w:hAnsi="Times New Roman" w:cs="Times New Roman"/>
          <w:sz w:val="24"/>
          <w:szCs w:val="24"/>
        </w:rPr>
        <w:t>chovu, rychlá diagnostika původce</w:t>
      </w:r>
      <w:r w:rsidR="0024330F" w:rsidRPr="00424B56">
        <w:rPr>
          <w:rFonts w:ascii="Times New Roman" w:hAnsi="Times New Roman" w:cs="Times New Roman"/>
          <w:sz w:val="24"/>
          <w:szCs w:val="24"/>
        </w:rPr>
        <w:t xml:space="preserve"> onemocnění </w:t>
      </w:r>
      <w:r w:rsidRPr="00424B56">
        <w:rPr>
          <w:rFonts w:ascii="Times New Roman" w:hAnsi="Times New Roman" w:cs="Times New Roman"/>
          <w:sz w:val="24"/>
          <w:szCs w:val="24"/>
        </w:rPr>
        <w:t>veterinárním lékařem včetně zodpovědného cíleného používání antibiotik aj.) (</w:t>
      </w:r>
      <w:proofErr w:type="spellStart"/>
      <w:r w:rsidRPr="00424B56">
        <w:rPr>
          <w:rFonts w:ascii="Times New Roman" w:hAnsi="Times New Roman" w:cs="Times New Roman"/>
          <w:sz w:val="24"/>
          <w:szCs w:val="24"/>
        </w:rPr>
        <w:t>O'Neill</w:t>
      </w:r>
      <w:proofErr w:type="spellEnd"/>
      <w:r w:rsidRPr="00424B56">
        <w:rPr>
          <w:rFonts w:ascii="Times New Roman" w:hAnsi="Times New Roman" w:cs="Times New Roman"/>
          <w:sz w:val="24"/>
          <w:szCs w:val="24"/>
        </w:rPr>
        <w:t>, 2016).</w:t>
      </w:r>
    </w:p>
    <w:p w14:paraId="626D20E1" w14:textId="77777777" w:rsidR="00D14559" w:rsidRPr="00424B56" w:rsidRDefault="007B75EE" w:rsidP="00EC19E8">
      <w:pPr>
        <w:jc w:val="both"/>
        <w:rPr>
          <w:rFonts w:ascii="Times New Roman" w:hAnsi="Times New Roman" w:cs="Times New Roman"/>
          <w:sz w:val="24"/>
          <w:szCs w:val="24"/>
        </w:rPr>
      </w:pPr>
      <w:r w:rsidRPr="00424B56">
        <w:rPr>
          <w:rFonts w:ascii="Times New Roman" w:hAnsi="Times New Roman" w:cs="Times New Roman"/>
          <w:sz w:val="24"/>
          <w:szCs w:val="24"/>
        </w:rPr>
        <w:lastRenderedPageBreak/>
        <w:t>Při používání vakcín jako součásti boje proti antimikrobiální rezistenci je důležité zaměřit pozornost nejen na analýzu možnosti rozšíření potenciálu současných vakcín, ale i na vývoj nových vakcín proti rezistentním kmenům bakterií (</w:t>
      </w:r>
      <w:r w:rsidR="004A1839" w:rsidRPr="00424B56">
        <w:rPr>
          <w:rFonts w:ascii="Times New Roman" w:hAnsi="Times New Roman" w:cs="Times New Roman"/>
          <w:sz w:val="24"/>
          <w:szCs w:val="24"/>
        </w:rPr>
        <w:t xml:space="preserve">Smola, 2010; </w:t>
      </w:r>
      <w:proofErr w:type="spellStart"/>
      <w:r w:rsidRPr="00424B56">
        <w:rPr>
          <w:rFonts w:ascii="Times New Roman" w:hAnsi="Times New Roman" w:cs="Times New Roman"/>
          <w:sz w:val="24"/>
          <w:szCs w:val="24"/>
        </w:rPr>
        <w:t>Bloom</w:t>
      </w:r>
      <w:proofErr w:type="spellEnd"/>
      <w:r w:rsidRPr="00424B56">
        <w:rPr>
          <w:rFonts w:ascii="Times New Roman" w:hAnsi="Times New Roman" w:cs="Times New Roman"/>
          <w:sz w:val="24"/>
          <w:szCs w:val="24"/>
        </w:rPr>
        <w:t xml:space="preserve"> et al., 2018).</w:t>
      </w:r>
    </w:p>
    <w:p w14:paraId="0F9338C6" w14:textId="77777777" w:rsidR="00D14559" w:rsidRPr="00424B56" w:rsidRDefault="00D14559" w:rsidP="00DF0677">
      <w:pPr>
        <w:rPr>
          <w:rFonts w:ascii="Times New Roman" w:hAnsi="Times New Roman" w:cs="Times New Roman"/>
          <w:sz w:val="24"/>
          <w:szCs w:val="24"/>
        </w:rPr>
      </w:pPr>
    </w:p>
    <w:p w14:paraId="1DF5C006" w14:textId="77777777" w:rsidR="00DA53DA" w:rsidRPr="00424B56" w:rsidRDefault="00DA53DA" w:rsidP="00DF0677">
      <w:pPr>
        <w:rPr>
          <w:rFonts w:ascii="Times New Roman" w:hAnsi="Times New Roman" w:cs="Times New Roman"/>
          <w:sz w:val="24"/>
          <w:szCs w:val="24"/>
        </w:rPr>
      </w:pPr>
    </w:p>
    <w:p w14:paraId="77D47394" w14:textId="77777777" w:rsidR="005E7B90" w:rsidRPr="00424B56" w:rsidRDefault="005E7B90" w:rsidP="005E7B90">
      <w:pPr>
        <w:jc w:val="both"/>
        <w:outlineLvl w:val="3"/>
        <w:rPr>
          <w:rFonts w:ascii="Times New Roman" w:hAnsi="Times New Roman"/>
          <w:sz w:val="24"/>
          <w:szCs w:val="24"/>
        </w:rPr>
      </w:pPr>
      <w:r w:rsidRPr="00424B56">
        <w:rPr>
          <w:rFonts w:ascii="Times New Roman" w:hAnsi="Times New Roman"/>
          <w:b/>
          <w:sz w:val="24"/>
          <w:szCs w:val="24"/>
        </w:rPr>
        <w:t>Použitá literatura:</w:t>
      </w:r>
    </w:p>
    <w:p w14:paraId="2C62E6F5" w14:textId="77777777" w:rsidR="008159F4" w:rsidRPr="00424B56" w:rsidRDefault="008159F4" w:rsidP="008159F4">
      <w:pPr>
        <w:jc w:val="both"/>
        <w:rPr>
          <w:rFonts w:ascii="Times New Roman" w:hAnsi="Times New Roman" w:cs="Times New Roman"/>
          <w:sz w:val="24"/>
          <w:szCs w:val="24"/>
        </w:rPr>
      </w:pPr>
      <w:proofErr w:type="spellStart"/>
      <w:r w:rsidRPr="00424B56">
        <w:rPr>
          <w:rFonts w:ascii="Times New Roman" w:hAnsi="Times New Roman" w:cs="Times New Roman"/>
          <w:sz w:val="24"/>
          <w:szCs w:val="24"/>
        </w:rPr>
        <w:t>Aarestrup</w:t>
      </w:r>
      <w:proofErr w:type="spellEnd"/>
      <w:r w:rsidRPr="00424B56">
        <w:rPr>
          <w:rFonts w:ascii="Times New Roman" w:hAnsi="Times New Roman" w:cs="Times New Roman"/>
          <w:sz w:val="24"/>
          <w:szCs w:val="24"/>
        </w:rPr>
        <w:t xml:space="preserve">, F.M., </w:t>
      </w:r>
      <w:proofErr w:type="spellStart"/>
      <w:r w:rsidRPr="00424B56">
        <w:rPr>
          <w:rFonts w:ascii="Times New Roman" w:hAnsi="Times New Roman" w:cs="Times New Roman"/>
          <w:sz w:val="24"/>
          <w:szCs w:val="24"/>
        </w:rPr>
        <w:t>Wegener</w:t>
      </w:r>
      <w:proofErr w:type="spellEnd"/>
      <w:r w:rsidRPr="00424B56">
        <w:rPr>
          <w:rFonts w:ascii="Times New Roman" w:hAnsi="Times New Roman" w:cs="Times New Roman"/>
          <w:sz w:val="24"/>
          <w:szCs w:val="24"/>
        </w:rPr>
        <w:t xml:space="preserve">, H.C., </w:t>
      </w:r>
      <w:proofErr w:type="spellStart"/>
      <w:r w:rsidRPr="00424B56">
        <w:rPr>
          <w:rFonts w:ascii="Times New Roman" w:hAnsi="Times New Roman" w:cs="Times New Roman"/>
          <w:sz w:val="24"/>
          <w:szCs w:val="24"/>
        </w:rPr>
        <w:t>Collignon</w:t>
      </w:r>
      <w:proofErr w:type="spellEnd"/>
      <w:r w:rsidRPr="00424B56">
        <w:rPr>
          <w:rFonts w:ascii="Times New Roman" w:hAnsi="Times New Roman" w:cs="Times New Roman"/>
          <w:sz w:val="24"/>
          <w:szCs w:val="24"/>
        </w:rPr>
        <w:t xml:space="preserve">, P. </w:t>
      </w:r>
      <w:proofErr w:type="spellStart"/>
      <w:r w:rsidRPr="00424B56">
        <w:rPr>
          <w:rFonts w:ascii="Times New Roman" w:hAnsi="Times New Roman" w:cs="Times New Roman"/>
          <w:sz w:val="24"/>
          <w:szCs w:val="24"/>
        </w:rPr>
        <w:t>Resistance</w:t>
      </w:r>
      <w:proofErr w:type="spellEnd"/>
      <w:r w:rsidRPr="00424B56">
        <w:rPr>
          <w:rFonts w:ascii="Times New Roman" w:hAnsi="Times New Roman" w:cs="Times New Roman"/>
          <w:sz w:val="24"/>
          <w:szCs w:val="24"/>
        </w:rPr>
        <w:t xml:space="preserve"> in </w:t>
      </w:r>
      <w:proofErr w:type="spellStart"/>
      <w:r w:rsidRPr="00424B56">
        <w:rPr>
          <w:rFonts w:ascii="Times New Roman" w:hAnsi="Times New Roman" w:cs="Times New Roman"/>
          <w:sz w:val="24"/>
          <w:szCs w:val="24"/>
        </w:rPr>
        <w:t>bacteria</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of</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the</w:t>
      </w:r>
      <w:proofErr w:type="spellEnd"/>
      <w:r w:rsidRPr="00424B56">
        <w:rPr>
          <w:rFonts w:ascii="Times New Roman" w:hAnsi="Times New Roman" w:cs="Times New Roman"/>
          <w:sz w:val="24"/>
          <w:szCs w:val="24"/>
        </w:rPr>
        <w:t xml:space="preserve"> food </w:t>
      </w:r>
      <w:proofErr w:type="spellStart"/>
      <w:r w:rsidRPr="00424B56">
        <w:rPr>
          <w:rFonts w:ascii="Times New Roman" w:hAnsi="Times New Roman" w:cs="Times New Roman"/>
          <w:sz w:val="24"/>
          <w:szCs w:val="24"/>
        </w:rPr>
        <w:t>chain</w:t>
      </w:r>
      <w:proofErr w:type="spellEnd"/>
      <w:r w:rsidRPr="00424B56">
        <w:rPr>
          <w:rFonts w:ascii="Times New Roman" w:hAnsi="Times New Roman" w:cs="Times New Roman"/>
          <w:sz w:val="24"/>
          <w:szCs w:val="24"/>
        </w:rPr>
        <w:t xml:space="preserve">: epidemiology and </w:t>
      </w:r>
      <w:proofErr w:type="spellStart"/>
      <w:r w:rsidRPr="00424B56">
        <w:rPr>
          <w:rFonts w:ascii="Times New Roman" w:hAnsi="Times New Roman" w:cs="Times New Roman"/>
          <w:sz w:val="24"/>
          <w:szCs w:val="24"/>
        </w:rPr>
        <w:t>control</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strategies</w:t>
      </w:r>
      <w:proofErr w:type="spellEnd"/>
      <w:r w:rsidRPr="00424B56">
        <w:rPr>
          <w:rFonts w:ascii="Times New Roman" w:hAnsi="Times New Roman" w:cs="Times New Roman"/>
          <w:sz w:val="24"/>
          <w:szCs w:val="24"/>
        </w:rPr>
        <w:t xml:space="preserve">. Expert </w:t>
      </w:r>
      <w:proofErr w:type="spellStart"/>
      <w:r w:rsidRPr="00424B56">
        <w:rPr>
          <w:rFonts w:ascii="Times New Roman" w:hAnsi="Times New Roman" w:cs="Times New Roman"/>
          <w:sz w:val="24"/>
          <w:szCs w:val="24"/>
        </w:rPr>
        <w:t>Rev</w:t>
      </w:r>
      <w:proofErr w:type="spellEnd"/>
      <w:r w:rsidRPr="00424B56">
        <w:rPr>
          <w:rFonts w:ascii="Times New Roman" w:hAnsi="Times New Roman" w:cs="Times New Roman"/>
          <w:sz w:val="24"/>
          <w:szCs w:val="24"/>
        </w:rPr>
        <w:t xml:space="preserve"> Anti </w:t>
      </w:r>
      <w:proofErr w:type="spellStart"/>
      <w:r w:rsidRPr="00424B56">
        <w:rPr>
          <w:rFonts w:ascii="Times New Roman" w:hAnsi="Times New Roman" w:cs="Times New Roman"/>
          <w:sz w:val="24"/>
          <w:szCs w:val="24"/>
        </w:rPr>
        <w:t>Infect</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Ther</w:t>
      </w:r>
      <w:proofErr w:type="spellEnd"/>
      <w:r w:rsidRPr="00424B56">
        <w:rPr>
          <w:rFonts w:ascii="Times New Roman" w:hAnsi="Times New Roman" w:cs="Times New Roman"/>
          <w:sz w:val="24"/>
          <w:szCs w:val="24"/>
        </w:rPr>
        <w:t>. 2008; 6(5):733-50.</w:t>
      </w:r>
    </w:p>
    <w:p w14:paraId="694317F3" w14:textId="77777777" w:rsidR="008159F4" w:rsidRPr="00424B56" w:rsidRDefault="008159F4" w:rsidP="008159F4">
      <w:pPr>
        <w:jc w:val="both"/>
        <w:rPr>
          <w:rFonts w:ascii="Times New Roman" w:hAnsi="Times New Roman" w:cs="Times New Roman"/>
          <w:sz w:val="24"/>
          <w:szCs w:val="24"/>
        </w:rPr>
      </w:pPr>
      <w:proofErr w:type="spellStart"/>
      <w:r w:rsidRPr="00424B56">
        <w:rPr>
          <w:rFonts w:ascii="Times New Roman" w:hAnsi="Times New Roman" w:cs="Times New Roman"/>
          <w:sz w:val="24"/>
          <w:szCs w:val="24"/>
        </w:rPr>
        <w:t>Alayande</w:t>
      </w:r>
      <w:proofErr w:type="spellEnd"/>
      <w:r w:rsidRPr="00424B56">
        <w:rPr>
          <w:rFonts w:ascii="Times New Roman" w:hAnsi="Times New Roman" w:cs="Times New Roman"/>
          <w:sz w:val="24"/>
          <w:szCs w:val="24"/>
        </w:rPr>
        <w:t xml:space="preserve">, K.A. </w:t>
      </w:r>
      <w:proofErr w:type="spellStart"/>
      <w:r w:rsidRPr="00424B56">
        <w:rPr>
          <w:rFonts w:ascii="Times New Roman" w:hAnsi="Times New Roman" w:cs="Times New Roman"/>
          <w:sz w:val="24"/>
          <w:szCs w:val="24"/>
        </w:rPr>
        <w:t>Olayinka</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Ayobami</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Aiyegoro</w:t>
      </w:r>
      <w:proofErr w:type="spellEnd"/>
      <w:r w:rsidRPr="00424B56">
        <w:rPr>
          <w:rFonts w:ascii="Times New Roman" w:hAnsi="Times New Roman" w:cs="Times New Roman"/>
          <w:sz w:val="24"/>
          <w:szCs w:val="24"/>
        </w:rPr>
        <w:t xml:space="preserve">, O.A., </w:t>
      </w:r>
      <w:proofErr w:type="spellStart"/>
      <w:r w:rsidRPr="00424B56">
        <w:rPr>
          <w:rFonts w:ascii="Times New Roman" w:hAnsi="Times New Roman" w:cs="Times New Roman"/>
          <w:sz w:val="24"/>
          <w:szCs w:val="24"/>
        </w:rPr>
        <w:t>Ateba</w:t>
      </w:r>
      <w:proofErr w:type="spellEnd"/>
      <w:r w:rsidRPr="00424B56">
        <w:rPr>
          <w:rFonts w:ascii="Times New Roman" w:hAnsi="Times New Roman" w:cs="Times New Roman"/>
          <w:sz w:val="24"/>
          <w:szCs w:val="24"/>
        </w:rPr>
        <w:t xml:space="preserve">, C.N. </w:t>
      </w:r>
      <w:proofErr w:type="spellStart"/>
      <w:r w:rsidRPr="00424B56">
        <w:rPr>
          <w:rFonts w:ascii="Times New Roman" w:hAnsi="Times New Roman" w:cs="Times New Roman"/>
          <w:sz w:val="24"/>
          <w:szCs w:val="24"/>
        </w:rPr>
        <w:t>Probiotics</w:t>
      </w:r>
      <w:proofErr w:type="spellEnd"/>
      <w:r w:rsidRPr="00424B56">
        <w:rPr>
          <w:rFonts w:ascii="Times New Roman" w:hAnsi="Times New Roman" w:cs="Times New Roman"/>
          <w:sz w:val="24"/>
          <w:szCs w:val="24"/>
        </w:rPr>
        <w:t xml:space="preserve"> in Animal </w:t>
      </w:r>
      <w:proofErr w:type="spellStart"/>
      <w:r w:rsidRPr="00424B56">
        <w:rPr>
          <w:rFonts w:ascii="Times New Roman" w:hAnsi="Times New Roman" w:cs="Times New Roman"/>
          <w:sz w:val="24"/>
          <w:szCs w:val="24"/>
        </w:rPr>
        <w:t>Husbandry</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Applicability</w:t>
      </w:r>
      <w:proofErr w:type="spellEnd"/>
      <w:r w:rsidRPr="00424B56">
        <w:rPr>
          <w:rFonts w:ascii="Times New Roman" w:hAnsi="Times New Roman" w:cs="Times New Roman"/>
          <w:sz w:val="24"/>
          <w:szCs w:val="24"/>
        </w:rPr>
        <w:t xml:space="preserve"> and </w:t>
      </w:r>
      <w:proofErr w:type="spellStart"/>
      <w:r w:rsidRPr="00424B56">
        <w:rPr>
          <w:rFonts w:ascii="Times New Roman" w:hAnsi="Times New Roman" w:cs="Times New Roman"/>
          <w:sz w:val="24"/>
          <w:szCs w:val="24"/>
        </w:rPr>
        <w:t>Associated</w:t>
      </w:r>
      <w:proofErr w:type="spellEnd"/>
      <w:r w:rsidRPr="00424B56">
        <w:rPr>
          <w:rFonts w:ascii="Times New Roman" w:hAnsi="Times New Roman" w:cs="Times New Roman"/>
          <w:sz w:val="24"/>
          <w:szCs w:val="24"/>
        </w:rPr>
        <w:t xml:space="preserve"> Risk </w:t>
      </w:r>
      <w:proofErr w:type="spellStart"/>
      <w:r w:rsidRPr="00424B56">
        <w:rPr>
          <w:rFonts w:ascii="Times New Roman" w:hAnsi="Times New Roman" w:cs="Times New Roman"/>
          <w:sz w:val="24"/>
          <w:szCs w:val="24"/>
        </w:rPr>
        <w:t>Factors</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Sustainability</w:t>
      </w:r>
      <w:proofErr w:type="spellEnd"/>
      <w:r w:rsidRPr="00424B56">
        <w:rPr>
          <w:rFonts w:ascii="Times New Roman" w:hAnsi="Times New Roman" w:cs="Times New Roman"/>
          <w:sz w:val="24"/>
          <w:szCs w:val="24"/>
        </w:rPr>
        <w:t xml:space="preserve">. 2020; 12: 1087-1098. </w:t>
      </w:r>
    </w:p>
    <w:p w14:paraId="4DFAA20A" w14:textId="77777777" w:rsidR="008159F4" w:rsidRPr="00424B56" w:rsidRDefault="008159F4" w:rsidP="008159F4">
      <w:pPr>
        <w:jc w:val="both"/>
        <w:rPr>
          <w:rFonts w:ascii="Times New Roman" w:hAnsi="Times New Roman" w:cs="Times New Roman"/>
          <w:sz w:val="24"/>
          <w:szCs w:val="24"/>
        </w:rPr>
      </w:pPr>
      <w:r w:rsidRPr="00424B56">
        <w:rPr>
          <w:rFonts w:ascii="Times New Roman" w:hAnsi="Times New Roman" w:cs="Times New Roman"/>
          <w:sz w:val="24"/>
          <w:szCs w:val="24"/>
        </w:rPr>
        <w:t>AP NAP. Akční plán Národního antibiotického programu České republiky (AP NAP) na období 2019 2022. obsažený v části III materiálu čj. 30/19, 2019: 16. Dostupné z: https://www.mzcr.cz/akcni-plan-narodniho-antibiotickeho-programu/</w:t>
      </w:r>
    </w:p>
    <w:p w14:paraId="23272E87" w14:textId="77777777" w:rsidR="008159F4" w:rsidRPr="00424B56" w:rsidRDefault="008159F4" w:rsidP="008159F4">
      <w:pPr>
        <w:jc w:val="both"/>
        <w:rPr>
          <w:rFonts w:ascii="Times New Roman" w:hAnsi="Times New Roman" w:cs="Times New Roman"/>
          <w:sz w:val="24"/>
          <w:szCs w:val="24"/>
        </w:rPr>
      </w:pPr>
      <w:r w:rsidRPr="00424B56">
        <w:rPr>
          <w:rFonts w:ascii="Times New Roman" w:hAnsi="Times New Roman" w:cs="Times New Roman"/>
          <w:sz w:val="24"/>
          <w:szCs w:val="24"/>
        </w:rPr>
        <w:t xml:space="preserve">Arsene, A.L. </w:t>
      </w:r>
      <w:proofErr w:type="spellStart"/>
      <w:r w:rsidRPr="00424B56">
        <w:rPr>
          <w:rFonts w:ascii="Times New Roman" w:hAnsi="Times New Roman" w:cs="Times New Roman"/>
          <w:sz w:val="24"/>
          <w:szCs w:val="24"/>
        </w:rPr>
        <w:t>The</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Antibacterial</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Therapeutic</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Potential</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of</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Bacteriophages</w:t>
      </w:r>
      <w:proofErr w:type="spellEnd"/>
      <w:r w:rsidRPr="00424B56">
        <w:rPr>
          <w:rFonts w:ascii="Times New Roman" w:hAnsi="Times New Roman" w:cs="Times New Roman"/>
          <w:sz w:val="24"/>
          <w:szCs w:val="24"/>
        </w:rPr>
        <w:t xml:space="preserve"> in </w:t>
      </w:r>
      <w:proofErr w:type="spellStart"/>
      <w:r w:rsidRPr="00424B56">
        <w:rPr>
          <w:rFonts w:ascii="Times New Roman" w:hAnsi="Times New Roman" w:cs="Times New Roman"/>
          <w:sz w:val="24"/>
          <w:szCs w:val="24"/>
        </w:rPr>
        <w:t>the</w:t>
      </w:r>
      <w:proofErr w:type="spellEnd"/>
      <w:r w:rsidRPr="00424B56">
        <w:rPr>
          <w:rFonts w:ascii="Times New Roman" w:hAnsi="Times New Roman" w:cs="Times New Roman"/>
          <w:sz w:val="24"/>
          <w:szCs w:val="24"/>
        </w:rPr>
        <w:t xml:space="preserve"> Age </w:t>
      </w:r>
      <w:proofErr w:type="spellStart"/>
      <w:r w:rsidRPr="00424B56">
        <w:rPr>
          <w:rFonts w:ascii="Times New Roman" w:hAnsi="Times New Roman" w:cs="Times New Roman"/>
          <w:sz w:val="24"/>
          <w:szCs w:val="24"/>
        </w:rPr>
        <w:t>of</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Multidrug</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Resistance</w:t>
      </w:r>
      <w:proofErr w:type="spellEnd"/>
      <w:r w:rsidRPr="00424B56">
        <w:rPr>
          <w:rFonts w:ascii="Times New Roman" w:hAnsi="Times New Roman" w:cs="Times New Roman"/>
          <w:sz w:val="24"/>
          <w:szCs w:val="24"/>
        </w:rPr>
        <w:t xml:space="preserve"> 17th </w:t>
      </w:r>
      <w:proofErr w:type="spellStart"/>
      <w:r w:rsidRPr="00424B56">
        <w:rPr>
          <w:rFonts w:ascii="Times New Roman" w:hAnsi="Times New Roman" w:cs="Times New Roman"/>
          <w:sz w:val="24"/>
          <w:szCs w:val="24"/>
        </w:rPr>
        <w:t>Romanian</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National</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Congress</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of</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Pharmacy</w:t>
      </w:r>
      <w:proofErr w:type="spellEnd"/>
      <w:r w:rsidRPr="00424B56">
        <w:rPr>
          <w:rFonts w:ascii="Times New Roman" w:hAnsi="Times New Roman" w:cs="Times New Roman"/>
          <w:sz w:val="24"/>
          <w:szCs w:val="24"/>
        </w:rPr>
        <w:t xml:space="preserve">. In: </w:t>
      </w:r>
      <w:proofErr w:type="spellStart"/>
      <w:r w:rsidRPr="00424B56">
        <w:rPr>
          <w:rFonts w:ascii="Times New Roman" w:hAnsi="Times New Roman" w:cs="Times New Roman"/>
          <w:sz w:val="24"/>
          <w:szCs w:val="24"/>
        </w:rPr>
        <w:t>Proceedings</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of</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the</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Romanian</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national</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congress</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of</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pharmacy</w:t>
      </w:r>
      <w:proofErr w:type="spellEnd"/>
      <w:r w:rsidRPr="00424B56">
        <w:rPr>
          <w:rFonts w:ascii="Times New Roman" w:hAnsi="Times New Roman" w:cs="Times New Roman"/>
          <w:sz w:val="24"/>
          <w:szCs w:val="24"/>
        </w:rPr>
        <w:t xml:space="preserve">, 17 </w:t>
      </w:r>
      <w:proofErr w:type="spellStart"/>
      <w:r w:rsidRPr="00424B56">
        <w:rPr>
          <w:rFonts w:ascii="Times New Roman" w:hAnsi="Times New Roman" w:cs="Times New Roman"/>
          <w:sz w:val="24"/>
          <w:szCs w:val="24"/>
        </w:rPr>
        <w:t>th</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edition</w:t>
      </w:r>
      <w:proofErr w:type="spellEnd"/>
      <w:r w:rsidRPr="00424B56">
        <w:rPr>
          <w:rFonts w:ascii="Times New Roman" w:hAnsi="Times New Roman" w:cs="Times New Roman"/>
          <w:sz w:val="24"/>
          <w:szCs w:val="24"/>
        </w:rPr>
        <w:t>, 2018: 26-34.</w:t>
      </w:r>
    </w:p>
    <w:p w14:paraId="3130C32A" w14:textId="77777777" w:rsidR="008159F4" w:rsidRPr="00424B56" w:rsidRDefault="008159F4" w:rsidP="008159F4">
      <w:pPr>
        <w:jc w:val="both"/>
        <w:rPr>
          <w:rFonts w:ascii="Times New Roman" w:hAnsi="Times New Roman" w:cs="Times New Roman"/>
          <w:sz w:val="24"/>
          <w:szCs w:val="24"/>
        </w:rPr>
      </w:pPr>
      <w:proofErr w:type="spellStart"/>
      <w:r w:rsidRPr="00424B56">
        <w:rPr>
          <w:rFonts w:ascii="Times New Roman" w:hAnsi="Times New Roman" w:cs="Times New Roman"/>
          <w:sz w:val="24"/>
          <w:szCs w:val="24"/>
        </w:rPr>
        <w:t>Baker</w:t>
      </w:r>
      <w:proofErr w:type="spellEnd"/>
      <w:r w:rsidRPr="00424B56">
        <w:rPr>
          <w:rFonts w:ascii="Times New Roman" w:hAnsi="Times New Roman" w:cs="Times New Roman"/>
          <w:sz w:val="24"/>
          <w:szCs w:val="24"/>
        </w:rPr>
        <w:t xml:space="preserve">, S.J., </w:t>
      </w:r>
      <w:proofErr w:type="spellStart"/>
      <w:r w:rsidRPr="00424B56">
        <w:rPr>
          <w:rFonts w:ascii="Times New Roman" w:hAnsi="Times New Roman" w:cs="Times New Roman"/>
          <w:sz w:val="24"/>
          <w:szCs w:val="24"/>
        </w:rPr>
        <w:t>Payne</w:t>
      </w:r>
      <w:proofErr w:type="spellEnd"/>
      <w:r w:rsidRPr="00424B56">
        <w:rPr>
          <w:rFonts w:ascii="Times New Roman" w:hAnsi="Times New Roman" w:cs="Times New Roman"/>
          <w:sz w:val="24"/>
          <w:szCs w:val="24"/>
        </w:rPr>
        <w:t xml:space="preserve">, D.J., </w:t>
      </w:r>
      <w:proofErr w:type="spellStart"/>
      <w:r w:rsidRPr="00424B56">
        <w:rPr>
          <w:rFonts w:ascii="Times New Roman" w:hAnsi="Times New Roman" w:cs="Times New Roman"/>
          <w:sz w:val="24"/>
          <w:szCs w:val="24"/>
        </w:rPr>
        <w:t>Rappuoli</w:t>
      </w:r>
      <w:proofErr w:type="spellEnd"/>
      <w:r w:rsidRPr="00424B56">
        <w:rPr>
          <w:rFonts w:ascii="Times New Roman" w:hAnsi="Times New Roman" w:cs="Times New Roman"/>
          <w:sz w:val="24"/>
          <w:szCs w:val="24"/>
        </w:rPr>
        <w:t xml:space="preserve">, R., De </w:t>
      </w:r>
      <w:proofErr w:type="spellStart"/>
      <w:r w:rsidRPr="00424B56">
        <w:rPr>
          <w:rFonts w:ascii="Times New Roman" w:hAnsi="Times New Roman" w:cs="Times New Roman"/>
          <w:sz w:val="24"/>
          <w:szCs w:val="24"/>
        </w:rPr>
        <w:t>Gregorio</w:t>
      </w:r>
      <w:proofErr w:type="spellEnd"/>
      <w:r w:rsidRPr="00424B56">
        <w:rPr>
          <w:rFonts w:ascii="Times New Roman" w:hAnsi="Times New Roman" w:cs="Times New Roman"/>
          <w:sz w:val="24"/>
          <w:szCs w:val="24"/>
        </w:rPr>
        <w:t xml:space="preserve">, E. Technologies to </w:t>
      </w:r>
      <w:proofErr w:type="spellStart"/>
      <w:r w:rsidRPr="00424B56">
        <w:rPr>
          <w:rFonts w:ascii="Times New Roman" w:hAnsi="Times New Roman" w:cs="Times New Roman"/>
          <w:sz w:val="24"/>
          <w:szCs w:val="24"/>
        </w:rPr>
        <w:t>address</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antimicrobial</w:t>
      </w:r>
      <w:proofErr w:type="spellEnd"/>
      <w:r w:rsidRPr="00424B56">
        <w:rPr>
          <w:rFonts w:ascii="Times New Roman" w:hAnsi="Times New Roman" w:cs="Times New Roman"/>
          <w:sz w:val="24"/>
          <w:szCs w:val="24"/>
        </w:rPr>
        <w:t xml:space="preserve"> resistence. </w:t>
      </w:r>
      <w:proofErr w:type="spellStart"/>
      <w:r w:rsidRPr="00424B56">
        <w:rPr>
          <w:rFonts w:ascii="Times New Roman" w:hAnsi="Times New Roman" w:cs="Times New Roman"/>
          <w:sz w:val="24"/>
          <w:szCs w:val="24"/>
        </w:rPr>
        <w:t>Proc</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Natl</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Acad</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Sci</w:t>
      </w:r>
      <w:proofErr w:type="spellEnd"/>
      <w:r w:rsidRPr="00424B56">
        <w:rPr>
          <w:rFonts w:ascii="Times New Roman" w:hAnsi="Times New Roman" w:cs="Times New Roman"/>
          <w:sz w:val="24"/>
          <w:szCs w:val="24"/>
        </w:rPr>
        <w:t xml:space="preserve"> U S A. 2018;115(51):12887-12895.</w:t>
      </w:r>
    </w:p>
    <w:p w14:paraId="36BBFF18" w14:textId="77777777" w:rsidR="008159F4" w:rsidRPr="00424B56" w:rsidRDefault="008159F4" w:rsidP="008159F4">
      <w:pPr>
        <w:jc w:val="both"/>
        <w:rPr>
          <w:rFonts w:ascii="Times New Roman" w:hAnsi="Times New Roman" w:cs="Times New Roman"/>
          <w:sz w:val="24"/>
          <w:szCs w:val="24"/>
        </w:rPr>
      </w:pPr>
      <w:proofErr w:type="spellStart"/>
      <w:r w:rsidRPr="00424B56">
        <w:rPr>
          <w:rFonts w:ascii="Times New Roman" w:hAnsi="Times New Roman" w:cs="Times New Roman"/>
          <w:sz w:val="24"/>
          <w:szCs w:val="24"/>
        </w:rPr>
        <w:t>BelVet</w:t>
      </w:r>
      <w:proofErr w:type="spellEnd"/>
      <w:r w:rsidRPr="00424B56">
        <w:rPr>
          <w:rFonts w:ascii="Times New Roman" w:hAnsi="Times New Roman" w:cs="Times New Roman"/>
          <w:sz w:val="24"/>
          <w:szCs w:val="24"/>
        </w:rPr>
        <w:t>-SAC (</w:t>
      </w:r>
      <w:proofErr w:type="spellStart"/>
      <w:r w:rsidRPr="00424B56">
        <w:rPr>
          <w:rFonts w:ascii="Times New Roman" w:hAnsi="Times New Roman" w:cs="Times New Roman"/>
          <w:sz w:val="24"/>
          <w:szCs w:val="24"/>
        </w:rPr>
        <w:t>Belgian</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Veterinary</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Surveillance</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of</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Antibacterial</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Consumption</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National</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Consumption</w:t>
      </w:r>
      <w:proofErr w:type="spellEnd"/>
      <w:r w:rsidRPr="00424B56">
        <w:rPr>
          <w:rFonts w:ascii="Times New Roman" w:hAnsi="Times New Roman" w:cs="Times New Roman"/>
          <w:sz w:val="24"/>
          <w:szCs w:val="24"/>
        </w:rPr>
        <w:t xml:space="preserve"> Report 2015. 2016 Dostupné z: https://www.fagg-afmps.be/ </w:t>
      </w:r>
      <w:proofErr w:type="spellStart"/>
      <w:r w:rsidRPr="00424B56">
        <w:rPr>
          <w:rFonts w:ascii="Times New Roman" w:hAnsi="Times New Roman" w:cs="Times New Roman"/>
          <w:sz w:val="24"/>
          <w:szCs w:val="24"/>
        </w:rPr>
        <w:t>sites</w:t>
      </w:r>
      <w:proofErr w:type="spellEnd"/>
      <w:r w:rsidRPr="00424B56">
        <w:rPr>
          <w:rFonts w:ascii="Times New Roman" w:hAnsi="Times New Roman" w:cs="Times New Roman"/>
          <w:sz w:val="24"/>
          <w:szCs w:val="24"/>
        </w:rPr>
        <w:t>/default/</w:t>
      </w:r>
      <w:proofErr w:type="spellStart"/>
      <w:r w:rsidRPr="00424B56">
        <w:rPr>
          <w:rFonts w:ascii="Times New Roman" w:hAnsi="Times New Roman" w:cs="Times New Roman"/>
          <w:sz w:val="24"/>
          <w:szCs w:val="24"/>
        </w:rPr>
        <w:t>files</w:t>
      </w:r>
      <w:proofErr w:type="spellEnd"/>
      <w:r w:rsidRPr="00424B56">
        <w:rPr>
          <w:rFonts w:ascii="Times New Roman" w:hAnsi="Times New Roman" w:cs="Times New Roman"/>
          <w:sz w:val="24"/>
          <w:szCs w:val="24"/>
        </w:rPr>
        <w:t>/belvetsac_rapport_2015_final.pdf.</w:t>
      </w:r>
    </w:p>
    <w:p w14:paraId="65361794" w14:textId="77777777" w:rsidR="008159F4" w:rsidRPr="00424B56" w:rsidRDefault="008159F4" w:rsidP="008159F4">
      <w:pPr>
        <w:jc w:val="both"/>
        <w:rPr>
          <w:rFonts w:ascii="Times New Roman" w:hAnsi="Times New Roman" w:cs="Times New Roman"/>
          <w:sz w:val="24"/>
          <w:szCs w:val="24"/>
        </w:rPr>
      </w:pPr>
      <w:proofErr w:type="spellStart"/>
      <w:r w:rsidRPr="00424B56">
        <w:rPr>
          <w:rFonts w:ascii="Times New Roman" w:hAnsi="Times New Roman" w:cs="Times New Roman"/>
          <w:sz w:val="24"/>
          <w:szCs w:val="24"/>
        </w:rPr>
        <w:t>Bloom</w:t>
      </w:r>
      <w:proofErr w:type="spellEnd"/>
      <w:r w:rsidRPr="00424B56">
        <w:rPr>
          <w:rFonts w:ascii="Times New Roman" w:hAnsi="Times New Roman" w:cs="Times New Roman"/>
          <w:sz w:val="24"/>
          <w:szCs w:val="24"/>
        </w:rPr>
        <w:t xml:space="preserve">, D.E., Black, S., </w:t>
      </w:r>
      <w:proofErr w:type="spellStart"/>
      <w:r w:rsidRPr="00424B56">
        <w:rPr>
          <w:rFonts w:ascii="Times New Roman" w:hAnsi="Times New Roman" w:cs="Times New Roman"/>
          <w:sz w:val="24"/>
          <w:szCs w:val="24"/>
        </w:rPr>
        <w:t>Salisbury</w:t>
      </w:r>
      <w:proofErr w:type="spellEnd"/>
      <w:r w:rsidRPr="00424B56">
        <w:rPr>
          <w:rFonts w:ascii="Times New Roman" w:hAnsi="Times New Roman" w:cs="Times New Roman"/>
          <w:sz w:val="24"/>
          <w:szCs w:val="24"/>
        </w:rPr>
        <w:t xml:space="preserve">, D., </w:t>
      </w:r>
      <w:proofErr w:type="spellStart"/>
      <w:r w:rsidRPr="00424B56">
        <w:rPr>
          <w:rFonts w:ascii="Times New Roman" w:hAnsi="Times New Roman" w:cs="Times New Roman"/>
          <w:sz w:val="24"/>
          <w:szCs w:val="24"/>
        </w:rPr>
        <w:t>Rappuoli</w:t>
      </w:r>
      <w:proofErr w:type="spellEnd"/>
      <w:r w:rsidRPr="00424B56">
        <w:rPr>
          <w:rFonts w:ascii="Times New Roman" w:hAnsi="Times New Roman" w:cs="Times New Roman"/>
          <w:sz w:val="24"/>
          <w:szCs w:val="24"/>
        </w:rPr>
        <w:t xml:space="preserve">, R. </w:t>
      </w:r>
      <w:proofErr w:type="spellStart"/>
      <w:r w:rsidRPr="00424B56">
        <w:rPr>
          <w:rFonts w:ascii="Times New Roman" w:hAnsi="Times New Roman" w:cs="Times New Roman"/>
          <w:sz w:val="24"/>
          <w:szCs w:val="24"/>
        </w:rPr>
        <w:t>Antimicrobial</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resistance</w:t>
      </w:r>
      <w:proofErr w:type="spellEnd"/>
      <w:r w:rsidRPr="00424B56">
        <w:rPr>
          <w:rFonts w:ascii="Times New Roman" w:hAnsi="Times New Roman" w:cs="Times New Roman"/>
          <w:sz w:val="24"/>
          <w:szCs w:val="24"/>
        </w:rPr>
        <w:t xml:space="preserve"> and </w:t>
      </w:r>
      <w:proofErr w:type="spellStart"/>
      <w:r w:rsidRPr="00424B56">
        <w:rPr>
          <w:rFonts w:ascii="Times New Roman" w:hAnsi="Times New Roman" w:cs="Times New Roman"/>
          <w:sz w:val="24"/>
          <w:szCs w:val="24"/>
        </w:rPr>
        <w:t>the</w:t>
      </w:r>
      <w:proofErr w:type="spellEnd"/>
      <w:r w:rsidRPr="00424B56">
        <w:rPr>
          <w:rFonts w:ascii="Times New Roman" w:hAnsi="Times New Roman" w:cs="Times New Roman"/>
          <w:sz w:val="24"/>
          <w:szCs w:val="24"/>
        </w:rPr>
        <w:t xml:space="preserve"> role </w:t>
      </w:r>
      <w:proofErr w:type="spellStart"/>
      <w:r w:rsidRPr="00424B56">
        <w:rPr>
          <w:rFonts w:ascii="Times New Roman" w:hAnsi="Times New Roman" w:cs="Times New Roman"/>
          <w:sz w:val="24"/>
          <w:szCs w:val="24"/>
        </w:rPr>
        <w:t>of</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vaccines</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Proceedings</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of</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the</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National</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Academy</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of</w:t>
      </w:r>
      <w:proofErr w:type="spellEnd"/>
      <w:r w:rsidRPr="00424B56">
        <w:rPr>
          <w:rFonts w:ascii="Times New Roman" w:hAnsi="Times New Roman" w:cs="Times New Roman"/>
          <w:sz w:val="24"/>
          <w:szCs w:val="24"/>
        </w:rPr>
        <w:t xml:space="preserve"> Science. 2018; 115 (51): 12868-12871.</w:t>
      </w:r>
    </w:p>
    <w:p w14:paraId="67337D21" w14:textId="77777777" w:rsidR="008159F4" w:rsidRPr="00424B56" w:rsidRDefault="008159F4" w:rsidP="008159F4">
      <w:pPr>
        <w:jc w:val="both"/>
        <w:rPr>
          <w:rFonts w:ascii="Times New Roman" w:hAnsi="Times New Roman" w:cs="Times New Roman"/>
          <w:sz w:val="24"/>
          <w:szCs w:val="24"/>
        </w:rPr>
      </w:pPr>
      <w:proofErr w:type="spellStart"/>
      <w:r w:rsidRPr="00424B56">
        <w:rPr>
          <w:rFonts w:ascii="Times New Roman" w:hAnsi="Times New Roman" w:cs="Times New Roman"/>
          <w:sz w:val="24"/>
          <w:szCs w:val="24"/>
        </w:rPr>
        <w:t>Broom</w:t>
      </w:r>
      <w:proofErr w:type="spellEnd"/>
      <w:r w:rsidRPr="00424B56">
        <w:rPr>
          <w:rFonts w:ascii="Times New Roman" w:hAnsi="Times New Roman" w:cs="Times New Roman"/>
          <w:sz w:val="24"/>
          <w:szCs w:val="24"/>
        </w:rPr>
        <w:t xml:space="preserve">, D. </w:t>
      </w:r>
      <w:proofErr w:type="spellStart"/>
      <w:r w:rsidRPr="00424B56">
        <w:rPr>
          <w:rFonts w:ascii="Times New Roman" w:hAnsi="Times New Roman" w:cs="Times New Roman"/>
          <w:sz w:val="24"/>
          <w:szCs w:val="24"/>
        </w:rPr>
        <w:t>Sentience</w:t>
      </w:r>
      <w:proofErr w:type="spellEnd"/>
      <w:r w:rsidRPr="00424B56">
        <w:rPr>
          <w:rFonts w:ascii="Times New Roman" w:hAnsi="Times New Roman" w:cs="Times New Roman"/>
          <w:sz w:val="24"/>
          <w:szCs w:val="24"/>
        </w:rPr>
        <w:t xml:space="preserve"> and animal </w:t>
      </w:r>
      <w:proofErr w:type="spellStart"/>
      <w:r w:rsidRPr="00424B56">
        <w:rPr>
          <w:rFonts w:ascii="Times New Roman" w:hAnsi="Times New Roman" w:cs="Times New Roman"/>
          <w:sz w:val="24"/>
          <w:szCs w:val="24"/>
        </w:rPr>
        <w:t>welfare</w:t>
      </w:r>
      <w:proofErr w:type="spellEnd"/>
      <w:r w:rsidRPr="00424B56">
        <w:rPr>
          <w:rFonts w:ascii="Times New Roman" w:hAnsi="Times New Roman" w:cs="Times New Roman"/>
          <w:sz w:val="24"/>
          <w:szCs w:val="24"/>
        </w:rPr>
        <w:t xml:space="preserve">. U.K., </w:t>
      </w:r>
      <w:proofErr w:type="spellStart"/>
      <w:r w:rsidRPr="00424B56">
        <w:rPr>
          <w:rFonts w:ascii="Times New Roman" w:hAnsi="Times New Roman" w:cs="Times New Roman"/>
          <w:sz w:val="24"/>
          <w:szCs w:val="24"/>
        </w:rPr>
        <w:t>Wallingford</w:t>
      </w:r>
      <w:proofErr w:type="spellEnd"/>
      <w:r w:rsidRPr="00424B56">
        <w:rPr>
          <w:rFonts w:ascii="Times New Roman" w:hAnsi="Times New Roman" w:cs="Times New Roman"/>
          <w:sz w:val="24"/>
          <w:szCs w:val="24"/>
        </w:rPr>
        <w:t xml:space="preserve">, CABI, 2014: 200. </w:t>
      </w:r>
    </w:p>
    <w:p w14:paraId="3D543833" w14:textId="77777777" w:rsidR="008159F4" w:rsidRPr="00424B56" w:rsidRDefault="008159F4" w:rsidP="008159F4">
      <w:pPr>
        <w:jc w:val="both"/>
        <w:rPr>
          <w:rFonts w:ascii="Times New Roman" w:hAnsi="Times New Roman" w:cs="Times New Roman"/>
          <w:sz w:val="24"/>
          <w:szCs w:val="24"/>
        </w:rPr>
      </w:pPr>
      <w:proofErr w:type="spellStart"/>
      <w:r w:rsidRPr="00424B56">
        <w:rPr>
          <w:rFonts w:ascii="Times New Roman" w:hAnsi="Times New Roman" w:cs="Times New Roman"/>
          <w:sz w:val="24"/>
          <w:szCs w:val="24"/>
        </w:rPr>
        <w:t>Broom</w:t>
      </w:r>
      <w:proofErr w:type="spellEnd"/>
      <w:r w:rsidRPr="00424B56">
        <w:rPr>
          <w:rFonts w:ascii="Times New Roman" w:hAnsi="Times New Roman" w:cs="Times New Roman"/>
          <w:sz w:val="24"/>
          <w:szCs w:val="24"/>
        </w:rPr>
        <w:t xml:space="preserve">, D.M., </w:t>
      </w:r>
      <w:proofErr w:type="spellStart"/>
      <w:r w:rsidRPr="00424B56">
        <w:rPr>
          <w:rFonts w:ascii="Times New Roman" w:hAnsi="Times New Roman" w:cs="Times New Roman"/>
          <w:sz w:val="24"/>
          <w:szCs w:val="24"/>
        </w:rPr>
        <w:t>Fraser</w:t>
      </w:r>
      <w:proofErr w:type="spellEnd"/>
      <w:r w:rsidRPr="00424B56">
        <w:rPr>
          <w:rFonts w:ascii="Times New Roman" w:hAnsi="Times New Roman" w:cs="Times New Roman"/>
          <w:sz w:val="24"/>
          <w:szCs w:val="24"/>
        </w:rPr>
        <w:t xml:space="preserve"> A.F. </w:t>
      </w:r>
      <w:proofErr w:type="spellStart"/>
      <w:r w:rsidRPr="00424B56">
        <w:rPr>
          <w:rFonts w:ascii="Times New Roman" w:hAnsi="Times New Roman" w:cs="Times New Roman"/>
          <w:sz w:val="24"/>
          <w:szCs w:val="24"/>
        </w:rPr>
        <w:t>Domestic</w:t>
      </w:r>
      <w:proofErr w:type="spellEnd"/>
      <w:r w:rsidRPr="00424B56">
        <w:rPr>
          <w:rFonts w:ascii="Times New Roman" w:hAnsi="Times New Roman" w:cs="Times New Roman"/>
          <w:sz w:val="24"/>
          <w:szCs w:val="24"/>
        </w:rPr>
        <w:t xml:space="preserve"> Animal </w:t>
      </w:r>
      <w:proofErr w:type="spellStart"/>
      <w:r w:rsidRPr="00424B56">
        <w:rPr>
          <w:rFonts w:ascii="Times New Roman" w:hAnsi="Times New Roman" w:cs="Times New Roman"/>
          <w:sz w:val="24"/>
          <w:szCs w:val="24"/>
        </w:rPr>
        <w:t>Behaviour</w:t>
      </w:r>
      <w:proofErr w:type="spellEnd"/>
      <w:r w:rsidRPr="00424B56">
        <w:rPr>
          <w:rFonts w:ascii="Times New Roman" w:hAnsi="Times New Roman" w:cs="Times New Roman"/>
          <w:sz w:val="24"/>
          <w:szCs w:val="24"/>
        </w:rPr>
        <w:t xml:space="preserve"> and </w:t>
      </w:r>
      <w:proofErr w:type="spellStart"/>
      <w:r w:rsidRPr="00424B56">
        <w:rPr>
          <w:rFonts w:ascii="Times New Roman" w:hAnsi="Times New Roman" w:cs="Times New Roman"/>
          <w:sz w:val="24"/>
          <w:szCs w:val="24"/>
        </w:rPr>
        <w:t>Welfare</w:t>
      </w:r>
      <w:proofErr w:type="spellEnd"/>
      <w:r w:rsidRPr="00424B56">
        <w:rPr>
          <w:rFonts w:ascii="Times New Roman" w:hAnsi="Times New Roman" w:cs="Times New Roman"/>
          <w:sz w:val="24"/>
          <w:szCs w:val="24"/>
        </w:rPr>
        <w:t xml:space="preserve">, 5th </w:t>
      </w:r>
      <w:proofErr w:type="spellStart"/>
      <w:r w:rsidRPr="00424B56">
        <w:rPr>
          <w:rFonts w:ascii="Times New Roman" w:hAnsi="Times New Roman" w:cs="Times New Roman"/>
          <w:sz w:val="24"/>
          <w:szCs w:val="24"/>
        </w:rPr>
        <w:t>edn</w:t>
      </w:r>
      <w:proofErr w:type="spellEnd"/>
      <w:r w:rsidRPr="00424B56">
        <w:rPr>
          <w:rFonts w:ascii="Times New Roman" w:hAnsi="Times New Roman" w:cs="Times New Roman"/>
          <w:sz w:val="24"/>
          <w:szCs w:val="24"/>
        </w:rPr>
        <w:t xml:space="preserve">. U.K., </w:t>
      </w:r>
      <w:proofErr w:type="spellStart"/>
      <w:r w:rsidRPr="00424B56">
        <w:rPr>
          <w:rFonts w:ascii="Times New Roman" w:hAnsi="Times New Roman" w:cs="Times New Roman"/>
          <w:sz w:val="24"/>
          <w:szCs w:val="24"/>
        </w:rPr>
        <w:t>Wallingford</w:t>
      </w:r>
      <w:proofErr w:type="spellEnd"/>
      <w:r w:rsidRPr="00424B56">
        <w:rPr>
          <w:rFonts w:ascii="Times New Roman" w:hAnsi="Times New Roman" w:cs="Times New Roman"/>
          <w:sz w:val="24"/>
          <w:szCs w:val="24"/>
        </w:rPr>
        <w:t>, CABI, 2015: 472.</w:t>
      </w:r>
    </w:p>
    <w:p w14:paraId="62FCD4DE" w14:textId="77777777" w:rsidR="008159F4" w:rsidRPr="00424B56" w:rsidRDefault="008159F4" w:rsidP="008159F4">
      <w:pPr>
        <w:jc w:val="both"/>
        <w:rPr>
          <w:rFonts w:ascii="Times New Roman" w:hAnsi="Times New Roman" w:cs="Times New Roman"/>
          <w:sz w:val="24"/>
          <w:szCs w:val="24"/>
        </w:rPr>
      </w:pPr>
      <w:proofErr w:type="spellStart"/>
      <w:r w:rsidRPr="00424B56">
        <w:rPr>
          <w:rFonts w:ascii="Times New Roman" w:hAnsi="Times New Roman" w:cs="Times New Roman"/>
          <w:sz w:val="24"/>
          <w:szCs w:val="24"/>
        </w:rPr>
        <w:t>Callensa</w:t>
      </w:r>
      <w:proofErr w:type="spellEnd"/>
      <w:r w:rsidRPr="00424B56">
        <w:rPr>
          <w:rFonts w:ascii="Times New Roman" w:hAnsi="Times New Roman" w:cs="Times New Roman"/>
          <w:sz w:val="24"/>
          <w:szCs w:val="24"/>
        </w:rPr>
        <w:t xml:space="preserve"> B., </w:t>
      </w:r>
      <w:proofErr w:type="spellStart"/>
      <w:r w:rsidRPr="00424B56">
        <w:rPr>
          <w:rFonts w:ascii="Times New Roman" w:hAnsi="Times New Roman" w:cs="Times New Roman"/>
          <w:sz w:val="24"/>
          <w:szCs w:val="24"/>
        </w:rPr>
        <w:t>Cargnela</w:t>
      </w:r>
      <w:proofErr w:type="spellEnd"/>
      <w:r w:rsidRPr="00424B56">
        <w:rPr>
          <w:rFonts w:ascii="Times New Roman" w:hAnsi="Times New Roman" w:cs="Times New Roman"/>
          <w:sz w:val="24"/>
          <w:szCs w:val="24"/>
        </w:rPr>
        <w:t xml:space="preserve"> M., </w:t>
      </w:r>
      <w:proofErr w:type="spellStart"/>
      <w:r w:rsidRPr="00424B56">
        <w:rPr>
          <w:rFonts w:ascii="Times New Roman" w:hAnsi="Times New Roman" w:cs="Times New Roman"/>
          <w:sz w:val="24"/>
          <w:szCs w:val="24"/>
        </w:rPr>
        <w:t>Sarrazinc</w:t>
      </w:r>
      <w:proofErr w:type="spellEnd"/>
      <w:r w:rsidRPr="00424B56">
        <w:rPr>
          <w:rFonts w:ascii="Times New Roman" w:hAnsi="Times New Roman" w:cs="Times New Roman"/>
          <w:sz w:val="24"/>
          <w:szCs w:val="24"/>
        </w:rPr>
        <w:t xml:space="preserve"> S., </w:t>
      </w:r>
      <w:proofErr w:type="spellStart"/>
      <w:r w:rsidRPr="00424B56">
        <w:rPr>
          <w:rFonts w:ascii="Times New Roman" w:hAnsi="Times New Roman" w:cs="Times New Roman"/>
          <w:sz w:val="24"/>
          <w:szCs w:val="24"/>
        </w:rPr>
        <w:t>Dewulfc</w:t>
      </w:r>
      <w:proofErr w:type="spellEnd"/>
      <w:r w:rsidRPr="00424B56">
        <w:rPr>
          <w:rFonts w:ascii="Times New Roman" w:hAnsi="Times New Roman" w:cs="Times New Roman"/>
          <w:sz w:val="24"/>
          <w:szCs w:val="24"/>
        </w:rPr>
        <w:t xml:space="preserve"> J., </w:t>
      </w:r>
      <w:proofErr w:type="spellStart"/>
      <w:r w:rsidRPr="00424B56">
        <w:rPr>
          <w:rFonts w:ascii="Times New Roman" w:hAnsi="Times New Roman" w:cs="Times New Roman"/>
          <w:sz w:val="24"/>
          <w:szCs w:val="24"/>
        </w:rPr>
        <w:t>Hoetd</w:t>
      </w:r>
      <w:proofErr w:type="spellEnd"/>
      <w:r w:rsidRPr="00424B56">
        <w:rPr>
          <w:rFonts w:ascii="Times New Roman" w:hAnsi="Times New Roman" w:cs="Times New Roman"/>
          <w:sz w:val="24"/>
          <w:szCs w:val="24"/>
        </w:rPr>
        <w:t xml:space="preserve"> B., </w:t>
      </w:r>
      <w:proofErr w:type="spellStart"/>
      <w:r w:rsidRPr="00424B56">
        <w:rPr>
          <w:rFonts w:ascii="Times New Roman" w:hAnsi="Times New Roman" w:cs="Times New Roman"/>
          <w:sz w:val="24"/>
          <w:szCs w:val="24"/>
        </w:rPr>
        <w:t>Vermeersche</w:t>
      </w:r>
      <w:proofErr w:type="spellEnd"/>
      <w:r w:rsidRPr="00424B56">
        <w:rPr>
          <w:rFonts w:ascii="Times New Roman" w:hAnsi="Times New Roman" w:cs="Times New Roman"/>
          <w:sz w:val="24"/>
          <w:szCs w:val="24"/>
        </w:rPr>
        <w:t xml:space="preserve"> K., </w:t>
      </w:r>
      <w:proofErr w:type="spellStart"/>
      <w:r w:rsidRPr="00424B56">
        <w:rPr>
          <w:rFonts w:ascii="Times New Roman" w:hAnsi="Times New Roman" w:cs="Times New Roman"/>
          <w:sz w:val="24"/>
          <w:szCs w:val="24"/>
        </w:rPr>
        <w:t>Wattiaua</w:t>
      </w:r>
      <w:proofErr w:type="spellEnd"/>
      <w:r w:rsidRPr="00424B56">
        <w:rPr>
          <w:rFonts w:ascii="Times New Roman" w:hAnsi="Times New Roman" w:cs="Times New Roman"/>
          <w:sz w:val="24"/>
          <w:szCs w:val="24"/>
        </w:rPr>
        <w:t xml:space="preserve"> P., </w:t>
      </w:r>
      <w:proofErr w:type="spellStart"/>
      <w:r w:rsidRPr="00424B56">
        <w:rPr>
          <w:rFonts w:ascii="Times New Roman" w:hAnsi="Times New Roman" w:cs="Times New Roman"/>
          <w:sz w:val="24"/>
          <w:szCs w:val="24"/>
        </w:rPr>
        <w:t>Welbya</w:t>
      </w:r>
      <w:proofErr w:type="spellEnd"/>
      <w:r w:rsidRPr="00424B56">
        <w:rPr>
          <w:rFonts w:ascii="Times New Roman" w:hAnsi="Times New Roman" w:cs="Times New Roman"/>
          <w:sz w:val="24"/>
          <w:szCs w:val="24"/>
        </w:rPr>
        <w:t xml:space="preserve"> S. </w:t>
      </w:r>
      <w:proofErr w:type="spellStart"/>
      <w:r w:rsidRPr="00424B56">
        <w:rPr>
          <w:rFonts w:ascii="Times New Roman" w:hAnsi="Times New Roman" w:cs="Times New Roman"/>
          <w:sz w:val="24"/>
          <w:szCs w:val="24"/>
        </w:rPr>
        <w:t>Associations</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between</w:t>
      </w:r>
      <w:proofErr w:type="spellEnd"/>
      <w:r w:rsidRPr="00424B56">
        <w:rPr>
          <w:rFonts w:ascii="Times New Roman" w:hAnsi="Times New Roman" w:cs="Times New Roman"/>
          <w:sz w:val="24"/>
          <w:szCs w:val="24"/>
        </w:rPr>
        <w:t xml:space="preserve"> a </w:t>
      </w:r>
      <w:proofErr w:type="spellStart"/>
      <w:r w:rsidRPr="00424B56">
        <w:rPr>
          <w:rFonts w:ascii="Times New Roman" w:hAnsi="Times New Roman" w:cs="Times New Roman"/>
          <w:sz w:val="24"/>
          <w:szCs w:val="24"/>
        </w:rPr>
        <w:t>decreased</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veterinary</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antimicrobial</w:t>
      </w:r>
      <w:proofErr w:type="spellEnd"/>
      <w:r w:rsidRPr="00424B56">
        <w:rPr>
          <w:rFonts w:ascii="Times New Roman" w:hAnsi="Times New Roman" w:cs="Times New Roman"/>
          <w:sz w:val="24"/>
          <w:szCs w:val="24"/>
        </w:rPr>
        <w:t xml:space="preserve"> use and </w:t>
      </w:r>
      <w:proofErr w:type="spellStart"/>
      <w:r w:rsidRPr="00424B56">
        <w:rPr>
          <w:rFonts w:ascii="Times New Roman" w:hAnsi="Times New Roman" w:cs="Times New Roman"/>
          <w:sz w:val="24"/>
          <w:szCs w:val="24"/>
        </w:rPr>
        <w:t>resistance</w:t>
      </w:r>
      <w:proofErr w:type="spellEnd"/>
      <w:r w:rsidRPr="00424B56">
        <w:rPr>
          <w:rFonts w:ascii="Times New Roman" w:hAnsi="Times New Roman" w:cs="Times New Roman"/>
          <w:sz w:val="24"/>
          <w:szCs w:val="24"/>
        </w:rPr>
        <w:t xml:space="preserve"> in </w:t>
      </w:r>
      <w:proofErr w:type="spellStart"/>
      <w:r w:rsidRPr="00424B56">
        <w:rPr>
          <w:rFonts w:ascii="Times New Roman" w:hAnsi="Times New Roman" w:cs="Times New Roman"/>
          <w:sz w:val="24"/>
          <w:szCs w:val="24"/>
        </w:rPr>
        <w:t>commensal</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Escherichia</w:t>
      </w:r>
      <w:proofErr w:type="spellEnd"/>
      <w:r w:rsidRPr="00424B56">
        <w:rPr>
          <w:rFonts w:ascii="Times New Roman" w:hAnsi="Times New Roman" w:cs="Times New Roman"/>
          <w:sz w:val="24"/>
          <w:szCs w:val="24"/>
        </w:rPr>
        <w:t xml:space="preserve"> coli </w:t>
      </w:r>
      <w:proofErr w:type="spellStart"/>
      <w:r w:rsidRPr="00424B56">
        <w:rPr>
          <w:rFonts w:ascii="Times New Roman" w:hAnsi="Times New Roman" w:cs="Times New Roman"/>
          <w:sz w:val="24"/>
          <w:szCs w:val="24"/>
        </w:rPr>
        <w:t>from</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Belgian</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livestock</w:t>
      </w:r>
      <w:proofErr w:type="spellEnd"/>
      <w:r w:rsidRPr="00424B56">
        <w:rPr>
          <w:rFonts w:ascii="Times New Roman" w:hAnsi="Times New Roman" w:cs="Times New Roman"/>
          <w:sz w:val="24"/>
          <w:szCs w:val="24"/>
        </w:rPr>
        <w:t xml:space="preserve"> species (2011–2015). </w:t>
      </w:r>
      <w:proofErr w:type="spellStart"/>
      <w:r w:rsidRPr="00424B56">
        <w:rPr>
          <w:rFonts w:ascii="Times New Roman" w:hAnsi="Times New Roman" w:cs="Times New Roman"/>
          <w:sz w:val="24"/>
          <w:szCs w:val="24"/>
        </w:rPr>
        <w:t>Preventive</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Veterinary</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Medicine</w:t>
      </w:r>
      <w:proofErr w:type="spellEnd"/>
      <w:r w:rsidRPr="00424B56">
        <w:rPr>
          <w:rFonts w:ascii="Times New Roman" w:hAnsi="Times New Roman" w:cs="Times New Roman"/>
          <w:sz w:val="24"/>
          <w:szCs w:val="24"/>
        </w:rPr>
        <w:t>. 2018; 157: 50–58.</w:t>
      </w:r>
    </w:p>
    <w:p w14:paraId="187F2869" w14:textId="77777777" w:rsidR="008159F4" w:rsidRPr="00424B56" w:rsidRDefault="008159F4" w:rsidP="008159F4">
      <w:pPr>
        <w:jc w:val="both"/>
        <w:rPr>
          <w:rFonts w:ascii="Times New Roman" w:hAnsi="Times New Roman" w:cs="Times New Roman"/>
          <w:sz w:val="24"/>
          <w:szCs w:val="24"/>
        </w:rPr>
      </w:pPr>
      <w:proofErr w:type="spellStart"/>
      <w:r w:rsidRPr="00424B56">
        <w:rPr>
          <w:rFonts w:ascii="Times New Roman" w:hAnsi="Times New Roman" w:cs="Times New Roman"/>
          <w:sz w:val="24"/>
          <w:szCs w:val="24"/>
        </w:rPr>
        <w:t>Carfora</w:t>
      </w:r>
      <w:proofErr w:type="spellEnd"/>
      <w:r w:rsidRPr="00424B56">
        <w:rPr>
          <w:rFonts w:ascii="Times New Roman" w:hAnsi="Times New Roman" w:cs="Times New Roman"/>
          <w:sz w:val="24"/>
          <w:szCs w:val="24"/>
        </w:rPr>
        <w:t xml:space="preserve">, V., </w:t>
      </w:r>
      <w:proofErr w:type="spellStart"/>
      <w:r w:rsidRPr="00424B56">
        <w:rPr>
          <w:rFonts w:ascii="Times New Roman" w:hAnsi="Times New Roman" w:cs="Times New Roman"/>
          <w:sz w:val="24"/>
          <w:szCs w:val="24"/>
        </w:rPr>
        <w:t>Giacinti</w:t>
      </w:r>
      <w:proofErr w:type="spellEnd"/>
      <w:r w:rsidRPr="00424B56">
        <w:rPr>
          <w:rFonts w:ascii="Times New Roman" w:hAnsi="Times New Roman" w:cs="Times New Roman"/>
          <w:sz w:val="24"/>
          <w:szCs w:val="24"/>
        </w:rPr>
        <w:t xml:space="preserve">, G., </w:t>
      </w:r>
      <w:proofErr w:type="spellStart"/>
      <w:r w:rsidRPr="00424B56">
        <w:rPr>
          <w:rFonts w:ascii="Times New Roman" w:hAnsi="Times New Roman" w:cs="Times New Roman"/>
          <w:sz w:val="24"/>
          <w:szCs w:val="24"/>
        </w:rPr>
        <w:t>Sagrafoli</w:t>
      </w:r>
      <w:proofErr w:type="spellEnd"/>
      <w:r w:rsidRPr="00424B56">
        <w:rPr>
          <w:rFonts w:ascii="Times New Roman" w:hAnsi="Times New Roman" w:cs="Times New Roman"/>
          <w:sz w:val="24"/>
          <w:szCs w:val="24"/>
        </w:rPr>
        <w:t xml:space="preserve">, D., </w:t>
      </w:r>
      <w:proofErr w:type="spellStart"/>
      <w:r w:rsidRPr="00424B56">
        <w:rPr>
          <w:rFonts w:ascii="Times New Roman" w:hAnsi="Times New Roman" w:cs="Times New Roman"/>
          <w:sz w:val="24"/>
          <w:szCs w:val="24"/>
        </w:rPr>
        <w:t>Marri</w:t>
      </w:r>
      <w:proofErr w:type="spellEnd"/>
      <w:r w:rsidRPr="00424B56">
        <w:rPr>
          <w:rFonts w:ascii="Times New Roman" w:hAnsi="Times New Roman" w:cs="Times New Roman"/>
          <w:sz w:val="24"/>
          <w:szCs w:val="24"/>
        </w:rPr>
        <w:t xml:space="preserve">, N. et al. </w:t>
      </w:r>
      <w:proofErr w:type="spellStart"/>
      <w:r w:rsidRPr="00424B56">
        <w:rPr>
          <w:rFonts w:ascii="Times New Roman" w:hAnsi="Times New Roman" w:cs="Times New Roman"/>
          <w:sz w:val="24"/>
          <w:szCs w:val="24"/>
        </w:rPr>
        <w:t>Methicillin-resistant</w:t>
      </w:r>
      <w:proofErr w:type="spellEnd"/>
      <w:r w:rsidRPr="00424B56">
        <w:rPr>
          <w:rFonts w:ascii="Times New Roman" w:hAnsi="Times New Roman" w:cs="Times New Roman"/>
          <w:sz w:val="24"/>
          <w:szCs w:val="24"/>
        </w:rPr>
        <w:t xml:space="preserve"> and </w:t>
      </w:r>
      <w:proofErr w:type="spellStart"/>
      <w:r w:rsidRPr="00424B56">
        <w:rPr>
          <w:rFonts w:ascii="Times New Roman" w:hAnsi="Times New Roman" w:cs="Times New Roman"/>
          <w:sz w:val="24"/>
          <w:szCs w:val="24"/>
        </w:rPr>
        <w:t>methicillin-susceptible</w:t>
      </w:r>
      <w:proofErr w:type="spellEnd"/>
      <w:r w:rsidRPr="00424B56">
        <w:rPr>
          <w:rFonts w:ascii="Times New Roman" w:hAnsi="Times New Roman" w:cs="Times New Roman"/>
          <w:sz w:val="24"/>
          <w:szCs w:val="24"/>
        </w:rPr>
        <w:t xml:space="preserve"> Staphylococcus aureus in </w:t>
      </w:r>
      <w:proofErr w:type="spellStart"/>
      <w:r w:rsidRPr="00424B56">
        <w:rPr>
          <w:rFonts w:ascii="Times New Roman" w:hAnsi="Times New Roman" w:cs="Times New Roman"/>
          <w:sz w:val="24"/>
          <w:szCs w:val="24"/>
        </w:rPr>
        <w:t>dairy</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sheep</w:t>
      </w:r>
      <w:proofErr w:type="spellEnd"/>
      <w:r w:rsidRPr="00424B56">
        <w:rPr>
          <w:rFonts w:ascii="Times New Roman" w:hAnsi="Times New Roman" w:cs="Times New Roman"/>
          <w:sz w:val="24"/>
          <w:szCs w:val="24"/>
        </w:rPr>
        <w:t xml:space="preserve"> and in-</w:t>
      </w:r>
      <w:proofErr w:type="spellStart"/>
      <w:r w:rsidRPr="00424B56">
        <w:rPr>
          <w:rFonts w:ascii="Times New Roman" w:hAnsi="Times New Roman" w:cs="Times New Roman"/>
          <w:sz w:val="24"/>
          <w:szCs w:val="24"/>
        </w:rPr>
        <w:t>contact</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humans</w:t>
      </w:r>
      <w:proofErr w:type="spellEnd"/>
      <w:r w:rsidRPr="00424B56">
        <w:rPr>
          <w:rFonts w:ascii="Times New Roman" w:hAnsi="Times New Roman" w:cs="Times New Roman"/>
          <w:sz w:val="24"/>
          <w:szCs w:val="24"/>
        </w:rPr>
        <w:t>: An intra-</w:t>
      </w:r>
      <w:proofErr w:type="spellStart"/>
      <w:r w:rsidRPr="00424B56">
        <w:rPr>
          <w:rFonts w:ascii="Times New Roman" w:hAnsi="Times New Roman" w:cs="Times New Roman"/>
          <w:sz w:val="24"/>
          <w:szCs w:val="24"/>
        </w:rPr>
        <w:t>farm</w:t>
      </w:r>
      <w:proofErr w:type="spellEnd"/>
      <w:r w:rsidRPr="00424B56">
        <w:rPr>
          <w:rFonts w:ascii="Times New Roman" w:hAnsi="Times New Roman" w:cs="Times New Roman"/>
          <w:sz w:val="24"/>
          <w:szCs w:val="24"/>
        </w:rPr>
        <w:t xml:space="preserve"> study. J. </w:t>
      </w:r>
      <w:proofErr w:type="spellStart"/>
      <w:r w:rsidRPr="00424B56">
        <w:rPr>
          <w:rFonts w:ascii="Times New Roman" w:hAnsi="Times New Roman" w:cs="Times New Roman"/>
          <w:sz w:val="24"/>
          <w:szCs w:val="24"/>
        </w:rPr>
        <w:t>Dairy</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Sci</w:t>
      </w:r>
      <w:proofErr w:type="spellEnd"/>
      <w:r w:rsidRPr="00424B56">
        <w:rPr>
          <w:rFonts w:ascii="Times New Roman" w:hAnsi="Times New Roman" w:cs="Times New Roman"/>
          <w:sz w:val="24"/>
          <w:szCs w:val="24"/>
        </w:rPr>
        <w:t>. 2016; 99:4251–4258.</w:t>
      </w:r>
    </w:p>
    <w:p w14:paraId="613DFCDD" w14:textId="77777777" w:rsidR="008159F4" w:rsidRPr="00424B56" w:rsidRDefault="008159F4" w:rsidP="008159F4">
      <w:pPr>
        <w:jc w:val="both"/>
        <w:rPr>
          <w:rFonts w:ascii="Times New Roman" w:hAnsi="Times New Roman" w:cs="Times New Roman"/>
          <w:sz w:val="24"/>
          <w:szCs w:val="24"/>
        </w:rPr>
      </w:pPr>
      <w:r w:rsidRPr="00424B56">
        <w:rPr>
          <w:rFonts w:ascii="Times New Roman" w:hAnsi="Times New Roman" w:cs="Times New Roman"/>
          <w:sz w:val="24"/>
          <w:szCs w:val="24"/>
        </w:rPr>
        <w:t xml:space="preserve">da </w:t>
      </w:r>
      <w:proofErr w:type="spellStart"/>
      <w:r w:rsidRPr="00424B56">
        <w:rPr>
          <w:rFonts w:ascii="Times New Roman" w:hAnsi="Times New Roman" w:cs="Times New Roman"/>
          <w:sz w:val="24"/>
          <w:szCs w:val="24"/>
        </w:rPr>
        <w:t>Costa</w:t>
      </w:r>
      <w:proofErr w:type="spellEnd"/>
      <w:r w:rsidRPr="00424B56">
        <w:rPr>
          <w:rFonts w:ascii="Times New Roman" w:hAnsi="Times New Roman" w:cs="Times New Roman"/>
          <w:sz w:val="24"/>
          <w:szCs w:val="24"/>
        </w:rPr>
        <w:t xml:space="preserve">, P.M., </w:t>
      </w:r>
      <w:proofErr w:type="spellStart"/>
      <w:r w:rsidRPr="00424B56">
        <w:rPr>
          <w:rFonts w:ascii="Times New Roman" w:hAnsi="Times New Roman" w:cs="Times New Roman"/>
          <w:sz w:val="24"/>
          <w:szCs w:val="24"/>
        </w:rPr>
        <w:t>Loureiro</w:t>
      </w:r>
      <w:proofErr w:type="spellEnd"/>
      <w:r w:rsidRPr="00424B56">
        <w:rPr>
          <w:rFonts w:ascii="Times New Roman" w:hAnsi="Times New Roman" w:cs="Times New Roman"/>
          <w:sz w:val="24"/>
          <w:szCs w:val="24"/>
        </w:rPr>
        <w:t xml:space="preserve">, L., </w:t>
      </w:r>
      <w:proofErr w:type="spellStart"/>
      <w:r w:rsidRPr="00424B56">
        <w:rPr>
          <w:rFonts w:ascii="Times New Roman" w:hAnsi="Times New Roman" w:cs="Times New Roman"/>
          <w:sz w:val="24"/>
          <w:szCs w:val="24"/>
        </w:rPr>
        <w:t>Matos</w:t>
      </w:r>
      <w:proofErr w:type="spellEnd"/>
      <w:r w:rsidRPr="00424B56">
        <w:rPr>
          <w:rFonts w:ascii="Times New Roman" w:hAnsi="Times New Roman" w:cs="Times New Roman"/>
          <w:sz w:val="24"/>
          <w:szCs w:val="24"/>
        </w:rPr>
        <w:t xml:space="preserve">, A.J.F. Transfer </w:t>
      </w:r>
      <w:proofErr w:type="spellStart"/>
      <w:r w:rsidRPr="00424B56">
        <w:rPr>
          <w:rFonts w:ascii="Times New Roman" w:hAnsi="Times New Roman" w:cs="Times New Roman"/>
          <w:sz w:val="24"/>
          <w:szCs w:val="24"/>
        </w:rPr>
        <w:t>of</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multi-drug</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resistant</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bacteria</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between</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intermingled</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ecological</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niches</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the</w:t>
      </w:r>
      <w:proofErr w:type="spellEnd"/>
      <w:r w:rsidRPr="00424B56">
        <w:rPr>
          <w:rFonts w:ascii="Times New Roman" w:hAnsi="Times New Roman" w:cs="Times New Roman"/>
          <w:sz w:val="24"/>
          <w:szCs w:val="24"/>
        </w:rPr>
        <w:t xml:space="preserve"> interface </w:t>
      </w:r>
      <w:proofErr w:type="spellStart"/>
      <w:r w:rsidRPr="00424B56">
        <w:rPr>
          <w:rFonts w:ascii="Times New Roman" w:hAnsi="Times New Roman" w:cs="Times New Roman"/>
          <w:sz w:val="24"/>
          <w:szCs w:val="24"/>
        </w:rPr>
        <w:t>between</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humans</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animals</w:t>
      </w:r>
      <w:proofErr w:type="spellEnd"/>
      <w:r w:rsidRPr="00424B56">
        <w:rPr>
          <w:rFonts w:ascii="Times New Roman" w:hAnsi="Times New Roman" w:cs="Times New Roman"/>
          <w:sz w:val="24"/>
          <w:szCs w:val="24"/>
        </w:rPr>
        <w:t xml:space="preserve"> and </w:t>
      </w:r>
      <w:proofErr w:type="spellStart"/>
      <w:r w:rsidRPr="00424B56">
        <w:rPr>
          <w:rFonts w:ascii="Times New Roman" w:hAnsi="Times New Roman" w:cs="Times New Roman"/>
          <w:sz w:val="24"/>
          <w:szCs w:val="24"/>
        </w:rPr>
        <w:t>the</w:t>
      </w:r>
      <w:proofErr w:type="spellEnd"/>
      <w:r w:rsidRPr="00424B56">
        <w:rPr>
          <w:rFonts w:ascii="Times New Roman" w:hAnsi="Times New Roman" w:cs="Times New Roman"/>
          <w:sz w:val="24"/>
          <w:szCs w:val="24"/>
        </w:rPr>
        <w:t xml:space="preserve"> environment. </w:t>
      </w:r>
      <w:proofErr w:type="spellStart"/>
      <w:r w:rsidRPr="00424B56">
        <w:rPr>
          <w:rFonts w:ascii="Times New Roman" w:hAnsi="Times New Roman" w:cs="Times New Roman"/>
          <w:sz w:val="24"/>
          <w:szCs w:val="24"/>
        </w:rPr>
        <w:t>Int</w:t>
      </w:r>
      <w:proofErr w:type="spellEnd"/>
      <w:r w:rsidRPr="00424B56">
        <w:rPr>
          <w:rFonts w:ascii="Times New Roman" w:hAnsi="Times New Roman" w:cs="Times New Roman"/>
          <w:sz w:val="24"/>
          <w:szCs w:val="24"/>
        </w:rPr>
        <w:t xml:space="preserve">. J. </w:t>
      </w:r>
      <w:proofErr w:type="spellStart"/>
      <w:r w:rsidRPr="00424B56">
        <w:rPr>
          <w:rFonts w:ascii="Times New Roman" w:hAnsi="Times New Roman" w:cs="Times New Roman"/>
          <w:sz w:val="24"/>
          <w:szCs w:val="24"/>
        </w:rPr>
        <w:t>Environ</w:t>
      </w:r>
      <w:proofErr w:type="spellEnd"/>
      <w:r w:rsidRPr="00424B56">
        <w:rPr>
          <w:rFonts w:ascii="Times New Roman" w:hAnsi="Times New Roman" w:cs="Times New Roman"/>
          <w:sz w:val="24"/>
          <w:szCs w:val="24"/>
        </w:rPr>
        <w:t xml:space="preserve">. Res. Public </w:t>
      </w:r>
      <w:proofErr w:type="spellStart"/>
      <w:r w:rsidRPr="00424B56">
        <w:rPr>
          <w:rFonts w:ascii="Times New Roman" w:hAnsi="Times New Roman" w:cs="Times New Roman"/>
          <w:sz w:val="24"/>
          <w:szCs w:val="24"/>
        </w:rPr>
        <w:t>Health</w:t>
      </w:r>
      <w:proofErr w:type="spellEnd"/>
      <w:r w:rsidRPr="00424B56">
        <w:rPr>
          <w:rFonts w:ascii="Times New Roman" w:hAnsi="Times New Roman" w:cs="Times New Roman"/>
          <w:sz w:val="24"/>
          <w:szCs w:val="24"/>
        </w:rPr>
        <w:t>. 2013; 10, 278–294.</w:t>
      </w:r>
    </w:p>
    <w:p w14:paraId="221A9762" w14:textId="77777777" w:rsidR="008159F4" w:rsidRPr="00424B56" w:rsidRDefault="008159F4" w:rsidP="008159F4">
      <w:pPr>
        <w:jc w:val="both"/>
        <w:rPr>
          <w:rFonts w:ascii="Times New Roman" w:hAnsi="Times New Roman" w:cs="Times New Roman"/>
          <w:sz w:val="24"/>
          <w:szCs w:val="24"/>
        </w:rPr>
      </w:pPr>
      <w:r w:rsidRPr="00424B56">
        <w:rPr>
          <w:rFonts w:ascii="Times New Roman" w:hAnsi="Times New Roman" w:cs="Times New Roman"/>
          <w:sz w:val="24"/>
          <w:szCs w:val="24"/>
        </w:rPr>
        <w:t xml:space="preserve">Danilova, N.V., </w:t>
      </w:r>
      <w:proofErr w:type="spellStart"/>
      <w:r w:rsidRPr="00424B56">
        <w:rPr>
          <w:rFonts w:ascii="Times New Roman" w:hAnsi="Times New Roman" w:cs="Times New Roman"/>
          <w:sz w:val="24"/>
          <w:szCs w:val="24"/>
        </w:rPr>
        <w:t>Kuryntseva</w:t>
      </w:r>
      <w:proofErr w:type="spellEnd"/>
      <w:r w:rsidRPr="00424B56">
        <w:rPr>
          <w:rFonts w:ascii="Times New Roman" w:hAnsi="Times New Roman" w:cs="Times New Roman"/>
          <w:sz w:val="24"/>
          <w:szCs w:val="24"/>
        </w:rPr>
        <w:t xml:space="preserve">, P.A., </w:t>
      </w:r>
      <w:proofErr w:type="spellStart"/>
      <w:r w:rsidRPr="00424B56">
        <w:rPr>
          <w:rFonts w:ascii="Times New Roman" w:hAnsi="Times New Roman" w:cs="Times New Roman"/>
          <w:sz w:val="24"/>
          <w:szCs w:val="24"/>
        </w:rPr>
        <w:t>Tagirov</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M.Sh</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Galitskaya</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P.Yu</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Selivanovskaya</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S.Yu</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Spreading</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of</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sntibiotic</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resistance</w:t>
      </w:r>
      <w:proofErr w:type="spellEnd"/>
      <w:r w:rsidRPr="00424B56">
        <w:rPr>
          <w:rFonts w:ascii="Times New Roman" w:hAnsi="Times New Roman" w:cs="Times New Roman"/>
          <w:sz w:val="24"/>
          <w:szCs w:val="24"/>
        </w:rPr>
        <w:t xml:space="preserve"> as a </w:t>
      </w:r>
      <w:proofErr w:type="spellStart"/>
      <w:r w:rsidRPr="00424B56">
        <w:rPr>
          <w:rFonts w:ascii="Times New Roman" w:hAnsi="Times New Roman" w:cs="Times New Roman"/>
          <w:sz w:val="24"/>
          <w:szCs w:val="24"/>
        </w:rPr>
        <w:t>result</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of</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soil</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fertilization</w:t>
      </w:r>
      <w:proofErr w:type="spellEnd"/>
      <w:r w:rsidRPr="00424B56">
        <w:rPr>
          <w:rFonts w:ascii="Times New Roman" w:hAnsi="Times New Roman" w:cs="Times New Roman"/>
          <w:sz w:val="24"/>
          <w:szCs w:val="24"/>
        </w:rPr>
        <w:t xml:space="preserve"> by </w:t>
      </w:r>
      <w:proofErr w:type="spellStart"/>
      <w:r w:rsidRPr="00424B56">
        <w:rPr>
          <w:rFonts w:ascii="Times New Roman" w:hAnsi="Times New Roman" w:cs="Times New Roman"/>
          <w:sz w:val="24"/>
          <w:szCs w:val="24"/>
        </w:rPr>
        <w:t>manure</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composts</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containing</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Oxytetracycline</w:t>
      </w:r>
      <w:proofErr w:type="spellEnd"/>
      <w:r w:rsidRPr="00424B56">
        <w:rPr>
          <w:rFonts w:ascii="Times New Roman" w:hAnsi="Times New Roman" w:cs="Times New Roman"/>
          <w:sz w:val="24"/>
          <w:szCs w:val="24"/>
        </w:rPr>
        <w:t xml:space="preserve"> and </w:t>
      </w:r>
      <w:proofErr w:type="spellStart"/>
      <w:r w:rsidRPr="00424B56">
        <w:rPr>
          <w:rFonts w:ascii="Times New Roman" w:hAnsi="Times New Roman" w:cs="Times New Roman"/>
          <w:sz w:val="24"/>
          <w:szCs w:val="24"/>
        </w:rPr>
        <w:t>antibiotic-resistant</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genes</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Uchenye</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zapiski</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Kazanskogo</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universiteta</w:t>
      </w:r>
      <w:proofErr w:type="spellEnd"/>
      <w:r w:rsidRPr="00424B56">
        <w:rPr>
          <w:rFonts w:ascii="Times New Roman" w:hAnsi="Times New Roman" w:cs="Times New Roman"/>
          <w:sz w:val="24"/>
          <w:szCs w:val="24"/>
        </w:rPr>
        <w:t xml:space="preserve"> – </w:t>
      </w:r>
      <w:proofErr w:type="spellStart"/>
      <w:r w:rsidRPr="00424B56">
        <w:rPr>
          <w:rFonts w:ascii="Times New Roman" w:hAnsi="Times New Roman" w:cs="Times New Roman"/>
          <w:sz w:val="24"/>
          <w:szCs w:val="24"/>
        </w:rPr>
        <w:t>Seriya</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estestvennye</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nauki</w:t>
      </w:r>
      <w:proofErr w:type="spellEnd"/>
      <w:r w:rsidRPr="00424B56">
        <w:rPr>
          <w:rFonts w:ascii="Times New Roman" w:hAnsi="Times New Roman" w:cs="Times New Roman"/>
          <w:sz w:val="24"/>
          <w:szCs w:val="24"/>
        </w:rPr>
        <w:t>, 2019; 161 (3): 395-407.</w:t>
      </w:r>
    </w:p>
    <w:p w14:paraId="712E500F" w14:textId="77777777" w:rsidR="008159F4" w:rsidRPr="00424B56" w:rsidRDefault="008159F4" w:rsidP="008159F4">
      <w:pPr>
        <w:jc w:val="both"/>
        <w:rPr>
          <w:rFonts w:ascii="Times New Roman" w:hAnsi="Times New Roman" w:cs="Times New Roman"/>
          <w:sz w:val="24"/>
          <w:szCs w:val="24"/>
        </w:rPr>
      </w:pPr>
      <w:proofErr w:type="spellStart"/>
      <w:r w:rsidRPr="00424B56">
        <w:rPr>
          <w:rFonts w:ascii="Times New Roman" w:hAnsi="Times New Roman" w:cs="Times New Roman"/>
          <w:sz w:val="24"/>
          <w:szCs w:val="24"/>
        </w:rPr>
        <w:t>Dorado-Garcıa</w:t>
      </w:r>
      <w:proofErr w:type="spellEnd"/>
      <w:r w:rsidRPr="00424B56">
        <w:rPr>
          <w:rFonts w:ascii="Times New Roman" w:hAnsi="Times New Roman" w:cs="Times New Roman"/>
          <w:sz w:val="24"/>
          <w:szCs w:val="24"/>
        </w:rPr>
        <w:t xml:space="preserve">, A., </w:t>
      </w:r>
      <w:proofErr w:type="spellStart"/>
      <w:r w:rsidRPr="00424B56">
        <w:rPr>
          <w:rFonts w:ascii="Times New Roman" w:hAnsi="Times New Roman" w:cs="Times New Roman"/>
          <w:sz w:val="24"/>
          <w:szCs w:val="24"/>
        </w:rPr>
        <w:t>Mevius</w:t>
      </w:r>
      <w:proofErr w:type="spellEnd"/>
      <w:r w:rsidRPr="00424B56">
        <w:rPr>
          <w:rFonts w:ascii="Times New Roman" w:hAnsi="Times New Roman" w:cs="Times New Roman"/>
          <w:sz w:val="24"/>
          <w:szCs w:val="24"/>
        </w:rPr>
        <w:t xml:space="preserve">, D.J., Jacobs, J.J.H., Van </w:t>
      </w:r>
      <w:proofErr w:type="spellStart"/>
      <w:r w:rsidRPr="00424B56">
        <w:rPr>
          <w:rFonts w:ascii="Times New Roman" w:hAnsi="Times New Roman" w:cs="Times New Roman"/>
          <w:sz w:val="24"/>
          <w:szCs w:val="24"/>
        </w:rPr>
        <w:t>Geijlswijk</w:t>
      </w:r>
      <w:proofErr w:type="spellEnd"/>
      <w:r w:rsidRPr="00424B56">
        <w:rPr>
          <w:rFonts w:ascii="Times New Roman" w:hAnsi="Times New Roman" w:cs="Times New Roman"/>
          <w:sz w:val="24"/>
          <w:szCs w:val="24"/>
        </w:rPr>
        <w:t xml:space="preserve">, I.M., </w:t>
      </w:r>
      <w:proofErr w:type="spellStart"/>
      <w:r w:rsidRPr="00424B56">
        <w:rPr>
          <w:rFonts w:ascii="Times New Roman" w:hAnsi="Times New Roman" w:cs="Times New Roman"/>
          <w:sz w:val="24"/>
          <w:szCs w:val="24"/>
        </w:rPr>
        <w:t>Mouton</w:t>
      </w:r>
      <w:proofErr w:type="spellEnd"/>
      <w:r w:rsidRPr="00424B56">
        <w:rPr>
          <w:rFonts w:ascii="Times New Roman" w:hAnsi="Times New Roman" w:cs="Times New Roman"/>
          <w:sz w:val="24"/>
          <w:szCs w:val="24"/>
        </w:rPr>
        <w:t xml:space="preserve">, J.W., </w:t>
      </w:r>
      <w:proofErr w:type="spellStart"/>
      <w:r w:rsidRPr="00424B56">
        <w:rPr>
          <w:rFonts w:ascii="Times New Roman" w:hAnsi="Times New Roman" w:cs="Times New Roman"/>
          <w:sz w:val="24"/>
          <w:szCs w:val="24"/>
        </w:rPr>
        <w:t>Wagenaar</w:t>
      </w:r>
      <w:proofErr w:type="spellEnd"/>
      <w:r w:rsidRPr="00424B56">
        <w:rPr>
          <w:rFonts w:ascii="Times New Roman" w:hAnsi="Times New Roman" w:cs="Times New Roman"/>
          <w:sz w:val="24"/>
          <w:szCs w:val="24"/>
        </w:rPr>
        <w:t xml:space="preserve">, J.A., </w:t>
      </w:r>
      <w:proofErr w:type="spellStart"/>
      <w:r w:rsidRPr="00424B56">
        <w:rPr>
          <w:rFonts w:ascii="Times New Roman" w:hAnsi="Times New Roman" w:cs="Times New Roman"/>
          <w:sz w:val="24"/>
          <w:szCs w:val="24"/>
        </w:rPr>
        <w:t>Heederik</w:t>
      </w:r>
      <w:proofErr w:type="spellEnd"/>
      <w:r w:rsidRPr="00424B56">
        <w:rPr>
          <w:rFonts w:ascii="Times New Roman" w:hAnsi="Times New Roman" w:cs="Times New Roman"/>
          <w:sz w:val="24"/>
          <w:szCs w:val="24"/>
        </w:rPr>
        <w:t xml:space="preserve">, D.J. </w:t>
      </w:r>
      <w:proofErr w:type="spellStart"/>
      <w:r w:rsidRPr="00424B56">
        <w:rPr>
          <w:rFonts w:ascii="Times New Roman" w:hAnsi="Times New Roman" w:cs="Times New Roman"/>
          <w:sz w:val="24"/>
          <w:szCs w:val="24"/>
        </w:rPr>
        <w:t>Quantitative</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assessment</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of</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antimicrobial</w:t>
      </w:r>
      <w:proofErr w:type="spellEnd"/>
      <w:r w:rsidRPr="00424B56">
        <w:rPr>
          <w:rFonts w:ascii="Times New Roman" w:hAnsi="Times New Roman" w:cs="Times New Roman"/>
          <w:sz w:val="24"/>
          <w:szCs w:val="24"/>
        </w:rPr>
        <w:t xml:space="preserve"> resistence in </w:t>
      </w:r>
      <w:proofErr w:type="spellStart"/>
      <w:r w:rsidRPr="00424B56">
        <w:rPr>
          <w:rFonts w:ascii="Times New Roman" w:hAnsi="Times New Roman" w:cs="Times New Roman"/>
          <w:sz w:val="24"/>
          <w:szCs w:val="24"/>
        </w:rPr>
        <w:t>livestock</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during</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the</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course</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of</w:t>
      </w:r>
      <w:proofErr w:type="spellEnd"/>
      <w:r w:rsidRPr="00424B56">
        <w:rPr>
          <w:rFonts w:ascii="Times New Roman" w:hAnsi="Times New Roman" w:cs="Times New Roman"/>
          <w:sz w:val="24"/>
          <w:szCs w:val="24"/>
        </w:rPr>
        <w:t xml:space="preserve"> a </w:t>
      </w:r>
      <w:proofErr w:type="spellStart"/>
      <w:r w:rsidRPr="00424B56">
        <w:rPr>
          <w:rFonts w:ascii="Times New Roman" w:hAnsi="Times New Roman" w:cs="Times New Roman"/>
          <w:sz w:val="24"/>
          <w:szCs w:val="24"/>
        </w:rPr>
        <w:t>nationwide</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antimicrobial</w:t>
      </w:r>
      <w:proofErr w:type="spellEnd"/>
      <w:r w:rsidRPr="00424B56">
        <w:rPr>
          <w:rFonts w:ascii="Times New Roman" w:hAnsi="Times New Roman" w:cs="Times New Roman"/>
          <w:sz w:val="24"/>
          <w:szCs w:val="24"/>
        </w:rPr>
        <w:t xml:space="preserve"> use </w:t>
      </w:r>
      <w:proofErr w:type="spellStart"/>
      <w:r w:rsidRPr="00424B56">
        <w:rPr>
          <w:rFonts w:ascii="Times New Roman" w:hAnsi="Times New Roman" w:cs="Times New Roman"/>
          <w:sz w:val="24"/>
          <w:szCs w:val="24"/>
        </w:rPr>
        <w:t>reduction</w:t>
      </w:r>
      <w:proofErr w:type="spellEnd"/>
      <w:r w:rsidRPr="00424B56">
        <w:rPr>
          <w:rFonts w:ascii="Times New Roman" w:hAnsi="Times New Roman" w:cs="Times New Roman"/>
          <w:sz w:val="24"/>
          <w:szCs w:val="24"/>
        </w:rPr>
        <w:t xml:space="preserve"> in </w:t>
      </w:r>
      <w:proofErr w:type="spellStart"/>
      <w:r w:rsidRPr="00424B56">
        <w:rPr>
          <w:rFonts w:ascii="Times New Roman" w:hAnsi="Times New Roman" w:cs="Times New Roman"/>
          <w:sz w:val="24"/>
          <w:szCs w:val="24"/>
        </w:rPr>
        <w:t>the</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Netherlands</w:t>
      </w:r>
      <w:proofErr w:type="spellEnd"/>
      <w:r w:rsidRPr="00424B56">
        <w:rPr>
          <w:rFonts w:ascii="Times New Roman" w:hAnsi="Times New Roman" w:cs="Times New Roman"/>
          <w:sz w:val="24"/>
          <w:szCs w:val="24"/>
        </w:rPr>
        <w:t xml:space="preserve">. J. </w:t>
      </w:r>
      <w:proofErr w:type="spellStart"/>
      <w:r w:rsidRPr="00424B56">
        <w:rPr>
          <w:rFonts w:ascii="Times New Roman" w:hAnsi="Times New Roman" w:cs="Times New Roman"/>
          <w:sz w:val="24"/>
          <w:szCs w:val="24"/>
        </w:rPr>
        <w:t>Antimicrob</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Chemother</w:t>
      </w:r>
      <w:proofErr w:type="spellEnd"/>
      <w:r w:rsidRPr="00424B56">
        <w:rPr>
          <w:rFonts w:ascii="Times New Roman" w:hAnsi="Times New Roman" w:cs="Times New Roman"/>
          <w:sz w:val="24"/>
          <w:szCs w:val="24"/>
        </w:rPr>
        <w:t>. 2016; 71 (12), 3607–3619.</w:t>
      </w:r>
    </w:p>
    <w:p w14:paraId="18C237E7" w14:textId="77777777" w:rsidR="008159F4" w:rsidRPr="00424B56" w:rsidRDefault="008159F4" w:rsidP="008159F4">
      <w:pPr>
        <w:jc w:val="both"/>
        <w:rPr>
          <w:rFonts w:ascii="Times New Roman" w:hAnsi="Times New Roman" w:cs="Times New Roman"/>
          <w:sz w:val="24"/>
          <w:szCs w:val="24"/>
        </w:rPr>
      </w:pPr>
      <w:r w:rsidRPr="00424B56">
        <w:rPr>
          <w:rFonts w:ascii="Times New Roman" w:hAnsi="Times New Roman" w:cs="Times New Roman"/>
          <w:sz w:val="24"/>
          <w:szCs w:val="24"/>
        </w:rPr>
        <w:t>EFSA (</w:t>
      </w:r>
      <w:proofErr w:type="spellStart"/>
      <w:r w:rsidRPr="00424B56">
        <w:rPr>
          <w:rFonts w:ascii="Times New Roman" w:hAnsi="Times New Roman" w:cs="Times New Roman"/>
          <w:sz w:val="24"/>
          <w:szCs w:val="24"/>
        </w:rPr>
        <w:t>European</w:t>
      </w:r>
      <w:proofErr w:type="spellEnd"/>
      <w:r w:rsidRPr="00424B56">
        <w:rPr>
          <w:rFonts w:ascii="Times New Roman" w:hAnsi="Times New Roman" w:cs="Times New Roman"/>
          <w:sz w:val="24"/>
          <w:szCs w:val="24"/>
        </w:rPr>
        <w:t xml:space="preserve"> Food </w:t>
      </w:r>
      <w:proofErr w:type="spellStart"/>
      <w:r w:rsidRPr="00424B56">
        <w:rPr>
          <w:rFonts w:ascii="Times New Roman" w:hAnsi="Times New Roman" w:cs="Times New Roman"/>
          <w:sz w:val="24"/>
          <w:szCs w:val="24"/>
        </w:rPr>
        <w:t>Safety</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Authority</w:t>
      </w:r>
      <w:proofErr w:type="spellEnd"/>
      <w:r w:rsidRPr="00424B56">
        <w:rPr>
          <w:rFonts w:ascii="Times New Roman" w:hAnsi="Times New Roman" w:cs="Times New Roman"/>
          <w:sz w:val="24"/>
          <w:szCs w:val="24"/>
        </w:rPr>
        <w:t xml:space="preserve">). Report </w:t>
      </w:r>
      <w:proofErr w:type="spellStart"/>
      <w:r w:rsidRPr="00424B56">
        <w:rPr>
          <w:rFonts w:ascii="Times New Roman" w:hAnsi="Times New Roman" w:cs="Times New Roman"/>
          <w:sz w:val="24"/>
          <w:szCs w:val="24"/>
        </w:rPr>
        <w:t>from</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the</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Task</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Force</w:t>
      </w:r>
      <w:proofErr w:type="spellEnd"/>
      <w:r w:rsidRPr="00424B56">
        <w:rPr>
          <w:rFonts w:ascii="Times New Roman" w:hAnsi="Times New Roman" w:cs="Times New Roman"/>
          <w:sz w:val="24"/>
          <w:szCs w:val="24"/>
        </w:rPr>
        <w:t xml:space="preserve"> on </w:t>
      </w:r>
      <w:proofErr w:type="spellStart"/>
      <w:r w:rsidRPr="00424B56">
        <w:rPr>
          <w:rFonts w:ascii="Times New Roman" w:hAnsi="Times New Roman" w:cs="Times New Roman"/>
          <w:sz w:val="24"/>
          <w:szCs w:val="24"/>
        </w:rPr>
        <w:t>Zoonoses</w:t>
      </w:r>
      <w:proofErr w:type="spellEnd"/>
      <w:r w:rsidRPr="00424B56">
        <w:rPr>
          <w:rFonts w:ascii="Times New Roman" w:hAnsi="Times New Roman" w:cs="Times New Roman"/>
          <w:sz w:val="24"/>
          <w:szCs w:val="24"/>
        </w:rPr>
        <w:t xml:space="preserve"> Data </w:t>
      </w:r>
      <w:proofErr w:type="spellStart"/>
      <w:r w:rsidRPr="00424B56">
        <w:rPr>
          <w:rFonts w:ascii="Times New Roman" w:hAnsi="Times New Roman" w:cs="Times New Roman"/>
          <w:sz w:val="24"/>
          <w:szCs w:val="24"/>
        </w:rPr>
        <w:t>Collection</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including</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guidance</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for</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harmonized</w:t>
      </w:r>
      <w:proofErr w:type="spellEnd"/>
      <w:r w:rsidRPr="00424B56">
        <w:rPr>
          <w:rFonts w:ascii="Times New Roman" w:hAnsi="Times New Roman" w:cs="Times New Roman"/>
          <w:sz w:val="24"/>
          <w:szCs w:val="24"/>
        </w:rPr>
        <w:t xml:space="preserve"> monitoring and reporting </w:t>
      </w:r>
      <w:proofErr w:type="spellStart"/>
      <w:r w:rsidRPr="00424B56">
        <w:rPr>
          <w:rFonts w:ascii="Times New Roman" w:hAnsi="Times New Roman" w:cs="Times New Roman"/>
          <w:sz w:val="24"/>
          <w:szCs w:val="24"/>
        </w:rPr>
        <w:t>of</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antimicrobial</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resistance</w:t>
      </w:r>
      <w:proofErr w:type="spellEnd"/>
      <w:r w:rsidRPr="00424B56">
        <w:rPr>
          <w:rFonts w:ascii="Times New Roman" w:hAnsi="Times New Roman" w:cs="Times New Roman"/>
          <w:sz w:val="24"/>
          <w:szCs w:val="24"/>
        </w:rPr>
        <w:t xml:space="preserve"> in </w:t>
      </w:r>
      <w:proofErr w:type="spellStart"/>
      <w:r w:rsidRPr="00424B56">
        <w:rPr>
          <w:rFonts w:ascii="Times New Roman" w:hAnsi="Times New Roman" w:cs="Times New Roman"/>
          <w:sz w:val="24"/>
          <w:szCs w:val="24"/>
        </w:rPr>
        <w:t>commensal</w:t>
      </w:r>
      <w:proofErr w:type="spellEnd"/>
      <w:r w:rsidRPr="00424B56">
        <w:rPr>
          <w:rFonts w:ascii="Times New Roman" w:hAnsi="Times New Roman" w:cs="Times New Roman"/>
          <w:sz w:val="24"/>
          <w:szCs w:val="24"/>
        </w:rPr>
        <w:t xml:space="preserve"> E. coli and </w:t>
      </w:r>
      <w:proofErr w:type="spellStart"/>
      <w:r w:rsidRPr="00424B56">
        <w:rPr>
          <w:rFonts w:ascii="Times New Roman" w:hAnsi="Times New Roman" w:cs="Times New Roman"/>
          <w:sz w:val="24"/>
          <w:szCs w:val="24"/>
        </w:rPr>
        <w:t>Enterococcusspp</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from</w:t>
      </w:r>
      <w:proofErr w:type="spellEnd"/>
      <w:r w:rsidRPr="00424B56">
        <w:rPr>
          <w:rFonts w:ascii="Times New Roman" w:hAnsi="Times New Roman" w:cs="Times New Roman"/>
          <w:sz w:val="24"/>
          <w:szCs w:val="24"/>
        </w:rPr>
        <w:t xml:space="preserve"> food </w:t>
      </w:r>
      <w:proofErr w:type="spellStart"/>
      <w:r w:rsidRPr="00424B56">
        <w:rPr>
          <w:rFonts w:ascii="Times New Roman" w:hAnsi="Times New Roman" w:cs="Times New Roman"/>
          <w:sz w:val="24"/>
          <w:szCs w:val="24"/>
        </w:rPr>
        <w:t>animals</w:t>
      </w:r>
      <w:proofErr w:type="spellEnd"/>
      <w:r w:rsidRPr="00424B56">
        <w:rPr>
          <w:rFonts w:ascii="Times New Roman" w:hAnsi="Times New Roman" w:cs="Times New Roman"/>
          <w:sz w:val="24"/>
          <w:szCs w:val="24"/>
        </w:rPr>
        <w:t>. EFSA J. 2008; 141: 1–44.</w:t>
      </w:r>
    </w:p>
    <w:p w14:paraId="6DE7547C" w14:textId="77777777" w:rsidR="008159F4" w:rsidRPr="00A37A57" w:rsidRDefault="008159F4" w:rsidP="008159F4">
      <w:pPr>
        <w:jc w:val="both"/>
        <w:rPr>
          <w:rFonts w:ascii="Times New Roman" w:hAnsi="Times New Roman" w:cs="Times New Roman"/>
          <w:sz w:val="24"/>
          <w:szCs w:val="24"/>
        </w:rPr>
      </w:pPr>
      <w:r w:rsidRPr="00424B56">
        <w:rPr>
          <w:rFonts w:ascii="Times New Roman" w:hAnsi="Times New Roman" w:cs="Times New Roman"/>
          <w:sz w:val="24"/>
          <w:szCs w:val="24"/>
        </w:rPr>
        <w:t>EFSA. (</w:t>
      </w:r>
      <w:proofErr w:type="spellStart"/>
      <w:r w:rsidRPr="00424B56">
        <w:rPr>
          <w:rFonts w:ascii="Times New Roman" w:hAnsi="Times New Roman" w:cs="Times New Roman"/>
          <w:sz w:val="24"/>
          <w:szCs w:val="24"/>
        </w:rPr>
        <w:t>European</w:t>
      </w:r>
      <w:proofErr w:type="spellEnd"/>
      <w:r w:rsidRPr="00424B56">
        <w:rPr>
          <w:rFonts w:ascii="Times New Roman" w:hAnsi="Times New Roman" w:cs="Times New Roman"/>
          <w:sz w:val="24"/>
          <w:szCs w:val="24"/>
        </w:rPr>
        <w:t xml:space="preserve"> Food </w:t>
      </w:r>
      <w:proofErr w:type="spellStart"/>
      <w:r w:rsidRPr="00424B56">
        <w:rPr>
          <w:rFonts w:ascii="Times New Roman" w:hAnsi="Times New Roman" w:cs="Times New Roman"/>
          <w:sz w:val="24"/>
          <w:szCs w:val="24"/>
        </w:rPr>
        <w:t>Safety</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Authority</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Analysis</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of</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the</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baseline</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survey</w:t>
      </w:r>
      <w:proofErr w:type="spellEnd"/>
      <w:r w:rsidRPr="00424B56">
        <w:rPr>
          <w:rFonts w:ascii="Times New Roman" w:hAnsi="Times New Roman" w:cs="Times New Roman"/>
          <w:sz w:val="24"/>
          <w:szCs w:val="24"/>
        </w:rPr>
        <w:t xml:space="preserve"> on </w:t>
      </w:r>
      <w:proofErr w:type="spellStart"/>
      <w:r w:rsidRPr="00424B56">
        <w:rPr>
          <w:rFonts w:ascii="Times New Roman" w:hAnsi="Times New Roman" w:cs="Times New Roman"/>
          <w:sz w:val="24"/>
          <w:szCs w:val="24"/>
        </w:rPr>
        <w:t>the</w:t>
      </w:r>
      <w:proofErr w:type="spellEnd"/>
      <w:r w:rsidRPr="00424B56">
        <w:rPr>
          <w:rFonts w:ascii="Times New Roman" w:hAnsi="Times New Roman" w:cs="Times New Roman"/>
          <w:sz w:val="24"/>
          <w:szCs w:val="24"/>
        </w:rPr>
        <w:t xml:space="preserve"> prevalence </w:t>
      </w:r>
      <w:proofErr w:type="spellStart"/>
      <w:r w:rsidRPr="00424B56">
        <w:rPr>
          <w:rFonts w:ascii="Times New Roman" w:hAnsi="Times New Roman" w:cs="Times New Roman"/>
          <w:sz w:val="24"/>
          <w:szCs w:val="24"/>
        </w:rPr>
        <w:t>of</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methicillin-resistant</w:t>
      </w:r>
      <w:proofErr w:type="spellEnd"/>
      <w:r w:rsidRPr="00424B56">
        <w:rPr>
          <w:rFonts w:ascii="Times New Roman" w:hAnsi="Times New Roman" w:cs="Times New Roman"/>
          <w:sz w:val="24"/>
          <w:szCs w:val="24"/>
        </w:rPr>
        <w:t xml:space="preserve"> Staphylococcus aureus (MRSA) in </w:t>
      </w:r>
      <w:proofErr w:type="spellStart"/>
      <w:r w:rsidRPr="00424B56">
        <w:rPr>
          <w:rFonts w:ascii="Times New Roman" w:hAnsi="Times New Roman" w:cs="Times New Roman"/>
          <w:sz w:val="24"/>
          <w:szCs w:val="24"/>
        </w:rPr>
        <w:t>holdings</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with</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breeding</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pigs</w:t>
      </w:r>
      <w:proofErr w:type="spellEnd"/>
      <w:r w:rsidRPr="00424B56">
        <w:rPr>
          <w:rFonts w:ascii="Times New Roman" w:hAnsi="Times New Roman" w:cs="Times New Roman"/>
          <w:sz w:val="24"/>
          <w:szCs w:val="24"/>
        </w:rPr>
        <w:t xml:space="preserve">, in </w:t>
      </w:r>
      <w:proofErr w:type="spellStart"/>
      <w:r w:rsidRPr="00424B56">
        <w:rPr>
          <w:rFonts w:ascii="Times New Roman" w:hAnsi="Times New Roman" w:cs="Times New Roman"/>
          <w:sz w:val="24"/>
          <w:szCs w:val="24"/>
        </w:rPr>
        <w:t>the</w:t>
      </w:r>
      <w:proofErr w:type="spellEnd"/>
      <w:r w:rsidRPr="00424B56">
        <w:rPr>
          <w:rFonts w:ascii="Times New Roman" w:hAnsi="Times New Roman" w:cs="Times New Roman"/>
          <w:sz w:val="24"/>
          <w:szCs w:val="24"/>
        </w:rPr>
        <w:t xml:space="preserve"> EU, </w:t>
      </w:r>
      <w:r w:rsidRPr="00424B56">
        <w:rPr>
          <w:rFonts w:ascii="Times New Roman" w:hAnsi="Times New Roman" w:cs="Times New Roman"/>
          <w:sz w:val="24"/>
          <w:szCs w:val="24"/>
        </w:rPr>
        <w:lastRenderedPageBreak/>
        <w:t xml:space="preserve">2008. In: </w:t>
      </w:r>
      <w:proofErr w:type="spellStart"/>
      <w:r w:rsidRPr="00424B56">
        <w:rPr>
          <w:rFonts w:ascii="Times New Roman" w:hAnsi="Times New Roman" w:cs="Times New Roman"/>
          <w:sz w:val="24"/>
          <w:szCs w:val="24"/>
        </w:rPr>
        <w:t>Scientific</w:t>
      </w:r>
      <w:proofErr w:type="spellEnd"/>
      <w:r w:rsidRPr="00424B56">
        <w:rPr>
          <w:rFonts w:ascii="Times New Roman" w:hAnsi="Times New Roman" w:cs="Times New Roman"/>
          <w:sz w:val="24"/>
          <w:szCs w:val="24"/>
        </w:rPr>
        <w:t xml:space="preserve"> report </w:t>
      </w:r>
      <w:proofErr w:type="spellStart"/>
      <w:r w:rsidRPr="00424B56">
        <w:rPr>
          <w:rFonts w:ascii="Times New Roman" w:hAnsi="Times New Roman" w:cs="Times New Roman"/>
          <w:sz w:val="24"/>
          <w:szCs w:val="24"/>
        </w:rPr>
        <w:t>of</w:t>
      </w:r>
      <w:proofErr w:type="spellEnd"/>
      <w:r w:rsidRPr="00424B56">
        <w:rPr>
          <w:rFonts w:ascii="Times New Roman" w:hAnsi="Times New Roman" w:cs="Times New Roman"/>
          <w:sz w:val="24"/>
          <w:szCs w:val="24"/>
        </w:rPr>
        <w:t xml:space="preserve"> EFSA. Part B: </w:t>
      </w:r>
      <w:proofErr w:type="spellStart"/>
      <w:r w:rsidRPr="00424B56">
        <w:rPr>
          <w:rFonts w:ascii="Times New Roman" w:hAnsi="Times New Roman" w:cs="Times New Roman"/>
          <w:sz w:val="24"/>
          <w:szCs w:val="24"/>
        </w:rPr>
        <w:t>Factor</w:t>
      </w:r>
      <w:proofErr w:type="spellEnd"/>
      <w:r w:rsidRPr="00424B56">
        <w:rPr>
          <w:rFonts w:ascii="Times New Roman" w:hAnsi="Times New Roman" w:cs="Times New Roman"/>
          <w:sz w:val="24"/>
          <w:szCs w:val="24"/>
        </w:rPr>
        <w:t xml:space="preserve"> </w:t>
      </w:r>
      <w:proofErr w:type="spellStart"/>
      <w:r w:rsidRPr="00424B56">
        <w:rPr>
          <w:rFonts w:ascii="Times New Roman" w:hAnsi="Times New Roman" w:cs="Times New Roman"/>
          <w:sz w:val="24"/>
          <w:szCs w:val="24"/>
        </w:rPr>
        <w:t>asso</w:t>
      </w:r>
      <w:r w:rsidRPr="00A37A57">
        <w:rPr>
          <w:rFonts w:ascii="Times New Roman" w:hAnsi="Times New Roman" w:cs="Times New Roman"/>
          <w:sz w:val="24"/>
          <w:szCs w:val="24"/>
        </w:rPr>
        <w:t>ciated</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with</w:t>
      </w:r>
      <w:proofErr w:type="spellEnd"/>
      <w:r w:rsidRPr="00A37A57">
        <w:rPr>
          <w:rFonts w:ascii="Times New Roman" w:hAnsi="Times New Roman" w:cs="Times New Roman"/>
          <w:sz w:val="24"/>
          <w:szCs w:val="24"/>
        </w:rPr>
        <w:t xml:space="preserve"> MRSA </w:t>
      </w:r>
      <w:proofErr w:type="spellStart"/>
      <w:r w:rsidRPr="00A37A57">
        <w:rPr>
          <w:rFonts w:ascii="Times New Roman" w:hAnsi="Times New Roman" w:cs="Times New Roman"/>
          <w:sz w:val="24"/>
          <w:szCs w:val="24"/>
        </w:rPr>
        <w:t>contamination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holdings</w:t>
      </w:r>
      <w:proofErr w:type="spellEnd"/>
      <w:r w:rsidRPr="00A37A57">
        <w:rPr>
          <w:rFonts w:ascii="Times New Roman" w:hAnsi="Times New Roman" w:cs="Times New Roman"/>
          <w:sz w:val="24"/>
          <w:szCs w:val="24"/>
        </w:rPr>
        <w:t>. EFSA J. 2010; 8:1597.</w:t>
      </w:r>
    </w:p>
    <w:p w14:paraId="5EA10265" w14:textId="77777777" w:rsidR="008159F4" w:rsidRPr="00A37A57" w:rsidRDefault="008159F4" w:rsidP="008159F4">
      <w:pPr>
        <w:jc w:val="both"/>
        <w:rPr>
          <w:rFonts w:ascii="Times New Roman" w:hAnsi="Times New Roman" w:cs="Times New Roman"/>
          <w:sz w:val="24"/>
          <w:szCs w:val="24"/>
        </w:rPr>
      </w:pPr>
      <w:r w:rsidRPr="00A37A57">
        <w:rPr>
          <w:rFonts w:ascii="Times New Roman" w:hAnsi="Times New Roman" w:cs="Times New Roman"/>
          <w:sz w:val="24"/>
          <w:szCs w:val="24"/>
        </w:rPr>
        <w:t xml:space="preserve">EPRUMA, </w:t>
      </w:r>
      <w:proofErr w:type="spellStart"/>
      <w:r w:rsidRPr="00A37A57">
        <w:rPr>
          <w:rFonts w:ascii="Times New Roman" w:hAnsi="Times New Roman" w:cs="Times New Roman"/>
          <w:sz w:val="24"/>
          <w:szCs w:val="24"/>
        </w:rPr>
        <w:t>European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Platform</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for</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the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Responsible</w:t>
      </w:r>
      <w:proofErr w:type="spellEnd"/>
      <w:r w:rsidRPr="00A37A57">
        <w:rPr>
          <w:rFonts w:ascii="Times New Roman" w:hAnsi="Times New Roman" w:cs="Times New Roman"/>
          <w:sz w:val="24"/>
          <w:szCs w:val="24"/>
        </w:rPr>
        <w:t xml:space="preserve"> Use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Medicines</w:t>
      </w:r>
      <w:proofErr w:type="spellEnd"/>
      <w:r w:rsidRPr="00A37A57">
        <w:rPr>
          <w:rFonts w:ascii="Times New Roman" w:hAnsi="Times New Roman" w:cs="Times New Roman"/>
          <w:sz w:val="24"/>
          <w:szCs w:val="24"/>
        </w:rPr>
        <w:t xml:space="preserve"> in </w:t>
      </w:r>
      <w:proofErr w:type="spellStart"/>
      <w:r w:rsidRPr="00A37A57">
        <w:rPr>
          <w:rFonts w:ascii="Times New Roman" w:hAnsi="Times New Roman" w:cs="Times New Roman"/>
          <w:sz w:val="24"/>
          <w:szCs w:val="24"/>
        </w:rPr>
        <w:t>Animals</w:t>
      </w:r>
      <w:proofErr w:type="spellEnd"/>
      <w:r w:rsidRPr="00A37A57">
        <w:rPr>
          <w:rFonts w:ascii="Times New Roman" w:hAnsi="Times New Roman" w:cs="Times New Roman"/>
          <w:sz w:val="24"/>
          <w:szCs w:val="24"/>
        </w:rPr>
        <w:t>. 2017. Dostupné z: http://www.epruma.eu/.</w:t>
      </w:r>
    </w:p>
    <w:p w14:paraId="61E5C584"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Evers</w:t>
      </w:r>
      <w:proofErr w:type="spellEnd"/>
      <w:r w:rsidRPr="00A37A57">
        <w:rPr>
          <w:rFonts w:ascii="Times New Roman" w:hAnsi="Times New Roman" w:cs="Times New Roman"/>
          <w:sz w:val="24"/>
          <w:szCs w:val="24"/>
        </w:rPr>
        <w:t xml:space="preserve">, E.G., </w:t>
      </w:r>
      <w:proofErr w:type="spellStart"/>
      <w:r w:rsidRPr="00A37A57">
        <w:rPr>
          <w:rFonts w:ascii="Times New Roman" w:hAnsi="Times New Roman" w:cs="Times New Roman"/>
          <w:sz w:val="24"/>
          <w:szCs w:val="24"/>
        </w:rPr>
        <w:t>Pielaat</w:t>
      </w:r>
      <w:proofErr w:type="spellEnd"/>
      <w:r w:rsidRPr="00A37A57">
        <w:rPr>
          <w:rFonts w:ascii="Times New Roman" w:hAnsi="Times New Roman" w:cs="Times New Roman"/>
          <w:sz w:val="24"/>
          <w:szCs w:val="24"/>
        </w:rPr>
        <w:t xml:space="preserve">, A., </w:t>
      </w:r>
      <w:proofErr w:type="spellStart"/>
      <w:r w:rsidRPr="00A37A57">
        <w:rPr>
          <w:rFonts w:ascii="Times New Roman" w:hAnsi="Times New Roman" w:cs="Times New Roman"/>
          <w:sz w:val="24"/>
          <w:szCs w:val="24"/>
        </w:rPr>
        <w:t>Smid</w:t>
      </w:r>
      <w:proofErr w:type="spellEnd"/>
      <w:r w:rsidRPr="00A37A57">
        <w:rPr>
          <w:rFonts w:ascii="Times New Roman" w:hAnsi="Times New Roman" w:cs="Times New Roman"/>
          <w:sz w:val="24"/>
          <w:szCs w:val="24"/>
        </w:rPr>
        <w:t xml:space="preserve">, J.H., van </w:t>
      </w:r>
      <w:proofErr w:type="spellStart"/>
      <w:r w:rsidRPr="00A37A57">
        <w:rPr>
          <w:rFonts w:ascii="Times New Roman" w:hAnsi="Times New Roman" w:cs="Times New Roman"/>
          <w:sz w:val="24"/>
          <w:szCs w:val="24"/>
        </w:rPr>
        <w:t>Duijkeren</w:t>
      </w:r>
      <w:proofErr w:type="spellEnd"/>
      <w:r w:rsidRPr="00A37A57">
        <w:rPr>
          <w:rFonts w:ascii="Times New Roman" w:hAnsi="Times New Roman" w:cs="Times New Roman"/>
          <w:sz w:val="24"/>
          <w:szCs w:val="24"/>
        </w:rPr>
        <w:t xml:space="preserve">, E., </w:t>
      </w:r>
      <w:proofErr w:type="spellStart"/>
      <w:r w:rsidRPr="00A37A57">
        <w:rPr>
          <w:rFonts w:ascii="Times New Roman" w:hAnsi="Times New Roman" w:cs="Times New Roman"/>
          <w:sz w:val="24"/>
          <w:szCs w:val="24"/>
        </w:rPr>
        <w:t>Vennemann</w:t>
      </w:r>
      <w:proofErr w:type="spellEnd"/>
      <w:r w:rsidRPr="00A37A57">
        <w:rPr>
          <w:rFonts w:ascii="Times New Roman" w:hAnsi="Times New Roman" w:cs="Times New Roman"/>
          <w:sz w:val="24"/>
          <w:szCs w:val="24"/>
        </w:rPr>
        <w:t xml:space="preserve">, F.B.C., </w:t>
      </w:r>
      <w:proofErr w:type="spellStart"/>
      <w:r w:rsidRPr="00A37A57">
        <w:rPr>
          <w:rFonts w:ascii="Times New Roman" w:hAnsi="Times New Roman" w:cs="Times New Roman"/>
          <w:sz w:val="24"/>
          <w:szCs w:val="24"/>
        </w:rPr>
        <w:t>Wijnands</w:t>
      </w:r>
      <w:proofErr w:type="spellEnd"/>
      <w:r w:rsidRPr="00A37A57">
        <w:rPr>
          <w:rFonts w:ascii="Times New Roman" w:hAnsi="Times New Roman" w:cs="Times New Roman"/>
          <w:sz w:val="24"/>
          <w:szCs w:val="24"/>
        </w:rPr>
        <w:t xml:space="preserve">, L.M., </w:t>
      </w:r>
      <w:proofErr w:type="spellStart"/>
      <w:r w:rsidRPr="00A37A57">
        <w:rPr>
          <w:rFonts w:ascii="Times New Roman" w:hAnsi="Times New Roman" w:cs="Times New Roman"/>
          <w:sz w:val="24"/>
          <w:szCs w:val="24"/>
        </w:rPr>
        <w:t>Chardon</w:t>
      </w:r>
      <w:proofErr w:type="spellEnd"/>
      <w:r w:rsidRPr="00A37A57">
        <w:rPr>
          <w:rFonts w:ascii="Times New Roman" w:hAnsi="Times New Roman" w:cs="Times New Roman"/>
          <w:sz w:val="24"/>
          <w:szCs w:val="24"/>
        </w:rPr>
        <w:t xml:space="preserve">, J.E. </w:t>
      </w:r>
      <w:proofErr w:type="spellStart"/>
      <w:r w:rsidRPr="00A37A57">
        <w:rPr>
          <w:rFonts w:ascii="Times New Roman" w:hAnsi="Times New Roman" w:cs="Times New Roman"/>
          <w:sz w:val="24"/>
          <w:szCs w:val="24"/>
        </w:rPr>
        <w:t>Comparative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exposure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assessment</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ESBL-</w:t>
      </w:r>
      <w:proofErr w:type="spellStart"/>
      <w:r w:rsidRPr="00A37A57">
        <w:rPr>
          <w:rFonts w:ascii="Times New Roman" w:hAnsi="Times New Roman" w:cs="Times New Roman"/>
          <w:sz w:val="24"/>
          <w:szCs w:val="24"/>
        </w:rPr>
        <w:t>producing</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Escherichia</w:t>
      </w:r>
      <w:proofErr w:type="spellEnd"/>
      <w:r w:rsidRPr="00A37A57">
        <w:rPr>
          <w:rFonts w:ascii="Times New Roman" w:hAnsi="Times New Roman" w:cs="Times New Roman"/>
          <w:sz w:val="24"/>
          <w:szCs w:val="24"/>
        </w:rPr>
        <w:t xml:space="preserve"> coli </w:t>
      </w:r>
      <w:proofErr w:type="spellStart"/>
      <w:r w:rsidRPr="00A37A57">
        <w:rPr>
          <w:rFonts w:ascii="Times New Roman" w:hAnsi="Times New Roman" w:cs="Times New Roman"/>
          <w:sz w:val="24"/>
          <w:szCs w:val="24"/>
        </w:rPr>
        <w:t>through</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meat</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consumption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PLoS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One</w:t>
      </w:r>
      <w:proofErr w:type="spellEnd"/>
      <w:r w:rsidRPr="00A37A57">
        <w:rPr>
          <w:rFonts w:ascii="Times New Roman" w:hAnsi="Times New Roman" w:cs="Times New Roman"/>
          <w:sz w:val="24"/>
          <w:szCs w:val="24"/>
        </w:rPr>
        <w:t>. 2017; 12 (2): e0173134.</w:t>
      </w:r>
    </w:p>
    <w:p w14:paraId="46D73736" w14:textId="77777777" w:rsidR="008159F4" w:rsidRPr="008159F4" w:rsidRDefault="008159F4" w:rsidP="008159F4">
      <w:pPr>
        <w:jc w:val="both"/>
        <w:rPr>
          <w:rFonts w:ascii="Times New Roman" w:hAnsi="Times New Roman" w:cs="Times New Roman"/>
          <w:spacing w:val="-4"/>
          <w:sz w:val="24"/>
          <w:szCs w:val="24"/>
        </w:rPr>
      </w:pPr>
      <w:proofErr w:type="spellStart"/>
      <w:r w:rsidRPr="00A37A57">
        <w:rPr>
          <w:rFonts w:ascii="Times New Roman" w:hAnsi="Times New Roman" w:cs="Times New Roman"/>
          <w:sz w:val="24"/>
          <w:szCs w:val="24"/>
        </w:rPr>
        <w:t>Fillipitzi</w:t>
      </w:r>
      <w:proofErr w:type="spellEnd"/>
      <w:r w:rsidRPr="00A37A57">
        <w:rPr>
          <w:rFonts w:ascii="Times New Roman" w:hAnsi="Times New Roman" w:cs="Times New Roman"/>
          <w:sz w:val="24"/>
          <w:szCs w:val="24"/>
        </w:rPr>
        <w:t xml:space="preserve">, M.E., </w:t>
      </w:r>
      <w:proofErr w:type="spellStart"/>
      <w:r w:rsidRPr="00A37A57">
        <w:rPr>
          <w:rFonts w:ascii="Times New Roman" w:hAnsi="Times New Roman" w:cs="Times New Roman"/>
          <w:sz w:val="24"/>
          <w:szCs w:val="24"/>
        </w:rPr>
        <w:t>Callens</w:t>
      </w:r>
      <w:proofErr w:type="spellEnd"/>
      <w:r w:rsidRPr="00A37A57">
        <w:rPr>
          <w:rFonts w:ascii="Times New Roman" w:hAnsi="Times New Roman" w:cs="Times New Roman"/>
          <w:sz w:val="24"/>
          <w:szCs w:val="24"/>
        </w:rPr>
        <w:t xml:space="preserve">, B., Pardon, B., </w:t>
      </w:r>
      <w:proofErr w:type="spellStart"/>
      <w:r w:rsidRPr="00A37A57">
        <w:rPr>
          <w:rFonts w:ascii="Times New Roman" w:hAnsi="Times New Roman" w:cs="Times New Roman"/>
          <w:sz w:val="24"/>
          <w:szCs w:val="24"/>
        </w:rPr>
        <w:t>Persoons</w:t>
      </w:r>
      <w:proofErr w:type="spellEnd"/>
      <w:r w:rsidRPr="00A37A57">
        <w:rPr>
          <w:rFonts w:ascii="Times New Roman" w:hAnsi="Times New Roman" w:cs="Times New Roman"/>
          <w:sz w:val="24"/>
          <w:szCs w:val="24"/>
        </w:rPr>
        <w:t xml:space="preserve">, D., </w:t>
      </w:r>
      <w:proofErr w:type="spellStart"/>
      <w:r w:rsidRPr="00A37A57">
        <w:rPr>
          <w:rFonts w:ascii="Times New Roman" w:hAnsi="Times New Roman" w:cs="Times New Roman"/>
          <w:sz w:val="24"/>
          <w:szCs w:val="24"/>
        </w:rPr>
        <w:t>Dewulf</w:t>
      </w:r>
      <w:proofErr w:type="spellEnd"/>
      <w:r w:rsidRPr="00A37A57">
        <w:rPr>
          <w:rFonts w:ascii="Times New Roman" w:hAnsi="Times New Roman" w:cs="Times New Roman"/>
          <w:sz w:val="24"/>
          <w:szCs w:val="24"/>
        </w:rPr>
        <w:t xml:space="preserve">, J., 2014. </w:t>
      </w:r>
      <w:proofErr w:type="spellStart"/>
      <w:r w:rsidRPr="00A37A57">
        <w:rPr>
          <w:rFonts w:ascii="Times New Roman" w:hAnsi="Times New Roman" w:cs="Times New Roman"/>
          <w:sz w:val="24"/>
          <w:szCs w:val="24"/>
        </w:rPr>
        <w:t>Antimicrobial</w:t>
      </w:r>
      <w:proofErr w:type="spellEnd"/>
      <w:r w:rsidRPr="00A37A57">
        <w:rPr>
          <w:rFonts w:ascii="Times New Roman" w:hAnsi="Times New Roman" w:cs="Times New Roman"/>
          <w:sz w:val="24"/>
          <w:szCs w:val="24"/>
        </w:rPr>
        <w:t xml:space="preserve"> use in </w:t>
      </w:r>
      <w:proofErr w:type="spellStart"/>
      <w:r w:rsidRPr="008159F4">
        <w:rPr>
          <w:rFonts w:ascii="Times New Roman" w:hAnsi="Times New Roman" w:cs="Times New Roman"/>
          <w:spacing w:val="-4"/>
          <w:sz w:val="24"/>
          <w:szCs w:val="24"/>
        </w:rPr>
        <w:t>pigs</w:t>
      </w:r>
      <w:proofErr w:type="spellEnd"/>
      <w:r w:rsidRPr="008159F4">
        <w:rPr>
          <w:rFonts w:ascii="Times New Roman" w:hAnsi="Times New Roman" w:cs="Times New Roman"/>
          <w:spacing w:val="-4"/>
          <w:sz w:val="24"/>
          <w:szCs w:val="24"/>
        </w:rPr>
        <w:t xml:space="preserve">, </w:t>
      </w:r>
      <w:proofErr w:type="spellStart"/>
      <w:r w:rsidRPr="008159F4">
        <w:rPr>
          <w:rFonts w:ascii="Times New Roman" w:hAnsi="Times New Roman" w:cs="Times New Roman"/>
          <w:spacing w:val="-4"/>
          <w:sz w:val="24"/>
          <w:szCs w:val="24"/>
        </w:rPr>
        <w:t>broilers</w:t>
      </w:r>
      <w:proofErr w:type="spellEnd"/>
      <w:r w:rsidRPr="008159F4">
        <w:rPr>
          <w:rFonts w:ascii="Times New Roman" w:hAnsi="Times New Roman" w:cs="Times New Roman"/>
          <w:spacing w:val="-4"/>
          <w:sz w:val="24"/>
          <w:szCs w:val="24"/>
        </w:rPr>
        <w:t xml:space="preserve"> and </w:t>
      </w:r>
      <w:proofErr w:type="spellStart"/>
      <w:r w:rsidRPr="008159F4">
        <w:rPr>
          <w:rFonts w:ascii="Times New Roman" w:hAnsi="Times New Roman" w:cs="Times New Roman"/>
          <w:spacing w:val="-4"/>
          <w:sz w:val="24"/>
          <w:szCs w:val="24"/>
        </w:rPr>
        <w:t>veal</w:t>
      </w:r>
      <w:proofErr w:type="spellEnd"/>
      <w:r w:rsidRPr="008159F4">
        <w:rPr>
          <w:rFonts w:ascii="Times New Roman" w:hAnsi="Times New Roman" w:cs="Times New Roman"/>
          <w:spacing w:val="-4"/>
          <w:sz w:val="24"/>
          <w:szCs w:val="24"/>
        </w:rPr>
        <w:t xml:space="preserve"> </w:t>
      </w:r>
      <w:proofErr w:type="spellStart"/>
      <w:r w:rsidRPr="008159F4">
        <w:rPr>
          <w:rFonts w:ascii="Times New Roman" w:hAnsi="Times New Roman" w:cs="Times New Roman"/>
          <w:spacing w:val="-4"/>
          <w:sz w:val="24"/>
          <w:szCs w:val="24"/>
        </w:rPr>
        <w:t>calves</w:t>
      </w:r>
      <w:proofErr w:type="spellEnd"/>
      <w:r w:rsidRPr="008159F4">
        <w:rPr>
          <w:rFonts w:ascii="Times New Roman" w:hAnsi="Times New Roman" w:cs="Times New Roman"/>
          <w:spacing w:val="-4"/>
          <w:sz w:val="24"/>
          <w:szCs w:val="24"/>
        </w:rPr>
        <w:t xml:space="preserve"> in </w:t>
      </w:r>
      <w:proofErr w:type="spellStart"/>
      <w:r w:rsidRPr="008159F4">
        <w:rPr>
          <w:rFonts w:ascii="Times New Roman" w:hAnsi="Times New Roman" w:cs="Times New Roman"/>
          <w:spacing w:val="-4"/>
          <w:sz w:val="24"/>
          <w:szCs w:val="24"/>
        </w:rPr>
        <w:t>Belgium</w:t>
      </w:r>
      <w:proofErr w:type="spellEnd"/>
      <w:r w:rsidRPr="008159F4">
        <w:rPr>
          <w:rFonts w:ascii="Times New Roman" w:hAnsi="Times New Roman" w:cs="Times New Roman"/>
          <w:spacing w:val="-4"/>
          <w:sz w:val="24"/>
          <w:szCs w:val="24"/>
        </w:rPr>
        <w:t xml:space="preserve">. </w:t>
      </w:r>
      <w:proofErr w:type="spellStart"/>
      <w:r w:rsidRPr="008159F4">
        <w:rPr>
          <w:rFonts w:ascii="Times New Roman" w:hAnsi="Times New Roman" w:cs="Times New Roman"/>
          <w:spacing w:val="-4"/>
          <w:sz w:val="24"/>
          <w:szCs w:val="24"/>
        </w:rPr>
        <w:t>Vlaams</w:t>
      </w:r>
      <w:proofErr w:type="spellEnd"/>
      <w:r w:rsidRPr="008159F4">
        <w:rPr>
          <w:rFonts w:ascii="Times New Roman" w:hAnsi="Times New Roman" w:cs="Times New Roman"/>
          <w:spacing w:val="-4"/>
          <w:sz w:val="24"/>
          <w:szCs w:val="24"/>
        </w:rPr>
        <w:t xml:space="preserve"> </w:t>
      </w:r>
      <w:proofErr w:type="spellStart"/>
      <w:r w:rsidRPr="008159F4">
        <w:rPr>
          <w:rFonts w:ascii="Times New Roman" w:hAnsi="Times New Roman" w:cs="Times New Roman"/>
          <w:spacing w:val="-4"/>
          <w:sz w:val="24"/>
          <w:szCs w:val="24"/>
        </w:rPr>
        <w:t>Diergeneeskd</w:t>
      </w:r>
      <w:proofErr w:type="spellEnd"/>
      <w:r w:rsidRPr="008159F4">
        <w:rPr>
          <w:rFonts w:ascii="Times New Roman" w:hAnsi="Times New Roman" w:cs="Times New Roman"/>
          <w:spacing w:val="-4"/>
          <w:sz w:val="24"/>
          <w:szCs w:val="24"/>
        </w:rPr>
        <w:t xml:space="preserve">. </w:t>
      </w:r>
      <w:proofErr w:type="spellStart"/>
      <w:r w:rsidRPr="008159F4">
        <w:rPr>
          <w:rFonts w:ascii="Times New Roman" w:hAnsi="Times New Roman" w:cs="Times New Roman"/>
          <w:spacing w:val="-4"/>
          <w:sz w:val="24"/>
          <w:szCs w:val="24"/>
        </w:rPr>
        <w:t>Tijdschr</w:t>
      </w:r>
      <w:proofErr w:type="spellEnd"/>
      <w:r w:rsidRPr="008159F4">
        <w:rPr>
          <w:rFonts w:ascii="Times New Roman" w:hAnsi="Times New Roman" w:cs="Times New Roman"/>
          <w:spacing w:val="-4"/>
          <w:sz w:val="24"/>
          <w:szCs w:val="24"/>
        </w:rPr>
        <w:t>. 2014; 83 (5):215–224.</w:t>
      </w:r>
    </w:p>
    <w:p w14:paraId="496DFFCA" w14:textId="77777777" w:rsidR="008159F4" w:rsidRPr="00A37A57" w:rsidRDefault="008159F4" w:rsidP="008159F4">
      <w:pPr>
        <w:jc w:val="both"/>
        <w:rPr>
          <w:rFonts w:ascii="Times New Roman" w:hAnsi="Times New Roman" w:cs="Times New Roman"/>
          <w:sz w:val="24"/>
          <w:szCs w:val="24"/>
        </w:rPr>
      </w:pPr>
      <w:r w:rsidRPr="00A37A57">
        <w:rPr>
          <w:rFonts w:ascii="Times New Roman" w:hAnsi="Times New Roman" w:cs="Times New Roman"/>
          <w:sz w:val="24"/>
          <w:szCs w:val="24"/>
        </w:rPr>
        <w:t>Fleming-</w:t>
      </w:r>
      <w:proofErr w:type="spellStart"/>
      <w:r w:rsidRPr="00A37A57">
        <w:rPr>
          <w:rFonts w:ascii="Times New Roman" w:hAnsi="Times New Roman" w:cs="Times New Roman"/>
          <w:sz w:val="24"/>
          <w:szCs w:val="24"/>
        </w:rPr>
        <w:t>Dutra</w:t>
      </w:r>
      <w:proofErr w:type="spellEnd"/>
      <w:r w:rsidRPr="00A37A57">
        <w:rPr>
          <w:rFonts w:ascii="Times New Roman" w:hAnsi="Times New Roman" w:cs="Times New Roman"/>
          <w:sz w:val="24"/>
          <w:szCs w:val="24"/>
        </w:rPr>
        <w:t xml:space="preserve">, K.E. et al. Prevalence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inappropriate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antibiotic</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prescriptions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among</w:t>
      </w:r>
      <w:proofErr w:type="spellEnd"/>
      <w:r w:rsidRPr="00A37A57">
        <w:rPr>
          <w:rFonts w:ascii="Times New Roman" w:hAnsi="Times New Roman" w:cs="Times New Roman"/>
          <w:sz w:val="24"/>
          <w:szCs w:val="24"/>
        </w:rPr>
        <w:t xml:space="preserve"> US </w:t>
      </w:r>
      <w:proofErr w:type="spellStart"/>
      <w:r w:rsidRPr="00A37A57">
        <w:rPr>
          <w:rFonts w:ascii="Times New Roman" w:hAnsi="Times New Roman" w:cs="Times New Roman"/>
          <w:sz w:val="24"/>
          <w:szCs w:val="24"/>
        </w:rPr>
        <w:t>ambulatory</w:t>
      </w:r>
      <w:proofErr w:type="spellEnd"/>
      <w:r w:rsidRPr="00A37A57">
        <w:rPr>
          <w:rFonts w:ascii="Times New Roman" w:hAnsi="Times New Roman" w:cs="Times New Roman"/>
          <w:sz w:val="24"/>
          <w:szCs w:val="24"/>
        </w:rPr>
        <w:t xml:space="preserve"> care </w:t>
      </w:r>
      <w:proofErr w:type="spellStart"/>
      <w:r w:rsidRPr="00A37A57">
        <w:rPr>
          <w:rFonts w:ascii="Times New Roman" w:hAnsi="Times New Roman" w:cs="Times New Roman"/>
          <w:sz w:val="24"/>
          <w:szCs w:val="24"/>
        </w:rPr>
        <w:t>visits</w:t>
      </w:r>
      <w:proofErr w:type="spellEnd"/>
      <w:r w:rsidRPr="00A37A57">
        <w:rPr>
          <w:rFonts w:ascii="Times New Roman" w:hAnsi="Times New Roman" w:cs="Times New Roman"/>
          <w:sz w:val="24"/>
          <w:szCs w:val="24"/>
        </w:rPr>
        <w:t xml:space="preserve">, 2010–2011. J. </w:t>
      </w:r>
      <w:proofErr w:type="spellStart"/>
      <w:r w:rsidRPr="00A37A57">
        <w:rPr>
          <w:rFonts w:ascii="Times New Roman" w:hAnsi="Times New Roman" w:cs="Times New Roman"/>
          <w:sz w:val="24"/>
          <w:szCs w:val="24"/>
        </w:rPr>
        <w:t>Am</w:t>
      </w:r>
      <w:proofErr w:type="spellEnd"/>
      <w:r w:rsidRPr="00A37A57">
        <w:rPr>
          <w:rFonts w:ascii="Times New Roman" w:hAnsi="Times New Roman" w:cs="Times New Roman"/>
          <w:sz w:val="24"/>
          <w:szCs w:val="24"/>
        </w:rPr>
        <w:t xml:space="preserve">. Med. </w:t>
      </w:r>
      <w:proofErr w:type="spellStart"/>
      <w:r w:rsidRPr="00A37A57">
        <w:rPr>
          <w:rFonts w:ascii="Times New Roman" w:hAnsi="Times New Roman" w:cs="Times New Roman"/>
          <w:sz w:val="24"/>
          <w:szCs w:val="24"/>
        </w:rPr>
        <w:t>Assoc</w:t>
      </w:r>
      <w:proofErr w:type="spellEnd"/>
      <w:r w:rsidRPr="00A37A57">
        <w:rPr>
          <w:rFonts w:ascii="Times New Roman" w:hAnsi="Times New Roman" w:cs="Times New Roman"/>
          <w:sz w:val="24"/>
          <w:szCs w:val="24"/>
        </w:rPr>
        <w:t>. 2016; 315, 1864–1873.</w:t>
      </w:r>
    </w:p>
    <w:p w14:paraId="1BFAB4D0"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Friese</w:t>
      </w:r>
      <w:proofErr w:type="spellEnd"/>
      <w:r w:rsidRPr="00A37A57">
        <w:rPr>
          <w:rFonts w:ascii="Times New Roman" w:hAnsi="Times New Roman" w:cs="Times New Roman"/>
          <w:sz w:val="24"/>
          <w:szCs w:val="24"/>
        </w:rPr>
        <w:t xml:space="preserve">, A., Schulz, J., </w:t>
      </w:r>
      <w:proofErr w:type="spellStart"/>
      <w:r w:rsidRPr="00A37A57">
        <w:rPr>
          <w:rFonts w:ascii="Times New Roman" w:hAnsi="Times New Roman" w:cs="Times New Roman"/>
          <w:sz w:val="24"/>
          <w:szCs w:val="24"/>
        </w:rPr>
        <w:t>Hoehle</w:t>
      </w:r>
      <w:proofErr w:type="spellEnd"/>
      <w:r w:rsidRPr="00A37A57">
        <w:rPr>
          <w:rFonts w:ascii="Times New Roman" w:hAnsi="Times New Roman" w:cs="Times New Roman"/>
          <w:sz w:val="24"/>
          <w:szCs w:val="24"/>
        </w:rPr>
        <w:t xml:space="preserve">, L., </w:t>
      </w:r>
      <w:proofErr w:type="spellStart"/>
      <w:r w:rsidRPr="00A37A57">
        <w:rPr>
          <w:rFonts w:ascii="Times New Roman" w:hAnsi="Times New Roman" w:cs="Times New Roman"/>
          <w:sz w:val="24"/>
          <w:szCs w:val="24"/>
        </w:rPr>
        <w:t>Fetsch</w:t>
      </w:r>
      <w:proofErr w:type="spellEnd"/>
      <w:r w:rsidRPr="00A37A57">
        <w:rPr>
          <w:rFonts w:ascii="Times New Roman" w:hAnsi="Times New Roman" w:cs="Times New Roman"/>
          <w:sz w:val="24"/>
          <w:szCs w:val="24"/>
        </w:rPr>
        <w:t xml:space="preserve"> A., </w:t>
      </w:r>
      <w:proofErr w:type="spellStart"/>
      <w:r w:rsidRPr="00A37A57">
        <w:rPr>
          <w:rFonts w:ascii="Times New Roman" w:hAnsi="Times New Roman" w:cs="Times New Roman"/>
          <w:sz w:val="24"/>
          <w:szCs w:val="24"/>
        </w:rPr>
        <w:t>Tenhagen</w:t>
      </w:r>
      <w:proofErr w:type="spellEnd"/>
      <w:r w:rsidRPr="00A37A57">
        <w:rPr>
          <w:rFonts w:ascii="Times New Roman" w:hAnsi="Times New Roman" w:cs="Times New Roman"/>
          <w:sz w:val="24"/>
          <w:szCs w:val="24"/>
        </w:rPr>
        <w:t xml:space="preserve">, B.A., </w:t>
      </w:r>
      <w:proofErr w:type="spellStart"/>
      <w:r w:rsidRPr="00A37A57">
        <w:rPr>
          <w:rFonts w:ascii="Times New Roman" w:hAnsi="Times New Roman" w:cs="Times New Roman"/>
          <w:sz w:val="24"/>
          <w:szCs w:val="24"/>
        </w:rPr>
        <w:t>Hartung</w:t>
      </w:r>
      <w:proofErr w:type="spellEnd"/>
      <w:r w:rsidRPr="00A37A57">
        <w:rPr>
          <w:rFonts w:ascii="Times New Roman" w:hAnsi="Times New Roman" w:cs="Times New Roman"/>
          <w:sz w:val="24"/>
          <w:szCs w:val="24"/>
        </w:rPr>
        <w:t xml:space="preserve"> J., </w:t>
      </w:r>
      <w:proofErr w:type="spellStart"/>
      <w:r w:rsidRPr="00A37A57">
        <w:rPr>
          <w:rFonts w:ascii="Times New Roman" w:hAnsi="Times New Roman" w:cs="Times New Roman"/>
          <w:sz w:val="24"/>
          <w:szCs w:val="24"/>
        </w:rPr>
        <w:t>Roesler</w:t>
      </w:r>
      <w:proofErr w:type="spellEnd"/>
      <w:r w:rsidRPr="00A37A57">
        <w:rPr>
          <w:rFonts w:ascii="Times New Roman" w:hAnsi="Times New Roman" w:cs="Times New Roman"/>
          <w:sz w:val="24"/>
          <w:szCs w:val="24"/>
        </w:rPr>
        <w:t xml:space="preserve">, U. </w:t>
      </w:r>
      <w:proofErr w:type="spellStart"/>
      <w:r w:rsidRPr="00A37A57">
        <w:rPr>
          <w:rFonts w:ascii="Times New Roman" w:hAnsi="Times New Roman" w:cs="Times New Roman"/>
          <w:sz w:val="24"/>
          <w:szCs w:val="24"/>
        </w:rPr>
        <w:t>Occurrence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MRSA in air and </w:t>
      </w:r>
      <w:proofErr w:type="spellStart"/>
      <w:r w:rsidRPr="00A37A57">
        <w:rPr>
          <w:rFonts w:ascii="Times New Roman" w:hAnsi="Times New Roman" w:cs="Times New Roman"/>
          <w:sz w:val="24"/>
          <w:szCs w:val="24"/>
        </w:rPr>
        <w:t>housing</w:t>
      </w:r>
      <w:proofErr w:type="spellEnd"/>
      <w:r w:rsidRPr="00A37A57">
        <w:rPr>
          <w:rFonts w:ascii="Times New Roman" w:hAnsi="Times New Roman" w:cs="Times New Roman"/>
          <w:sz w:val="24"/>
          <w:szCs w:val="24"/>
        </w:rPr>
        <w:t xml:space="preserve"> environment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swine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barns</w:t>
      </w:r>
      <w:proofErr w:type="spellEnd"/>
      <w:r w:rsidRPr="00A37A57">
        <w:rPr>
          <w:rFonts w:ascii="Times New Roman" w:hAnsi="Times New Roman" w:cs="Times New Roman"/>
          <w:sz w:val="24"/>
          <w:szCs w:val="24"/>
        </w:rPr>
        <w:t xml:space="preserve">. Vet. </w:t>
      </w:r>
      <w:proofErr w:type="spellStart"/>
      <w:r w:rsidRPr="00A37A57">
        <w:rPr>
          <w:rFonts w:ascii="Times New Roman" w:hAnsi="Times New Roman" w:cs="Times New Roman"/>
          <w:sz w:val="24"/>
          <w:szCs w:val="24"/>
        </w:rPr>
        <w:t>Microbiol</w:t>
      </w:r>
      <w:proofErr w:type="spellEnd"/>
      <w:r w:rsidRPr="00A37A57">
        <w:rPr>
          <w:rFonts w:ascii="Times New Roman" w:hAnsi="Times New Roman" w:cs="Times New Roman"/>
          <w:sz w:val="24"/>
          <w:szCs w:val="24"/>
        </w:rPr>
        <w:t>. 2012; 158:129–135.</w:t>
      </w:r>
    </w:p>
    <w:p w14:paraId="7BF74D86"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Greenwood</w:t>
      </w:r>
      <w:proofErr w:type="spellEnd"/>
      <w:r w:rsidRPr="00A37A57">
        <w:rPr>
          <w:rFonts w:ascii="Times New Roman" w:hAnsi="Times New Roman" w:cs="Times New Roman"/>
          <w:sz w:val="24"/>
          <w:szCs w:val="24"/>
        </w:rPr>
        <w:t xml:space="preserve">, B. </w:t>
      </w:r>
      <w:proofErr w:type="spellStart"/>
      <w:r w:rsidRPr="00A37A57">
        <w:rPr>
          <w:rFonts w:ascii="Times New Roman" w:hAnsi="Times New Roman" w:cs="Times New Roman"/>
          <w:sz w:val="24"/>
          <w:szCs w:val="24"/>
        </w:rPr>
        <w:t>The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contribution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vaccination</w:t>
      </w:r>
      <w:proofErr w:type="spellEnd"/>
      <w:r w:rsidRPr="00A37A57">
        <w:rPr>
          <w:rFonts w:ascii="Times New Roman" w:hAnsi="Times New Roman" w:cs="Times New Roman"/>
          <w:sz w:val="24"/>
          <w:szCs w:val="24"/>
        </w:rPr>
        <w:t xml:space="preserve"> to </w:t>
      </w:r>
      <w:proofErr w:type="spellStart"/>
      <w:r w:rsidRPr="00A37A57">
        <w:rPr>
          <w:rFonts w:ascii="Times New Roman" w:hAnsi="Times New Roman" w:cs="Times New Roman"/>
          <w:sz w:val="24"/>
          <w:szCs w:val="24"/>
        </w:rPr>
        <w:t>global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health</w:t>
      </w:r>
      <w:proofErr w:type="spellEnd"/>
      <w:r w:rsidRPr="00A37A57">
        <w:rPr>
          <w:rFonts w:ascii="Times New Roman" w:hAnsi="Times New Roman" w:cs="Times New Roman"/>
          <w:sz w:val="24"/>
          <w:szCs w:val="24"/>
        </w:rPr>
        <w:t xml:space="preserve">: past, </w:t>
      </w:r>
      <w:proofErr w:type="spellStart"/>
      <w:r w:rsidRPr="00A37A57">
        <w:rPr>
          <w:rFonts w:ascii="Times New Roman" w:hAnsi="Times New Roman" w:cs="Times New Roman"/>
          <w:sz w:val="24"/>
          <w:szCs w:val="24"/>
        </w:rPr>
        <w:t>present</w:t>
      </w:r>
      <w:proofErr w:type="spellEnd"/>
      <w:r w:rsidRPr="00A37A57">
        <w:rPr>
          <w:rFonts w:ascii="Times New Roman" w:hAnsi="Times New Roman" w:cs="Times New Roman"/>
          <w:sz w:val="24"/>
          <w:szCs w:val="24"/>
        </w:rPr>
        <w:t xml:space="preserve"> and </w:t>
      </w:r>
      <w:proofErr w:type="spellStart"/>
      <w:r w:rsidRPr="00A37A57">
        <w:rPr>
          <w:rFonts w:ascii="Times New Roman" w:hAnsi="Times New Roman" w:cs="Times New Roman"/>
          <w:sz w:val="24"/>
          <w:szCs w:val="24"/>
        </w:rPr>
        <w:t>future</w:t>
      </w:r>
      <w:proofErr w:type="spellEnd"/>
      <w:r w:rsidRPr="00A37A57">
        <w:rPr>
          <w:rFonts w:ascii="Times New Roman" w:hAnsi="Times New Roman" w:cs="Times New Roman"/>
          <w:sz w:val="24"/>
          <w:szCs w:val="24"/>
        </w:rPr>
        <w:t>. Phil. Trans. R. Soc. B 369: 20130433. Dostupné z:</w:t>
      </w:r>
      <w:r w:rsidRPr="00A37A57">
        <w:t xml:space="preserve"> </w:t>
      </w:r>
      <w:r w:rsidRPr="00A37A57">
        <w:rPr>
          <w:rFonts w:ascii="Times New Roman" w:hAnsi="Times New Roman" w:cs="Times New Roman"/>
          <w:sz w:val="24"/>
          <w:szCs w:val="24"/>
        </w:rPr>
        <w:t>http://dx.doi.org/10.1098/rstb.2013.0433</w:t>
      </w:r>
    </w:p>
    <w:p w14:paraId="59661633"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Gunnarsson</w:t>
      </w:r>
      <w:proofErr w:type="spellEnd"/>
      <w:r w:rsidRPr="00A37A57">
        <w:rPr>
          <w:rFonts w:ascii="Times New Roman" w:hAnsi="Times New Roman" w:cs="Times New Roman"/>
          <w:sz w:val="24"/>
          <w:szCs w:val="24"/>
        </w:rPr>
        <w:t xml:space="preserve">, S., Mie, A. </w:t>
      </w:r>
      <w:proofErr w:type="spellStart"/>
      <w:r w:rsidRPr="00A37A57">
        <w:rPr>
          <w:rFonts w:ascii="Times New Roman" w:hAnsi="Times New Roman" w:cs="Times New Roman"/>
          <w:sz w:val="24"/>
          <w:szCs w:val="24"/>
        </w:rPr>
        <w:t>Organic</w:t>
      </w:r>
      <w:proofErr w:type="spellEnd"/>
      <w:r w:rsidRPr="00A37A57">
        <w:rPr>
          <w:rFonts w:ascii="Times New Roman" w:hAnsi="Times New Roman" w:cs="Times New Roman"/>
          <w:sz w:val="24"/>
          <w:szCs w:val="24"/>
        </w:rPr>
        <w:t xml:space="preserve"> animal </w:t>
      </w:r>
      <w:proofErr w:type="spellStart"/>
      <w:r w:rsidRPr="00A37A57">
        <w:rPr>
          <w:rFonts w:ascii="Times New Roman" w:hAnsi="Times New Roman" w:cs="Times New Roman"/>
          <w:sz w:val="24"/>
          <w:szCs w:val="24"/>
        </w:rPr>
        <w:t>production</w:t>
      </w:r>
      <w:proofErr w:type="spellEnd"/>
      <w:r w:rsidRPr="00A37A57">
        <w:rPr>
          <w:rFonts w:ascii="Times New Roman" w:hAnsi="Times New Roman" w:cs="Times New Roman"/>
          <w:sz w:val="24"/>
          <w:szCs w:val="24"/>
        </w:rPr>
        <w:t xml:space="preserve"> – a </w:t>
      </w:r>
      <w:proofErr w:type="spellStart"/>
      <w:r w:rsidRPr="00A37A57">
        <w:rPr>
          <w:rFonts w:ascii="Times New Roman" w:hAnsi="Times New Roman" w:cs="Times New Roman"/>
          <w:sz w:val="24"/>
          <w:szCs w:val="24"/>
        </w:rPr>
        <w:t>tool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for</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reducing</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antibiotic</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resistance</w:t>
      </w:r>
      <w:proofErr w:type="spellEnd"/>
      <w:r w:rsidRPr="00A37A57">
        <w:rPr>
          <w:rFonts w:ascii="Times New Roman" w:hAnsi="Times New Roman" w:cs="Times New Roman"/>
          <w:sz w:val="24"/>
          <w:szCs w:val="24"/>
        </w:rPr>
        <w:t xml:space="preserve">? In: </w:t>
      </w:r>
      <w:proofErr w:type="spellStart"/>
      <w:r w:rsidRPr="00A37A57">
        <w:rPr>
          <w:rFonts w:ascii="Times New Roman" w:hAnsi="Times New Roman" w:cs="Times New Roman"/>
          <w:sz w:val="24"/>
          <w:szCs w:val="24"/>
        </w:rPr>
        <w:t>Professionals</w:t>
      </w:r>
      <w:proofErr w:type="spellEnd"/>
      <w:r w:rsidRPr="00A37A57">
        <w:rPr>
          <w:rFonts w:ascii="Times New Roman" w:hAnsi="Times New Roman" w:cs="Times New Roman"/>
          <w:sz w:val="24"/>
          <w:szCs w:val="24"/>
        </w:rPr>
        <w:t xml:space="preserve"> in food </w:t>
      </w:r>
      <w:proofErr w:type="spellStart"/>
      <w:r w:rsidRPr="00A37A57">
        <w:rPr>
          <w:rFonts w:ascii="Times New Roman" w:hAnsi="Times New Roman" w:cs="Times New Roman"/>
          <w:sz w:val="24"/>
          <w:szCs w:val="24"/>
        </w:rPr>
        <w:t>chains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Conference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Proceedings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Editors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Svenja</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Springer</w:t>
      </w:r>
      <w:proofErr w:type="spellEnd"/>
      <w:r w:rsidRPr="00A37A57">
        <w:rPr>
          <w:rFonts w:ascii="Times New Roman" w:hAnsi="Times New Roman" w:cs="Times New Roman"/>
          <w:sz w:val="24"/>
          <w:szCs w:val="24"/>
        </w:rPr>
        <w:t xml:space="preserve"> and Herwig Grimm, 2018: 536.</w:t>
      </w:r>
    </w:p>
    <w:p w14:paraId="3C6E7A92"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Hoelzer</w:t>
      </w:r>
      <w:proofErr w:type="spellEnd"/>
      <w:r w:rsidRPr="00A37A57">
        <w:rPr>
          <w:rFonts w:ascii="Times New Roman" w:hAnsi="Times New Roman" w:cs="Times New Roman"/>
          <w:sz w:val="24"/>
          <w:szCs w:val="24"/>
        </w:rPr>
        <w:t xml:space="preserve">, K., </w:t>
      </w:r>
      <w:proofErr w:type="spellStart"/>
      <w:r w:rsidRPr="00A37A57">
        <w:rPr>
          <w:rFonts w:ascii="Times New Roman" w:hAnsi="Times New Roman" w:cs="Times New Roman"/>
          <w:sz w:val="24"/>
          <w:szCs w:val="24"/>
        </w:rPr>
        <w:t>Bielke</w:t>
      </w:r>
      <w:proofErr w:type="spellEnd"/>
      <w:r w:rsidRPr="00A37A57">
        <w:rPr>
          <w:rFonts w:ascii="Times New Roman" w:hAnsi="Times New Roman" w:cs="Times New Roman"/>
          <w:sz w:val="24"/>
          <w:szCs w:val="24"/>
        </w:rPr>
        <w:t xml:space="preserve">, L., Blake, D.P. </w:t>
      </w:r>
      <w:proofErr w:type="spellStart"/>
      <w:r w:rsidRPr="00A37A57">
        <w:rPr>
          <w:rFonts w:ascii="Times New Roman" w:hAnsi="Times New Roman" w:cs="Times New Roman"/>
          <w:sz w:val="24"/>
          <w:szCs w:val="24"/>
        </w:rPr>
        <w:t>Cox</w:t>
      </w:r>
      <w:proofErr w:type="spellEnd"/>
      <w:r w:rsidRPr="00A37A57">
        <w:rPr>
          <w:rFonts w:ascii="Times New Roman" w:hAnsi="Times New Roman" w:cs="Times New Roman"/>
          <w:sz w:val="24"/>
          <w:szCs w:val="24"/>
        </w:rPr>
        <w:t xml:space="preserve">, E. et al. </w:t>
      </w:r>
      <w:proofErr w:type="spellStart"/>
      <w:r w:rsidRPr="00A37A57">
        <w:rPr>
          <w:rFonts w:ascii="Times New Roman" w:hAnsi="Times New Roman" w:cs="Times New Roman"/>
          <w:sz w:val="24"/>
          <w:szCs w:val="24"/>
        </w:rPr>
        <w:t>Vaccines</w:t>
      </w:r>
      <w:proofErr w:type="spellEnd"/>
      <w:r w:rsidRPr="00A37A57">
        <w:rPr>
          <w:rFonts w:ascii="Times New Roman" w:hAnsi="Times New Roman" w:cs="Times New Roman"/>
          <w:sz w:val="24"/>
          <w:szCs w:val="24"/>
        </w:rPr>
        <w:t xml:space="preserve"> as </w:t>
      </w:r>
      <w:proofErr w:type="spellStart"/>
      <w:r w:rsidRPr="00A37A57">
        <w:rPr>
          <w:rFonts w:ascii="Times New Roman" w:hAnsi="Times New Roman" w:cs="Times New Roman"/>
          <w:sz w:val="24"/>
          <w:szCs w:val="24"/>
        </w:rPr>
        <w:t>alternatives</w:t>
      </w:r>
      <w:proofErr w:type="spellEnd"/>
      <w:r w:rsidRPr="00A37A57">
        <w:rPr>
          <w:rFonts w:ascii="Times New Roman" w:hAnsi="Times New Roman" w:cs="Times New Roman"/>
          <w:sz w:val="24"/>
          <w:szCs w:val="24"/>
        </w:rPr>
        <w:t xml:space="preserve"> to </w:t>
      </w:r>
      <w:proofErr w:type="spellStart"/>
      <w:r w:rsidRPr="00A37A57">
        <w:rPr>
          <w:rFonts w:ascii="Times New Roman" w:hAnsi="Times New Roman" w:cs="Times New Roman"/>
          <w:sz w:val="24"/>
          <w:szCs w:val="24"/>
        </w:rPr>
        <w:t>antibiotics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for</w:t>
      </w:r>
      <w:proofErr w:type="spellEnd"/>
      <w:r w:rsidRPr="00A37A57">
        <w:rPr>
          <w:rFonts w:ascii="Times New Roman" w:hAnsi="Times New Roman" w:cs="Times New Roman"/>
          <w:sz w:val="24"/>
          <w:szCs w:val="24"/>
        </w:rPr>
        <w:t xml:space="preserve"> food </w:t>
      </w:r>
      <w:proofErr w:type="spellStart"/>
      <w:r w:rsidRPr="00A37A57">
        <w:rPr>
          <w:rFonts w:ascii="Times New Roman" w:hAnsi="Times New Roman" w:cs="Times New Roman"/>
          <w:sz w:val="24"/>
          <w:szCs w:val="24"/>
        </w:rPr>
        <w:t>producing</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animals</w:t>
      </w:r>
      <w:proofErr w:type="spellEnd"/>
      <w:r w:rsidRPr="00A37A57">
        <w:rPr>
          <w:rFonts w:ascii="Times New Roman" w:hAnsi="Times New Roman" w:cs="Times New Roman"/>
          <w:sz w:val="24"/>
          <w:szCs w:val="24"/>
        </w:rPr>
        <w:t xml:space="preserve">. Part 1: </w:t>
      </w:r>
      <w:proofErr w:type="spellStart"/>
      <w:r w:rsidRPr="00A37A57">
        <w:rPr>
          <w:rFonts w:ascii="Times New Roman" w:hAnsi="Times New Roman" w:cs="Times New Roman"/>
          <w:sz w:val="24"/>
          <w:szCs w:val="24"/>
        </w:rPr>
        <w:t>challenges</w:t>
      </w:r>
      <w:proofErr w:type="spellEnd"/>
      <w:r w:rsidRPr="00A37A57">
        <w:rPr>
          <w:rFonts w:ascii="Times New Roman" w:hAnsi="Times New Roman" w:cs="Times New Roman"/>
          <w:sz w:val="24"/>
          <w:szCs w:val="24"/>
        </w:rPr>
        <w:t xml:space="preserve"> and </w:t>
      </w:r>
      <w:proofErr w:type="spellStart"/>
      <w:r w:rsidRPr="00A37A57">
        <w:rPr>
          <w:rFonts w:ascii="Times New Roman" w:hAnsi="Times New Roman" w:cs="Times New Roman"/>
          <w:sz w:val="24"/>
          <w:szCs w:val="24"/>
        </w:rPr>
        <w:t>needs</w:t>
      </w:r>
      <w:proofErr w:type="spellEnd"/>
      <w:r w:rsidRPr="00A37A57">
        <w:rPr>
          <w:rFonts w:ascii="Times New Roman" w:hAnsi="Times New Roman" w:cs="Times New Roman"/>
          <w:sz w:val="24"/>
          <w:szCs w:val="24"/>
        </w:rPr>
        <w:t>. Vet Res. 2018a:49:64.</w:t>
      </w:r>
    </w:p>
    <w:p w14:paraId="7560F6EC" w14:textId="77777777" w:rsidR="008159F4" w:rsidRPr="008159F4" w:rsidRDefault="008159F4" w:rsidP="008159F4">
      <w:pPr>
        <w:jc w:val="both"/>
        <w:rPr>
          <w:rFonts w:ascii="Times New Roman" w:hAnsi="Times New Roman" w:cs="Times New Roman"/>
          <w:spacing w:val="-2"/>
          <w:sz w:val="24"/>
          <w:szCs w:val="24"/>
        </w:rPr>
      </w:pPr>
      <w:proofErr w:type="spellStart"/>
      <w:r w:rsidRPr="00A37A57">
        <w:rPr>
          <w:rFonts w:ascii="Times New Roman" w:hAnsi="Times New Roman" w:cs="Times New Roman"/>
          <w:sz w:val="24"/>
          <w:szCs w:val="24"/>
        </w:rPr>
        <w:t>Hoelzer</w:t>
      </w:r>
      <w:proofErr w:type="spellEnd"/>
      <w:r w:rsidRPr="00A37A57">
        <w:rPr>
          <w:rFonts w:ascii="Times New Roman" w:hAnsi="Times New Roman" w:cs="Times New Roman"/>
          <w:sz w:val="24"/>
          <w:szCs w:val="24"/>
        </w:rPr>
        <w:t xml:space="preserve">, K., </w:t>
      </w:r>
      <w:proofErr w:type="spellStart"/>
      <w:r w:rsidRPr="00A37A57">
        <w:rPr>
          <w:rFonts w:ascii="Times New Roman" w:hAnsi="Times New Roman" w:cs="Times New Roman"/>
          <w:sz w:val="24"/>
          <w:szCs w:val="24"/>
        </w:rPr>
        <w:t>Bielke</w:t>
      </w:r>
      <w:proofErr w:type="spellEnd"/>
      <w:r w:rsidRPr="00A37A57">
        <w:rPr>
          <w:rFonts w:ascii="Times New Roman" w:hAnsi="Times New Roman" w:cs="Times New Roman"/>
          <w:sz w:val="24"/>
          <w:szCs w:val="24"/>
        </w:rPr>
        <w:t xml:space="preserve">, L., Blake, D.P. </w:t>
      </w:r>
      <w:proofErr w:type="spellStart"/>
      <w:r w:rsidRPr="00A37A57">
        <w:rPr>
          <w:rFonts w:ascii="Times New Roman" w:hAnsi="Times New Roman" w:cs="Times New Roman"/>
          <w:sz w:val="24"/>
          <w:szCs w:val="24"/>
        </w:rPr>
        <w:t>Cox</w:t>
      </w:r>
      <w:proofErr w:type="spellEnd"/>
      <w:r w:rsidRPr="00A37A57">
        <w:rPr>
          <w:rFonts w:ascii="Times New Roman" w:hAnsi="Times New Roman" w:cs="Times New Roman"/>
          <w:sz w:val="24"/>
          <w:szCs w:val="24"/>
        </w:rPr>
        <w:t xml:space="preserve">, E. et al. </w:t>
      </w:r>
      <w:proofErr w:type="spellStart"/>
      <w:r w:rsidRPr="00A37A57">
        <w:rPr>
          <w:rFonts w:ascii="Times New Roman" w:hAnsi="Times New Roman" w:cs="Times New Roman"/>
          <w:sz w:val="24"/>
          <w:szCs w:val="24"/>
        </w:rPr>
        <w:t>Vaccines</w:t>
      </w:r>
      <w:proofErr w:type="spellEnd"/>
      <w:r w:rsidRPr="00A37A57">
        <w:rPr>
          <w:rFonts w:ascii="Times New Roman" w:hAnsi="Times New Roman" w:cs="Times New Roman"/>
          <w:sz w:val="24"/>
          <w:szCs w:val="24"/>
        </w:rPr>
        <w:t xml:space="preserve"> as </w:t>
      </w:r>
      <w:proofErr w:type="spellStart"/>
      <w:r w:rsidRPr="00A37A57">
        <w:rPr>
          <w:rFonts w:ascii="Times New Roman" w:hAnsi="Times New Roman" w:cs="Times New Roman"/>
          <w:sz w:val="24"/>
          <w:szCs w:val="24"/>
        </w:rPr>
        <w:t>alternatives</w:t>
      </w:r>
      <w:proofErr w:type="spellEnd"/>
      <w:r w:rsidRPr="00A37A57">
        <w:rPr>
          <w:rFonts w:ascii="Times New Roman" w:hAnsi="Times New Roman" w:cs="Times New Roman"/>
          <w:sz w:val="24"/>
          <w:szCs w:val="24"/>
        </w:rPr>
        <w:t xml:space="preserve"> to </w:t>
      </w:r>
      <w:proofErr w:type="spellStart"/>
      <w:r w:rsidRPr="00A37A57">
        <w:rPr>
          <w:rFonts w:ascii="Times New Roman" w:hAnsi="Times New Roman" w:cs="Times New Roman"/>
          <w:sz w:val="24"/>
          <w:szCs w:val="24"/>
        </w:rPr>
        <w:t>antibiotics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for</w:t>
      </w:r>
      <w:proofErr w:type="spellEnd"/>
      <w:r w:rsidRPr="00A37A57">
        <w:rPr>
          <w:rFonts w:ascii="Times New Roman" w:hAnsi="Times New Roman" w:cs="Times New Roman"/>
          <w:sz w:val="24"/>
          <w:szCs w:val="24"/>
        </w:rPr>
        <w:t xml:space="preserve"> </w:t>
      </w:r>
      <w:r w:rsidRPr="008159F4">
        <w:rPr>
          <w:rFonts w:ascii="Times New Roman" w:hAnsi="Times New Roman" w:cs="Times New Roman"/>
          <w:spacing w:val="-2"/>
          <w:sz w:val="24"/>
          <w:szCs w:val="24"/>
        </w:rPr>
        <w:t xml:space="preserve">food </w:t>
      </w:r>
      <w:proofErr w:type="spellStart"/>
      <w:r w:rsidRPr="008159F4">
        <w:rPr>
          <w:rFonts w:ascii="Times New Roman" w:hAnsi="Times New Roman" w:cs="Times New Roman"/>
          <w:spacing w:val="-2"/>
          <w:sz w:val="24"/>
          <w:szCs w:val="24"/>
        </w:rPr>
        <w:t>producing</w:t>
      </w:r>
      <w:proofErr w:type="spellEnd"/>
      <w:r w:rsidRPr="008159F4">
        <w:rPr>
          <w:rFonts w:ascii="Times New Roman" w:hAnsi="Times New Roman" w:cs="Times New Roman"/>
          <w:spacing w:val="-2"/>
          <w:sz w:val="24"/>
          <w:szCs w:val="24"/>
        </w:rPr>
        <w:t xml:space="preserve"> </w:t>
      </w:r>
      <w:proofErr w:type="spellStart"/>
      <w:r w:rsidRPr="008159F4">
        <w:rPr>
          <w:rFonts w:ascii="Times New Roman" w:hAnsi="Times New Roman" w:cs="Times New Roman"/>
          <w:spacing w:val="-2"/>
          <w:sz w:val="24"/>
          <w:szCs w:val="24"/>
        </w:rPr>
        <w:t>animals</w:t>
      </w:r>
      <w:proofErr w:type="spellEnd"/>
      <w:r w:rsidRPr="008159F4">
        <w:rPr>
          <w:rFonts w:ascii="Times New Roman" w:hAnsi="Times New Roman" w:cs="Times New Roman"/>
          <w:spacing w:val="-2"/>
          <w:sz w:val="24"/>
          <w:szCs w:val="24"/>
        </w:rPr>
        <w:t xml:space="preserve">. Part 2: </w:t>
      </w:r>
      <w:proofErr w:type="spellStart"/>
      <w:r w:rsidRPr="008159F4">
        <w:rPr>
          <w:rFonts w:ascii="Times New Roman" w:hAnsi="Times New Roman" w:cs="Times New Roman"/>
          <w:spacing w:val="-2"/>
          <w:sz w:val="24"/>
          <w:szCs w:val="24"/>
        </w:rPr>
        <w:t>new</w:t>
      </w:r>
      <w:proofErr w:type="spellEnd"/>
      <w:r w:rsidRPr="008159F4">
        <w:rPr>
          <w:rFonts w:ascii="Times New Roman" w:hAnsi="Times New Roman" w:cs="Times New Roman"/>
          <w:spacing w:val="-2"/>
          <w:sz w:val="24"/>
          <w:szCs w:val="24"/>
        </w:rPr>
        <w:t xml:space="preserve"> </w:t>
      </w:r>
      <w:proofErr w:type="spellStart"/>
      <w:r w:rsidRPr="008159F4">
        <w:rPr>
          <w:rFonts w:ascii="Times New Roman" w:hAnsi="Times New Roman" w:cs="Times New Roman"/>
          <w:spacing w:val="-2"/>
          <w:sz w:val="24"/>
          <w:szCs w:val="24"/>
        </w:rPr>
        <w:t>approaches</w:t>
      </w:r>
      <w:proofErr w:type="spellEnd"/>
      <w:r w:rsidRPr="008159F4">
        <w:rPr>
          <w:rFonts w:ascii="Times New Roman" w:hAnsi="Times New Roman" w:cs="Times New Roman"/>
          <w:spacing w:val="-2"/>
          <w:sz w:val="24"/>
          <w:szCs w:val="24"/>
        </w:rPr>
        <w:t xml:space="preserve"> and </w:t>
      </w:r>
      <w:proofErr w:type="spellStart"/>
      <w:r w:rsidRPr="008159F4">
        <w:rPr>
          <w:rFonts w:ascii="Times New Roman" w:hAnsi="Times New Roman" w:cs="Times New Roman"/>
          <w:spacing w:val="-2"/>
          <w:sz w:val="24"/>
          <w:szCs w:val="24"/>
        </w:rPr>
        <w:t>potential</w:t>
      </w:r>
      <w:proofErr w:type="spellEnd"/>
      <w:r w:rsidRPr="008159F4">
        <w:rPr>
          <w:rFonts w:ascii="Times New Roman" w:hAnsi="Times New Roman" w:cs="Times New Roman"/>
          <w:spacing w:val="-2"/>
          <w:sz w:val="24"/>
          <w:szCs w:val="24"/>
        </w:rPr>
        <w:t xml:space="preserve"> </w:t>
      </w:r>
      <w:proofErr w:type="spellStart"/>
      <w:r w:rsidRPr="008159F4">
        <w:rPr>
          <w:rFonts w:ascii="Times New Roman" w:hAnsi="Times New Roman" w:cs="Times New Roman"/>
          <w:spacing w:val="-2"/>
          <w:sz w:val="24"/>
          <w:szCs w:val="24"/>
        </w:rPr>
        <w:t>solutions</w:t>
      </w:r>
      <w:proofErr w:type="spellEnd"/>
      <w:r w:rsidRPr="008159F4">
        <w:rPr>
          <w:rFonts w:ascii="Times New Roman" w:hAnsi="Times New Roman" w:cs="Times New Roman"/>
          <w:spacing w:val="-2"/>
          <w:sz w:val="24"/>
          <w:szCs w:val="24"/>
        </w:rPr>
        <w:t>. Vet Res. 2018b: 49:70.</w:t>
      </w:r>
    </w:p>
    <w:p w14:paraId="23EDAB4E" w14:textId="77777777" w:rsidR="008159F4" w:rsidRPr="00A37A57" w:rsidRDefault="008159F4" w:rsidP="008159F4">
      <w:pPr>
        <w:jc w:val="both"/>
        <w:rPr>
          <w:rFonts w:ascii="Times New Roman" w:hAnsi="Times New Roman" w:cs="Times New Roman"/>
          <w:sz w:val="24"/>
          <w:szCs w:val="24"/>
        </w:rPr>
      </w:pPr>
      <w:r w:rsidRPr="00A37A57">
        <w:rPr>
          <w:rFonts w:ascii="Times New Roman" w:hAnsi="Times New Roman" w:cs="Times New Roman"/>
          <w:sz w:val="24"/>
          <w:szCs w:val="24"/>
        </w:rPr>
        <w:t xml:space="preserve">Hu, H.W., Han, X.M., </w:t>
      </w:r>
      <w:proofErr w:type="spellStart"/>
      <w:r w:rsidRPr="00A37A57">
        <w:rPr>
          <w:rFonts w:ascii="Times New Roman" w:hAnsi="Times New Roman" w:cs="Times New Roman"/>
          <w:sz w:val="24"/>
          <w:szCs w:val="24"/>
        </w:rPr>
        <w:t>Shi</w:t>
      </w:r>
      <w:proofErr w:type="spellEnd"/>
      <w:r w:rsidRPr="00A37A57">
        <w:rPr>
          <w:rFonts w:ascii="Times New Roman" w:hAnsi="Times New Roman" w:cs="Times New Roman"/>
          <w:sz w:val="24"/>
          <w:szCs w:val="24"/>
        </w:rPr>
        <w:t xml:space="preserve">, X.Z., </w:t>
      </w:r>
      <w:proofErr w:type="spellStart"/>
      <w:r w:rsidRPr="00A37A57">
        <w:rPr>
          <w:rFonts w:ascii="Times New Roman" w:hAnsi="Times New Roman" w:cs="Times New Roman"/>
          <w:sz w:val="24"/>
          <w:szCs w:val="24"/>
        </w:rPr>
        <w:t>Wang</w:t>
      </w:r>
      <w:proofErr w:type="spellEnd"/>
      <w:r w:rsidRPr="00A37A57">
        <w:rPr>
          <w:rFonts w:ascii="Times New Roman" w:hAnsi="Times New Roman" w:cs="Times New Roman"/>
          <w:sz w:val="24"/>
          <w:szCs w:val="24"/>
        </w:rPr>
        <w:t xml:space="preserve">, J.T., Han, L.L., </w:t>
      </w:r>
      <w:proofErr w:type="spellStart"/>
      <w:r w:rsidRPr="00A37A57">
        <w:rPr>
          <w:rFonts w:ascii="Times New Roman" w:hAnsi="Times New Roman" w:cs="Times New Roman"/>
          <w:sz w:val="24"/>
          <w:szCs w:val="24"/>
        </w:rPr>
        <w:t>Chen</w:t>
      </w:r>
      <w:proofErr w:type="spellEnd"/>
      <w:r w:rsidRPr="00A37A57">
        <w:rPr>
          <w:rFonts w:ascii="Times New Roman" w:hAnsi="Times New Roman" w:cs="Times New Roman"/>
          <w:sz w:val="24"/>
          <w:szCs w:val="24"/>
        </w:rPr>
        <w:t xml:space="preserve">, D., He, J.Z. </w:t>
      </w:r>
      <w:proofErr w:type="spellStart"/>
      <w:r w:rsidRPr="00A37A57">
        <w:rPr>
          <w:rFonts w:ascii="Times New Roman" w:hAnsi="Times New Roman" w:cs="Times New Roman"/>
          <w:sz w:val="24"/>
          <w:szCs w:val="24"/>
        </w:rPr>
        <w:t>Temporal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changes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antibiotic-resistance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genes</w:t>
      </w:r>
      <w:proofErr w:type="spellEnd"/>
      <w:r w:rsidRPr="00A37A57">
        <w:rPr>
          <w:rFonts w:ascii="Times New Roman" w:hAnsi="Times New Roman" w:cs="Times New Roman"/>
          <w:sz w:val="24"/>
          <w:szCs w:val="24"/>
        </w:rPr>
        <w:t xml:space="preserve"> and </w:t>
      </w:r>
      <w:proofErr w:type="spellStart"/>
      <w:r w:rsidRPr="00A37A57">
        <w:rPr>
          <w:rFonts w:ascii="Times New Roman" w:hAnsi="Times New Roman" w:cs="Times New Roman"/>
          <w:sz w:val="24"/>
          <w:szCs w:val="24"/>
        </w:rPr>
        <w:t>bacterial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communities</w:t>
      </w:r>
      <w:proofErr w:type="spellEnd"/>
      <w:r w:rsidRPr="00A37A57">
        <w:rPr>
          <w:rFonts w:ascii="Times New Roman" w:hAnsi="Times New Roman" w:cs="Times New Roman"/>
          <w:sz w:val="24"/>
          <w:szCs w:val="24"/>
        </w:rPr>
        <w:t xml:space="preserve"> in </w:t>
      </w:r>
      <w:proofErr w:type="spellStart"/>
      <w:r w:rsidRPr="00A37A57">
        <w:rPr>
          <w:rFonts w:ascii="Times New Roman" w:hAnsi="Times New Roman" w:cs="Times New Roman"/>
          <w:sz w:val="24"/>
          <w:szCs w:val="24"/>
        </w:rPr>
        <w:t>two</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contrasting</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soils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treated</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with</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cattle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manure</w:t>
      </w:r>
      <w:proofErr w:type="spellEnd"/>
      <w:r w:rsidRPr="00A37A57">
        <w:rPr>
          <w:rFonts w:ascii="Times New Roman" w:hAnsi="Times New Roman" w:cs="Times New Roman"/>
          <w:sz w:val="24"/>
          <w:szCs w:val="24"/>
        </w:rPr>
        <w:t xml:space="preserve">. FEMS </w:t>
      </w:r>
      <w:proofErr w:type="spellStart"/>
      <w:r w:rsidRPr="00A37A57">
        <w:rPr>
          <w:rFonts w:ascii="Times New Roman" w:hAnsi="Times New Roman" w:cs="Times New Roman"/>
          <w:sz w:val="24"/>
          <w:szCs w:val="24"/>
        </w:rPr>
        <w:t>Microbiology</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Ecology</w:t>
      </w:r>
      <w:proofErr w:type="spellEnd"/>
      <w:r w:rsidRPr="00A37A57">
        <w:rPr>
          <w:rFonts w:ascii="Times New Roman" w:hAnsi="Times New Roman" w:cs="Times New Roman"/>
          <w:sz w:val="24"/>
          <w:szCs w:val="24"/>
        </w:rPr>
        <w:t>. 2016;  92(2): fiv169.</w:t>
      </w:r>
    </w:p>
    <w:p w14:paraId="6FD194A4"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Chang</w:t>
      </w:r>
      <w:proofErr w:type="spellEnd"/>
      <w:r w:rsidRPr="00A37A57">
        <w:rPr>
          <w:rFonts w:ascii="Times New Roman" w:hAnsi="Times New Roman" w:cs="Times New Roman"/>
          <w:sz w:val="24"/>
          <w:szCs w:val="24"/>
        </w:rPr>
        <w:t xml:space="preserve">, Q., </w:t>
      </w:r>
      <w:proofErr w:type="spellStart"/>
      <w:r w:rsidRPr="00A37A57">
        <w:rPr>
          <w:rFonts w:ascii="Times New Roman" w:hAnsi="Times New Roman" w:cs="Times New Roman"/>
          <w:sz w:val="24"/>
          <w:szCs w:val="24"/>
        </w:rPr>
        <w:t>Wang</w:t>
      </w:r>
      <w:proofErr w:type="spellEnd"/>
      <w:r w:rsidRPr="00A37A57">
        <w:rPr>
          <w:rFonts w:ascii="Times New Roman" w:hAnsi="Times New Roman" w:cs="Times New Roman"/>
          <w:sz w:val="24"/>
          <w:szCs w:val="24"/>
        </w:rPr>
        <w:t xml:space="preserve">, W., </w:t>
      </w:r>
      <w:proofErr w:type="spellStart"/>
      <w:r w:rsidRPr="00A37A57">
        <w:rPr>
          <w:rFonts w:ascii="Times New Roman" w:hAnsi="Times New Roman" w:cs="Times New Roman"/>
          <w:sz w:val="24"/>
          <w:szCs w:val="24"/>
        </w:rPr>
        <w:t>Regev-Yochay</w:t>
      </w:r>
      <w:proofErr w:type="spellEnd"/>
      <w:r w:rsidRPr="00A37A57">
        <w:rPr>
          <w:rFonts w:ascii="Times New Roman" w:hAnsi="Times New Roman" w:cs="Times New Roman"/>
          <w:sz w:val="24"/>
          <w:szCs w:val="24"/>
        </w:rPr>
        <w:t xml:space="preserve">, G., </w:t>
      </w:r>
      <w:proofErr w:type="spellStart"/>
      <w:r w:rsidRPr="00A37A57">
        <w:rPr>
          <w:rFonts w:ascii="Times New Roman" w:hAnsi="Times New Roman" w:cs="Times New Roman"/>
          <w:sz w:val="24"/>
          <w:szCs w:val="24"/>
        </w:rPr>
        <w:t>Lipsitch</w:t>
      </w:r>
      <w:proofErr w:type="spellEnd"/>
      <w:r w:rsidRPr="00A37A57">
        <w:rPr>
          <w:rFonts w:ascii="Times New Roman" w:hAnsi="Times New Roman" w:cs="Times New Roman"/>
          <w:sz w:val="24"/>
          <w:szCs w:val="24"/>
        </w:rPr>
        <w:t xml:space="preserve">, M., </w:t>
      </w:r>
      <w:proofErr w:type="spellStart"/>
      <w:r w:rsidRPr="00A37A57">
        <w:rPr>
          <w:rFonts w:ascii="Times New Roman" w:hAnsi="Times New Roman" w:cs="Times New Roman"/>
          <w:sz w:val="24"/>
          <w:szCs w:val="24"/>
        </w:rPr>
        <w:t>Hanage</w:t>
      </w:r>
      <w:proofErr w:type="spellEnd"/>
      <w:r w:rsidRPr="00A37A57">
        <w:rPr>
          <w:rFonts w:ascii="Times New Roman" w:hAnsi="Times New Roman" w:cs="Times New Roman"/>
          <w:sz w:val="24"/>
          <w:szCs w:val="24"/>
        </w:rPr>
        <w:t xml:space="preserve">, W.P. </w:t>
      </w:r>
      <w:proofErr w:type="spellStart"/>
      <w:r w:rsidRPr="00A37A57">
        <w:rPr>
          <w:rFonts w:ascii="Times New Roman" w:hAnsi="Times New Roman" w:cs="Times New Roman"/>
          <w:sz w:val="24"/>
          <w:szCs w:val="24"/>
        </w:rPr>
        <w:t>Antibiotics</w:t>
      </w:r>
      <w:proofErr w:type="spellEnd"/>
      <w:r w:rsidRPr="00A37A57">
        <w:rPr>
          <w:rFonts w:ascii="Times New Roman" w:hAnsi="Times New Roman" w:cs="Times New Roman"/>
          <w:sz w:val="24"/>
          <w:szCs w:val="24"/>
        </w:rPr>
        <w:t xml:space="preserve"> in </w:t>
      </w:r>
      <w:proofErr w:type="spellStart"/>
      <w:r w:rsidRPr="00A37A57">
        <w:rPr>
          <w:rFonts w:ascii="Times New Roman" w:hAnsi="Times New Roman" w:cs="Times New Roman"/>
          <w:sz w:val="24"/>
          <w:szCs w:val="24"/>
        </w:rPr>
        <w:t>agriculture</w:t>
      </w:r>
      <w:proofErr w:type="spellEnd"/>
      <w:r w:rsidRPr="00A37A57">
        <w:rPr>
          <w:rFonts w:ascii="Times New Roman" w:hAnsi="Times New Roman" w:cs="Times New Roman"/>
          <w:sz w:val="24"/>
          <w:szCs w:val="24"/>
        </w:rPr>
        <w:t xml:space="preserve"> and </w:t>
      </w:r>
      <w:proofErr w:type="spellStart"/>
      <w:r w:rsidRPr="00A37A57">
        <w:rPr>
          <w:rFonts w:ascii="Times New Roman" w:hAnsi="Times New Roman" w:cs="Times New Roman"/>
          <w:sz w:val="24"/>
          <w:szCs w:val="24"/>
        </w:rPr>
        <w:t>the</w:t>
      </w:r>
      <w:proofErr w:type="spellEnd"/>
      <w:r w:rsidRPr="00A37A57">
        <w:rPr>
          <w:rFonts w:ascii="Times New Roman" w:hAnsi="Times New Roman" w:cs="Times New Roman"/>
          <w:sz w:val="24"/>
          <w:szCs w:val="24"/>
        </w:rPr>
        <w:t xml:space="preserve"> risk to </w:t>
      </w:r>
      <w:proofErr w:type="spellStart"/>
      <w:r w:rsidRPr="00A37A57">
        <w:rPr>
          <w:rFonts w:ascii="Times New Roman" w:hAnsi="Times New Roman" w:cs="Times New Roman"/>
          <w:sz w:val="24"/>
          <w:szCs w:val="24"/>
        </w:rPr>
        <w:t>human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health</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how</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worried</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should</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we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be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Evol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Appl</w:t>
      </w:r>
      <w:proofErr w:type="spellEnd"/>
      <w:r w:rsidRPr="00A37A57">
        <w:rPr>
          <w:rFonts w:ascii="Times New Roman" w:hAnsi="Times New Roman" w:cs="Times New Roman"/>
          <w:sz w:val="24"/>
          <w:szCs w:val="24"/>
        </w:rPr>
        <w:t>. 2015; 8: 240–245.</w:t>
      </w:r>
    </w:p>
    <w:p w14:paraId="56405874"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Chantziaras</w:t>
      </w:r>
      <w:proofErr w:type="spellEnd"/>
      <w:r w:rsidRPr="00A37A57">
        <w:rPr>
          <w:rFonts w:ascii="Times New Roman" w:hAnsi="Times New Roman" w:cs="Times New Roman"/>
          <w:sz w:val="24"/>
          <w:szCs w:val="24"/>
        </w:rPr>
        <w:t xml:space="preserve">, I., </w:t>
      </w:r>
      <w:proofErr w:type="spellStart"/>
      <w:r w:rsidRPr="00A37A57">
        <w:rPr>
          <w:rFonts w:ascii="Times New Roman" w:hAnsi="Times New Roman" w:cs="Times New Roman"/>
          <w:sz w:val="24"/>
          <w:szCs w:val="24"/>
        </w:rPr>
        <w:t>Boyen</w:t>
      </w:r>
      <w:proofErr w:type="spellEnd"/>
      <w:r w:rsidRPr="00A37A57">
        <w:rPr>
          <w:rFonts w:ascii="Times New Roman" w:hAnsi="Times New Roman" w:cs="Times New Roman"/>
          <w:sz w:val="24"/>
          <w:szCs w:val="24"/>
        </w:rPr>
        <w:t xml:space="preserve">, F., </w:t>
      </w:r>
      <w:proofErr w:type="spellStart"/>
      <w:r w:rsidRPr="00A37A57">
        <w:rPr>
          <w:rFonts w:ascii="Times New Roman" w:hAnsi="Times New Roman" w:cs="Times New Roman"/>
          <w:sz w:val="24"/>
          <w:szCs w:val="24"/>
        </w:rPr>
        <w:t>Callens</w:t>
      </w:r>
      <w:proofErr w:type="spellEnd"/>
      <w:r w:rsidRPr="00A37A57">
        <w:rPr>
          <w:rFonts w:ascii="Times New Roman" w:hAnsi="Times New Roman" w:cs="Times New Roman"/>
          <w:sz w:val="24"/>
          <w:szCs w:val="24"/>
        </w:rPr>
        <w:t xml:space="preserve">, B., </w:t>
      </w:r>
      <w:proofErr w:type="spellStart"/>
      <w:r w:rsidRPr="00A37A57">
        <w:rPr>
          <w:rFonts w:ascii="Times New Roman" w:hAnsi="Times New Roman" w:cs="Times New Roman"/>
          <w:sz w:val="24"/>
          <w:szCs w:val="24"/>
        </w:rPr>
        <w:t>Dewulf</w:t>
      </w:r>
      <w:proofErr w:type="spellEnd"/>
      <w:r w:rsidRPr="00A37A57">
        <w:rPr>
          <w:rFonts w:ascii="Times New Roman" w:hAnsi="Times New Roman" w:cs="Times New Roman"/>
          <w:sz w:val="24"/>
          <w:szCs w:val="24"/>
        </w:rPr>
        <w:t xml:space="preserve">, J. </w:t>
      </w:r>
      <w:proofErr w:type="spellStart"/>
      <w:r w:rsidRPr="00A37A57">
        <w:rPr>
          <w:rFonts w:ascii="Times New Roman" w:hAnsi="Times New Roman" w:cs="Times New Roman"/>
          <w:sz w:val="24"/>
          <w:szCs w:val="24"/>
        </w:rPr>
        <w:t>Correlation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between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veterinary</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antimicrobial</w:t>
      </w:r>
      <w:proofErr w:type="spellEnd"/>
      <w:r w:rsidRPr="00A37A57">
        <w:rPr>
          <w:rFonts w:ascii="Times New Roman" w:hAnsi="Times New Roman" w:cs="Times New Roman"/>
          <w:sz w:val="24"/>
          <w:szCs w:val="24"/>
        </w:rPr>
        <w:t xml:space="preserve"> use and </w:t>
      </w:r>
      <w:proofErr w:type="spellStart"/>
      <w:r w:rsidRPr="00A37A57">
        <w:rPr>
          <w:rFonts w:ascii="Times New Roman" w:hAnsi="Times New Roman" w:cs="Times New Roman"/>
          <w:sz w:val="24"/>
          <w:szCs w:val="24"/>
        </w:rPr>
        <w:t>antimicrobial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resistance</w:t>
      </w:r>
      <w:proofErr w:type="spellEnd"/>
      <w:r w:rsidRPr="00A37A57">
        <w:rPr>
          <w:rFonts w:ascii="Times New Roman" w:hAnsi="Times New Roman" w:cs="Times New Roman"/>
          <w:sz w:val="24"/>
          <w:szCs w:val="24"/>
        </w:rPr>
        <w:t xml:space="preserve"> in food-</w:t>
      </w:r>
      <w:proofErr w:type="spellStart"/>
      <w:r w:rsidRPr="00A37A57">
        <w:rPr>
          <w:rFonts w:ascii="Times New Roman" w:hAnsi="Times New Roman" w:cs="Times New Roman"/>
          <w:sz w:val="24"/>
          <w:szCs w:val="24"/>
        </w:rPr>
        <w:t>producing</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animals</w:t>
      </w:r>
      <w:proofErr w:type="spellEnd"/>
      <w:r w:rsidRPr="00A37A57">
        <w:rPr>
          <w:rFonts w:ascii="Times New Roman" w:hAnsi="Times New Roman" w:cs="Times New Roman"/>
          <w:sz w:val="24"/>
          <w:szCs w:val="24"/>
        </w:rPr>
        <w:t xml:space="preserve">: a report on </w:t>
      </w:r>
      <w:proofErr w:type="spellStart"/>
      <w:r w:rsidRPr="00A37A57">
        <w:rPr>
          <w:rFonts w:ascii="Times New Roman" w:hAnsi="Times New Roman" w:cs="Times New Roman"/>
          <w:sz w:val="24"/>
          <w:szCs w:val="24"/>
        </w:rPr>
        <w:t>seven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countries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Journal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Antimicrobial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Chemotherapy</w:t>
      </w:r>
      <w:proofErr w:type="spellEnd"/>
      <w:r w:rsidRPr="00A37A57">
        <w:rPr>
          <w:rFonts w:ascii="Times New Roman" w:hAnsi="Times New Roman" w:cs="Times New Roman"/>
          <w:sz w:val="24"/>
          <w:szCs w:val="24"/>
        </w:rPr>
        <w:t>. 2014; 69(3): 827–834.</w:t>
      </w:r>
    </w:p>
    <w:p w14:paraId="7D8E4429"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Jansen</w:t>
      </w:r>
      <w:proofErr w:type="spellEnd"/>
      <w:r w:rsidRPr="00A37A57">
        <w:rPr>
          <w:rFonts w:ascii="Times New Roman" w:hAnsi="Times New Roman" w:cs="Times New Roman"/>
          <w:sz w:val="24"/>
          <w:szCs w:val="24"/>
        </w:rPr>
        <w:t xml:space="preserve">, K.U., </w:t>
      </w:r>
      <w:proofErr w:type="spellStart"/>
      <w:r w:rsidRPr="00A37A57">
        <w:rPr>
          <w:rFonts w:ascii="Times New Roman" w:hAnsi="Times New Roman" w:cs="Times New Roman"/>
          <w:sz w:val="24"/>
          <w:szCs w:val="24"/>
        </w:rPr>
        <w:t>Knirsch</w:t>
      </w:r>
      <w:proofErr w:type="spellEnd"/>
      <w:r w:rsidRPr="00A37A57">
        <w:rPr>
          <w:rFonts w:ascii="Times New Roman" w:hAnsi="Times New Roman" w:cs="Times New Roman"/>
          <w:sz w:val="24"/>
          <w:szCs w:val="24"/>
        </w:rPr>
        <w:t xml:space="preserve">, C., Anderson, A.S. </w:t>
      </w:r>
      <w:proofErr w:type="spellStart"/>
      <w:r w:rsidRPr="00A37A57">
        <w:rPr>
          <w:rFonts w:ascii="Times New Roman" w:hAnsi="Times New Roman" w:cs="Times New Roman"/>
          <w:sz w:val="24"/>
          <w:szCs w:val="24"/>
        </w:rPr>
        <w:t>The</w:t>
      </w:r>
      <w:proofErr w:type="spellEnd"/>
      <w:r w:rsidRPr="00A37A57">
        <w:rPr>
          <w:rFonts w:ascii="Times New Roman" w:hAnsi="Times New Roman" w:cs="Times New Roman"/>
          <w:sz w:val="24"/>
          <w:szCs w:val="24"/>
        </w:rPr>
        <w:t xml:space="preserve"> role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vaccines</w:t>
      </w:r>
      <w:proofErr w:type="spellEnd"/>
      <w:r w:rsidRPr="00A37A57">
        <w:rPr>
          <w:rFonts w:ascii="Times New Roman" w:hAnsi="Times New Roman" w:cs="Times New Roman"/>
          <w:sz w:val="24"/>
          <w:szCs w:val="24"/>
        </w:rPr>
        <w:t xml:space="preserve"> in </w:t>
      </w:r>
      <w:proofErr w:type="spellStart"/>
      <w:r w:rsidRPr="00A37A57">
        <w:rPr>
          <w:rFonts w:ascii="Times New Roman" w:hAnsi="Times New Roman" w:cs="Times New Roman"/>
          <w:sz w:val="24"/>
          <w:szCs w:val="24"/>
        </w:rPr>
        <w:t>preventing</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bacterial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antimicrobial</w:t>
      </w:r>
      <w:proofErr w:type="spellEnd"/>
      <w:r w:rsidRPr="00A37A57">
        <w:rPr>
          <w:rFonts w:ascii="Times New Roman" w:hAnsi="Times New Roman" w:cs="Times New Roman"/>
          <w:sz w:val="24"/>
          <w:szCs w:val="24"/>
        </w:rPr>
        <w:t xml:space="preserve"> resistence. </w:t>
      </w:r>
      <w:proofErr w:type="spellStart"/>
      <w:r w:rsidRPr="00A37A57">
        <w:rPr>
          <w:rFonts w:ascii="Times New Roman" w:hAnsi="Times New Roman" w:cs="Times New Roman"/>
          <w:sz w:val="24"/>
          <w:szCs w:val="24"/>
        </w:rPr>
        <w:t>Nature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Medicine</w:t>
      </w:r>
      <w:proofErr w:type="spellEnd"/>
      <w:r w:rsidRPr="00A37A57">
        <w:rPr>
          <w:rFonts w:ascii="Times New Roman" w:hAnsi="Times New Roman" w:cs="Times New Roman"/>
          <w:sz w:val="24"/>
          <w:szCs w:val="24"/>
        </w:rPr>
        <w:t>. 2018; 24: 10-19.</w:t>
      </w:r>
    </w:p>
    <w:p w14:paraId="55D9D9EC"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Kahn</w:t>
      </w:r>
      <w:proofErr w:type="spellEnd"/>
      <w:r w:rsidRPr="00A37A57">
        <w:rPr>
          <w:rFonts w:ascii="Times New Roman" w:hAnsi="Times New Roman" w:cs="Times New Roman"/>
          <w:sz w:val="24"/>
          <w:szCs w:val="24"/>
        </w:rPr>
        <w:t xml:space="preserve">, L.H. </w:t>
      </w:r>
      <w:proofErr w:type="spellStart"/>
      <w:r w:rsidRPr="00A37A57">
        <w:rPr>
          <w:rFonts w:ascii="Times New Roman" w:hAnsi="Times New Roman" w:cs="Times New Roman"/>
          <w:sz w:val="24"/>
          <w:szCs w:val="24"/>
        </w:rPr>
        <w:t>Antimicrobial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resistance</w:t>
      </w:r>
      <w:proofErr w:type="spellEnd"/>
      <w:r w:rsidRPr="00A37A57">
        <w:rPr>
          <w:rFonts w:ascii="Times New Roman" w:hAnsi="Times New Roman" w:cs="Times New Roman"/>
          <w:sz w:val="24"/>
          <w:szCs w:val="24"/>
        </w:rPr>
        <w:t xml:space="preserve">: A </w:t>
      </w:r>
      <w:proofErr w:type="spellStart"/>
      <w:r w:rsidRPr="00A37A57">
        <w:rPr>
          <w:rFonts w:ascii="Times New Roman" w:hAnsi="Times New Roman" w:cs="Times New Roman"/>
          <w:sz w:val="24"/>
          <w:szCs w:val="24"/>
        </w:rPr>
        <w:t>One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Health</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perspective</w:t>
      </w:r>
      <w:proofErr w:type="spellEnd"/>
      <w:r w:rsidRPr="00A37A57">
        <w:rPr>
          <w:rFonts w:ascii="Times New Roman" w:hAnsi="Times New Roman" w:cs="Times New Roman"/>
          <w:sz w:val="24"/>
          <w:szCs w:val="24"/>
        </w:rPr>
        <w:t xml:space="preserve">. Trans. R. Soc. Trop. Med. </w:t>
      </w:r>
      <w:proofErr w:type="spellStart"/>
      <w:r w:rsidRPr="00A37A57">
        <w:rPr>
          <w:rFonts w:ascii="Times New Roman" w:hAnsi="Times New Roman" w:cs="Times New Roman"/>
          <w:sz w:val="24"/>
          <w:szCs w:val="24"/>
        </w:rPr>
        <w:t>Hyg</w:t>
      </w:r>
      <w:proofErr w:type="spellEnd"/>
      <w:r w:rsidRPr="00A37A57">
        <w:rPr>
          <w:rFonts w:ascii="Times New Roman" w:hAnsi="Times New Roman" w:cs="Times New Roman"/>
          <w:sz w:val="24"/>
          <w:szCs w:val="24"/>
        </w:rPr>
        <w:t>. 2017; 111, 255–260.</w:t>
      </w:r>
    </w:p>
    <w:p w14:paraId="218A047C"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Kluytmans</w:t>
      </w:r>
      <w:proofErr w:type="spellEnd"/>
      <w:r w:rsidRPr="00A37A57">
        <w:rPr>
          <w:rFonts w:ascii="Times New Roman" w:hAnsi="Times New Roman" w:cs="Times New Roman"/>
          <w:sz w:val="24"/>
          <w:szCs w:val="24"/>
        </w:rPr>
        <w:t xml:space="preserve">, J. A. </w:t>
      </w:r>
      <w:proofErr w:type="spellStart"/>
      <w:r w:rsidRPr="00A37A57">
        <w:rPr>
          <w:rFonts w:ascii="Times New Roman" w:hAnsi="Times New Roman" w:cs="Times New Roman"/>
          <w:sz w:val="24"/>
          <w:szCs w:val="24"/>
        </w:rPr>
        <w:t>Methicillin-resistant</w:t>
      </w:r>
      <w:proofErr w:type="spellEnd"/>
      <w:r w:rsidRPr="00A37A57">
        <w:rPr>
          <w:rFonts w:ascii="Times New Roman" w:hAnsi="Times New Roman" w:cs="Times New Roman"/>
          <w:sz w:val="24"/>
          <w:szCs w:val="24"/>
        </w:rPr>
        <w:t xml:space="preserve"> Staphylococcus aureus in food </w:t>
      </w:r>
      <w:proofErr w:type="spellStart"/>
      <w:r w:rsidRPr="00A37A57">
        <w:rPr>
          <w:rFonts w:ascii="Times New Roman" w:hAnsi="Times New Roman" w:cs="Times New Roman"/>
          <w:sz w:val="24"/>
          <w:szCs w:val="24"/>
        </w:rPr>
        <w:t>products</w:t>
      </w:r>
      <w:proofErr w:type="spellEnd"/>
      <w:r w:rsidRPr="00A37A57">
        <w:rPr>
          <w:rFonts w:ascii="Times New Roman" w:hAnsi="Times New Roman" w:cs="Times New Roman"/>
          <w:sz w:val="24"/>
          <w:szCs w:val="24"/>
        </w:rPr>
        <w:t xml:space="preserve">: cause </w:t>
      </w:r>
      <w:proofErr w:type="spellStart"/>
      <w:r w:rsidRPr="00A37A57">
        <w:rPr>
          <w:rFonts w:ascii="Times New Roman" w:hAnsi="Times New Roman" w:cs="Times New Roman"/>
          <w:sz w:val="24"/>
          <w:szCs w:val="24"/>
        </w:rPr>
        <w:t>for</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concern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or</w:t>
      </w:r>
      <w:proofErr w:type="spellEnd"/>
      <w:r w:rsidRPr="00A37A57">
        <w:rPr>
          <w:rFonts w:ascii="Times New Roman" w:hAnsi="Times New Roman" w:cs="Times New Roman"/>
          <w:sz w:val="24"/>
          <w:szCs w:val="24"/>
        </w:rPr>
        <w:t xml:space="preserve"> case </w:t>
      </w:r>
      <w:proofErr w:type="spellStart"/>
      <w:r w:rsidRPr="00A37A57">
        <w:rPr>
          <w:rFonts w:ascii="Times New Roman" w:hAnsi="Times New Roman" w:cs="Times New Roman"/>
          <w:sz w:val="24"/>
          <w:szCs w:val="24"/>
        </w:rPr>
        <w:t>for</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complacency</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Clin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Microbiol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Infect</w:t>
      </w:r>
      <w:proofErr w:type="spellEnd"/>
      <w:r w:rsidRPr="00A37A57">
        <w:rPr>
          <w:rFonts w:ascii="Times New Roman" w:hAnsi="Times New Roman" w:cs="Times New Roman"/>
          <w:sz w:val="24"/>
          <w:szCs w:val="24"/>
        </w:rPr>
        <w:t>. 2010; 16:11–15.</w:t>
      </w:r>
    </w:p>
    <w:p w14:paraId="46DAC30B"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Kofer</w:t>
      </w:r>
      <w:proofErr w:type="spellEnd"/>
      <w:r w:rsidRPr="00A37A57">
        <w:rPr>
          <w:rFonts w:ascii="Times New Roman" w:hAnsi="Times New Roman" w:cs="Times New Roman"/>
          <w:sz w:val="24"/>
          <w:szCs w:val="24"/>
        </w:rPr>
        <w:t xml:space="preserve">, J., </w:t>
      </w:r>
      <w:proofErr w:type="spellStart"/>
      <w:r w:rsidRPr="00A37A57">
        <w:rPr>
          <w:rFonts w:ascii="Times New Roman" w:hAnsi="Times New Roman" w:cs="Times New Roman"/>
          <w:sz w:val="24"/>
          <w:szCs w:val="24"/>
        </w:rPr>
        <w:t>Pless</w:t>
      </w:r>
      <w:proofErr w:type="spellEnd"/>
      <w:r w:rsidRPr="00A37A57">
        <w:rPr>
          <w:rFonts w:ascii="Times New Roman" w:hAnsi="Times New Roman" w:cs="Times New Roman"/>
          <w:sz w:val="24"/>
          <w:szCs w:val="24"/>
        </w:rPr>
        <w:t xml:space="preserve">, P., Fuchs, K. </w:t>
      </w:r>
      <w:proofErr w:type="spellStart"/>
      <w:r w:rsidRPr="00A37A57">
        <w:rPr>
          <w:rFonts w:ascii="Times New Roman" w:hAnsi="Times New Roman" w:cs="Times New Roman"/>
          <w:sz w:val="24"/>
          <w:szCs w:val="24"/>
        </w:rPr>
        <w:t>Implementation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a resistence-monitoring-</w:t>
      </w:r>
      <w:proofErr w:type="spellStart"/>
      <w:r w:rsidRPr="00A37A57">
        <w:rPr>
          <w:rFonts w:ascii="Times New Roman" w:hAnsi="Times New Roman" w:cs="Times New Roman"/>
          <w:sz w:val="24"/>
          <w:szCs w:val="24"/>
        </w:rPr>
        <w:t>programme</w:t>
      </w:r>
      <w:proofErr w:type="spellEnd"/>
      <w:r w:rsidRPr="00A37A57">
        <w:rPr>
          <w:rFonts w:ascii="Times New Roman" w:hAnsi="Times New Roman" w:cs="Times New Roman"/>
          <w:sz w:val="24"/>
          <w:szCs w:val="24"/>
        </w:rPr>
        <w:t xml:space="preserve"> in </w:t>
      </w:r>
      <w:proofErr w:type="spellStart"/>
      <w:r w:rsidRPr="00A37A57">
        <w:rPr>
          <w:rFonts w:ascii="Times New Roman" w:hAnsi="Times New Roman" w:cs="Times New Roman"/>
          <w:sz w:val="24"/>
          <w:szCs w:val="24"/>
        </w:rPr>
        <w:t>styrian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meat</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production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Fleischwirtschaft</w:t>
      </w:r>
      <w:proofErr w:type="spellEnd"/>
      <w:r w:rsidRPr="00A37A57">
        <w:rPr>
          <w:rFonts w:ascii="Times New Roman" w:hAnsi="Times New Roman" w:cs="Times New Roman"/>
          <w:sz w:val="24"/>
          <w:szCs w:val="24"/>
        </w:rPr>
        <w:t>. 2002, 82 (1): 94-97.</w:t>
      </w:r>
    </w:p>
    <w:p w14:paraId="51794719"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Landers</w:t>
      </w:r>
      <w:proofErr w:type="spellEnd"/>
      <w:r w:rsidRPr="00A37A57">
        <w:rPr>
          <w:rFonts w:ascii="Times New Roman" w:hAnsi="Times New Roman" w:cs="Times New Roman"/>
          <w:sz w:val="24"/>
          <w:szCs w:val="24"/>
        </w:rPr>
        <w:t xml:space="preserve">, T.F., Cohen, B., </w:t>
      </w:r>
      <w:proofErr w:type="spellStart"/>
      <w:r w:rsidRPr="00A37A57">
        <w:rPr>
          <w:rFonts w:ascii="Times New Roman" w:hAnsi="Times New Roman" w:cs="Times New Roman"/>
          <w:sz w:val="24"/>
          <w:szCs w:val="24"/>
        </w:rPr>
        <w:t>Wittum</w:t>
      </w:r>
      <w:proofErr w:type="spellEnd"/>
      <w:r w:rsidRPr="00A37A57">
        <w:rPr>
          <w:rFonts w:ascii="Times New Roman" w:hAnsi="Times New Roman" w:cs="Times New Roman"/>
          <w:sz w:val="24"/>
          <w:szCs w:val="24"/>
        </w:rPr>
        <w:t xml:space="preserve">, T.E., </w:t>
      </w:r>
      <w:proofErr w:type="spellStart"/>
      <w:r w:rsidRPr="00A37A57">
        <w:rPr>
          <w:rFonts w:ascii="Times New Roman" w:hAnsi="Times New Roman" w:cs="Times New Roman"/>
          <w:sz w:val="24"/>
          <w:szCs w:val="24"/>
        </w:rPr>
        <w:t>Larson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E.l</w:t>
      </w:r>
      <w:proofErr w:type="spellEnd"/>
      <w:r w:rsidRPr="00A37A57">
        <w:rPr>
          <w:rFonts w:ascii="Times New Roman" w:hAnsi="Times New Roman" w:cs="Times New Roman"/>
          <w:sz w:val="24"/>
          <w:szCs w:val="24"/>
        </w:rPr>
        <w:t xml:space="preserve">. A </w:t>
      </w:r>
      <w:proofErr w:type="spellStart"/>
      <w:r w:rsidRPr="00A37A57">
        <w:rPr>
          <w:rFonts w:ascii="Times New Roman" w:hAnsi="Times New Roman" w:cs="Times New Roman"/>
          <w:sz w:val="24"/>
          <w:szCs w:val="24"/>
        </w:rPr>
        <w:t>Review</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Antibiotic</w:t>
      </w:r>
      <w:proofErr w:type="spellEnd"/>
      <w:r w:rsidRPr="00A37A57">
        <w:rPr>
          <w:rFonts w:ascii="Times New Roman" w:hAnsi="Times New Roman" w:cs="Times New Roman"/>
          <w:sz w:val="24"/>
          <w:szCs w:val="24"/>
        </w:rPr>
        <w:t xml:space="preserve"> Use in Food </w:t>
      </w:r>
      <w:proofErr w:type="spellStart"/>
      <w:r w:rsidRPr="00A37A57">
        <w:rPr>
          <w:rFonts w:ascii="Times New Roman" w:hAnsi="Times New Roman" w:cs="Times New Roman"/>
          <w:sz w:val="24"/>
          <w:szCs w:val="24"/>
        </w:rPr>
        <w:t>Animals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Perspective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Policy</w:t>
      </w:r>
      <w:proofErr w:type="spellEnd"/>
      <w:r w:rsidRPr="00A37A57">
        <w:rPr>
          <w:rFonts w:ascii="Times New Roman" w:hAnsi="Times New Roman" w:cs="Times New Roman"/>
          <w:sz w:val="24"/>
          <w:szCs w:val="24"/>
        </w:rPr>
        <w:t xml:space="preserve">, and </w:t>
      </w:r>
      <w:proofErr w:type="spellStart"/>
      <w:r w:rsidRPr="00A37A57">
        <w:rPr>
          <w:rFonts w:ascii="Times New Roman" w:hAnsi="Times New Roman" w:cs="Times New Roman"/>
          <w:sz w:val="24"/>
          <w:szCs w:val="24"/>
        </w:rPr>
        <w:t>Potential</w:t>
      </w:r>
      <w:proofErr w:type="spellEnd"/>
      <w:r w:rsidRPr="00A37A57">
        <w:rPr>
          <w:rFonts w:ascii="Times New Roman" w:hAnsi="Times New Roman" w:cs="Times New Roman"/>
          <w:sz w:val="24"/>
          <w:szCs w:val="24"/>
        </w:rPr>
        <w:t xml:space="preserve">. Public </w:t>
      </w:r>
      <w:proofErr w:type="spellStart"/>
      <w:r w:rsidRPr="00A37A57">
        <w:rPr>
          <w:rFonts w:ascii="Times New Roman" w:hAnsi="Times New Roman" w:cs="Times New Roman"/>
          <w:sz w:val="24"/>
          <w:szCs w:val="24"/>
        </w:rPr>
        <w:t>Health</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Rep</w:t>
      </w:r>
      <w:proofErr w:type="spellEnd"/>
      <w:r w:rsidRPr="00A37A57">
        <w:rPr>
          <w:rFonts w:ascii="Times New Roman" w:hAnsi="Times New Roman" w:cs="Times New Roman"/>
          <w:sz w:val="24"/>
          <w:szCs w:val="24"/>
        </w:rPr>
        <w:t>. 2012; 127(1): 4–22.</w:t>
      </w:r>
    </w:p>
    <w:p w14:paraId="34A97C93"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Levy</w:t>
      </w:r>
      <w:proofErr w:type="spellEnd"/>
      <w:r w:rsidRPr="00A37A57">
        <w:rPr>
          <w:rFonts w:ascii="Times New Roman" w:hAnsi="Times New Roman" w:cs="Times New Roman"/>
          <w:sz w:val="24"/>
          <w:szCs w:val="24"/>
        </w:rPr>
        <w:t xml:space="preserve">, S.B. </w:t>
      </w:r>
      <w:proofErr w:type="spellStart"/>
      <w:r w:rsidRPr="00A37A57">
        <w:rPr>
          <w:rFonts w:ascii="Times New Roman" w:hAnsi="Times New Roman" w:cs="Times New Roman"/>
          <w:sz w:val="24"/>
          <w:szCs w:val="24"/>
        </w:rPr>
        <w:t>The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antibiotic</w:t>
      </w:r>
      <w:proofErr w:type="spellEnd"/>
      <w:r w:rsidRPr="00A37A57">
        <w:rPr>
          <w:rFonts w:ascii="Times New Roman" w:hAnsi="Times New Roman" w:cs="Times New Roman"/>
          <w:sz w:val="24"/>
          <w:szCs w:val="24"/>
        </w:rPr>
        <w:t xml:space="preserve"> paradox: </w:t>
      </w:r>
      <w:proofErr w:type="spellStart"/>
      <w:r w:rsidRPr="00A37A57">
        <w:rPr>
          <w:rFonts w:ascii="Times New Roman" w:hAnsi="Times New Roman" w:cs="Times New Roman"/>
          <w:sz w:val="24"/>
          <w:szCs w:val="24"/>
        </w:rPr>
        <w:t>how</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the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misuse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antibiotics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destroys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their</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curative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powers</w:t>
      </w:r>
      <w:proofErr w:type="spellEnd"/>
      <w:r w:rsidRPr="00A37A57">
        <w:rPr>
          <w:rFonts w:ascii="Times New Roman" w:hAnsi="Times New Roman" w:cs="Times New Roman"/>
          <w:sz w:val="24"/>
          <w:szCs w:val="24"/>
        </w:rPr>
        <w:t xml:space="preserve">, 2nd </w:t>
      </w:r>
      <w:proofErr w:type="spellStart"/>
      <w:r w:rsidRPr="00A37A57">
        <w:rPr>
          <w:rFonts w:ascii="Times New Roman" w:hAnsi="Times New Roman" w:cs="Times New Roman"/>
          <w:sz w:val="24"/>
          <w:szCs w:val="24"/>
        </w:rPr>
        <w:t>ed</w:t>
      </w:r>
      <w:proofErr w:type="spellEnd"/>
      <w:r w:rsidRPr="00A37A57">
        <w:rPr>
          <w:rFonts w:ascii="Times New Roman" w:hAnsi="Times New Roman" w:cs="Times New Roman"/>
          <w:sz w:val="24"/>
          <w:szCs w:val="24"/>
        </w:rPr>
        <w:t xml:space="preserve">. Perseus </w:t>
      </w:r>
      <w:proofErr w:type="spellStart"/>
      <w:r w:rsidRPr="00A37A57">
        <w:rPr>
          <w:rFonts w:ascii="Times New Roman" w:hAnsi="Times New Roman" w:cs="Times New Roman"/>
          <w:sz w:val="24"/>
          <w:szCs w:val="24"/>
        </w:rPr>
        <w:t>Publishing</w:t>
      </w:r>
      <w:proofErr w:type="spellEnd"/>
      <w:r w:rsidRPr="00A37A57">
        <w:rPr>
          <w:rFonts w:ascii="Times New Roman" w:hAnsi="Times New Roman" w:cs="Times New Roman"/>
          <w:sz w:val="24"/>
          <w:szCs w:val="24"/>
        </w:rPr>
        <w:t>, Cambridge, MA. 2002: 376.</w:t>
      </w:r>
    </w:p>
    <w:p w14:paraId="651CDBDB"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Levy</w:t>
      </w:r>
      <w:proofErr w:type="spellEnd"/>
      <w:r w:rsidRPr="00A37A57">
        <w:rPr>
          <w:rFonts w:ascii="Times New Roman" w:hAnsi="Times New Roman" w:cs="Times New Roman"/>
          <w:sz w:val="24"/>
          <w:szCs w:val="24"/>
        </w:rPr>
        <w:t xml:space="preserve">, S.B., </w:t>
      </w:r>
      <w:proofErr w:type="spellStart"/>
      <w:r w:rsidRPr="00A37A57">
        <w:rPr>
          <w:rFonts w:ascii="Times New Roman" w:hAnsi="Times New Roman" w:cs="Times New Roman"/>
          <w:sz w:val="24"/>
          <w:szCs w:val="24"/>
        </w:rPr>
        <w:t>Marshall</w:t>
      </w:r>
      <w:proofErr w:type="spellEnd"/>
      <w:r w:rsidRPr="00A37A57">
        <w:rPr>
          <w:rFonts w:ascii="Times New Roman" w:hAnsi="Times New Roman" w:cs="Times New Roman"/>
          <w:sz w:val="24"/>
          <w:szCs w:val="24"/>
        </w:rPr>
        <w:t xml:space="preserve">, B. </w:t>
      </w:r>
      <w:proofErr w:type="spellStart"/>
      <w:r w:rsidRPr="00A37A57">
        <w:rPr>
          <w:rFonts w:ascii="Times New Roman" w:hAnsi="Times New Roman" w:cs="Times New Roman"/>
          <w:sz w:val="24"/>
          <w:szCs w:val="24"/>
        </w:rPr>
        <w:t>Antibacterial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resistance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worldwide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causes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challenges</w:t>
      </w:r>
      <w:proofErr w:type="spellEnd"/>
      <w:r w:rsidRPr="00A37A57">
        <w:rPr>
          <w:rFonts w:ascii="Times New Roman" w:hAnsi="Times New Roman" w:cs="Times New Roman"/>
          <w:sz w:val="24"/>
          <w:szCs w:val="24"/>
        </w:rPr>
        <w:t xml:space="preserve"> and </w:t>
      </w:r>
      <w:proofErr w:type="spellStart"/>
      <w:r w:rsidRPr="00A37A57">
        <w:rPr>
          <w:rFonts w:ascii="Times New Roman" w:hAnsi="Times New Roman" w:cs="Times New Roman"/>
          <w:sz w:val="24"/>
          <w:szCs w:val="24"/>
        </w:rPr>
        <w:t>responses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Nat</w:t>
      </w:r>
      <w:proofErr w:type="spellEnd"/>
      <w:r w:rsidRPr="00A37A57">
        <w:rPr>
          <w:rFonts w:ascii="Times New Roman" w:hAnsi="Times New Roman" w:cs="Times New Roman"/>
          <w:sz w:val="24"/>
          <w:szCs w:val="24"/>
        </w:rPr>
        <w:t>. Med. 2004; 10:S122–S129.</w:t>
      </w:r>
    </w:p>
    <w:p w14:paraId="1F2B5334"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Lincová</w:t>
      </w:r>
      <w:proofErr w:type="spellEnd"/>
      <w:r w:rsidRPr="00A37A57">
        <w:rPr>
          <w:rFonts w:ascii="Times New Roman" w:hAnsi="Times New Roman" w:cs="Times New Roman"/>
          <w:sz w:val="24"/>
          <w:szCs w:val="24"/>
        </w:rPr>
        <w:t xml:space="preserve">, D., </w:t>
      </w:r>
      <w:proofErr w:type="spellStart"/>
      <w:r w:rsidRPr="00A37A57">
        <w:rPr>
          <w:rFonts w:ascii="Times New Roman" w:hAnsi="Times New Roman" w:cs="Times New Roman"/>
          <w:sz w:val="24"/>
          <w:szCs w:val="24"/>
        </w:rPr>
        <w:t>Farghali</w:t>
      </w:r>
      <w:proofErr w:type="spellEnd"/>
      <w:r w:rsidRPr="00A37A57">
        <w:rPr>
          <w:rFonts w:ascii="Times New Roman" w:hAnsi="Times New Roman" w:cs="Times New Roman"/>
          <w:sz w:val="24"/>
          <w:szCs w:val="24"/>
        </w:rPr>
        <w:t>, H. et al. Základní a aplikovaná farmakologie. 2. vydání. Praha: GALÉN, 2007, 695.</w:t>
      </w:r>
    </w:p>
    <w:p w14:paraId="5C23A1EB"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Lipsitch</w:t>
      </w:r>
      <w:proofErr w:type="spellEnd"/>
      <w:r w:rsidRPr="00A37A57">
        <w:rPr>
          <w:rFonts w:ascii="Times New Roman" w:hAnsi="Times New Roman" w:cs="Times New Roman"/>
          <w:sz w:val="24"/>
          <w:szCs w:val="24"/>
        </w:rPr>
        <w:t xml:space="preserve">, M., </w:t>
      </w:r>
      <w:proofErr w:type="spellStart"/>
      <w:r w:rsidRPr="00A37A57">
        <w:rPr>
          <w:rFonts w:ascii="Times New Roman" w:hAnsi="Times New Roman" w:cs="Times New Roman"/>
          <w:sz w:val="24"/>
          <w:szCs w:val="24"/>
        </w:rPr>
        <w:t>Siber</w:t>
      </w:r>
      <w:proofErr w:type="spellEnd"/>
      <w:r w:rsidRPr="00A37A57">
        <w:rPr>
          <w:rFonts w:ascii="Times New Roman" w:hAnsi="Times New Roman" w:cs="Times New Roman"/>
          <w:sz w:val="24"/>
          <w:szCs w:val="24"/>
        </w:rPr>
        <w:t xml:space="preserve">, G.R. </w:t>
      </w:r>
      <w:proofErr w:type="spellStart"/>
      <w:r w:rsidRPr="00A37A57">
        <w:rPr>
          <w:rFonts w:ascii="Times New Roman" w:hAnsi="Times New Roman" w:cs="Times New Roman"/>
          <w:sz w:val="24"/>
          <w:szCs w:val="24"/>
        </w:rPr>
        <w:t>How</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Can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Vaccines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Contribute</w:t>
      </w:r>
      <w:proofErr w:type="spellEnd"/>
      <w:r w:rsidRPr="00A37A57">
        <w:rPr>
          <w:rFonts w:ascii="Times New Roman" w:hAnsi="Times New Roman" w:cs="Times New Roman"/>
          <w:sz w:val="24"/>
          <w:szCs w:val="24"/>
        </w:rPr>
        <w:t xml:space="preserve"> to </w:t>
      </w:r>
      <w:proofErr w:type="spellStart"/>
      <w:r w:rsidRPr="00A37A57">
        <w:rPr>
          <w:rFonts w:ascii="Times New Roman" w:hAnsi="Times New Roman" w:cs="Times New Roman"/>
          <w:sz w:val="24"/>
          <w:szCs w:val="24"/>
        </w:rPr>
        <w:t>Solving</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the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Antimicrobial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Resistance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Problem</w:t>
      </w:r>
      <w:proofErr w:type="spellEnd"/>
      <w:r w:rsidRPr="00A37A57">
        <w:rPr>
          <w:rFonts w:ascii="Times New Roman" w:hAnsi="Times New Roman" w:cs="Times New Roman"/>
          <w:sz w:val="24"/>
          <w:szCs w:val="24"/>
        </w:rPr>
        <w:t>? ASM Journals.2016; 7(3): e00428-16.</w:t>
      </w:r>
    </w:p>
    <w:p w14:paraId="5E079EC5" w14:textId="77777777" w:rsidR="008159F4" w:rsidRPr="00A37A57" w:rsidRDefault="008159F4" w:rsidP="008159F4">
      <w:pPr>
        <w:jc w:val="both"/>
        <w:rPr>
          <w:rFonts w:ascii="Times New Roman" w:hAnsi="Times New Roman" w:cs="Times New Roman"/>
          <w:sz w:val="24"/>
          <w:szCs w:val="24"/>
        </w:rPr>
      </w:pPr>
      <w:r w:rsidRPr="00A37A57">
        <w:rPr>
          <w:rFonts w:ascii="Times New Roman" w:hAnsi="Times New Roman" w:cs="Times New Roman"/>
          <w:sz w:val="24"/>
          <w:szCs w:val="24"/>
        </w:rPr>
        <w:lastRenderedPageBreak/>
        <w:t xml:space="preserve">MARAN, 2016. Monitoring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Antimicrobial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Resistance</w:t>
      </w:r>
      <w:proofErr w:type="spellEnd"/>
      <w:r w:rsidRPr="00A37A57">
        <w:rPr>
          <w:rFonts w:ascii="Times New Roman" w:hAnsi="Times New Roman" w:cs="Times New Roman"/>
          <w:sz w:val="24"/>
          <w:szCs w:val="24"/>
        </w:rPr>
        <w:t xml:space="preserve"> and </w:t>
      </w:r>
      <w:proofErr w:type="spellStart"/>
      <w:r w:rsidRPr="00A37A57">
        <w:rPr>
          <w:rFonts w:ascii="Times New Roman" w:hAnsi="Times New Roman" w:cs="Times New Roman"/>
          <w:sz w:val="24"/>
          <w:szCs w:val="24"/>
        </w:rPr>
        <w:t>Antibiotic</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Usage</w:t>
      </w:r>
      <w:proofErr w:type="spellEnd"/>
      <w:r w:rsidRPr="00A37A57">
        <w:rPr>
          <w:rFonts w:ascii="Times New Roman" w:hAnsi="Times New Roman" w:cs="Times New Roman"/>
          <w:sz w:val="24"/>
          <w:szCs w:val="24"/>
        </w:rPr>
        <w:t xml:space="preserve"> in </w:t>
      </w:r>
      <w:proofErr w:type="spellStart"/>
      <w:r w:rsidRPr="00A37A57">
        <w:rPr>
          <w:rFonts w:ascii="Times New Roman" w:hAnsi="Times New Roman" w:cs="Times New Roman"/>
          <w:sz w:val="24"/>
          <w:szCs w:val="24"/>
        </w:rPr>
        <w:t>Animals</w:t>
      </w:r>
      <w:proofErr w:type="spellEnd"/>
      <w:r w:rsidRPr="00A37A57">
        <w:rPr>
          <w:rFonts w:ascii="Times New Roman" w:hAnsi="Times New Roman" w:cs="Times New Roman"/>
          <w:sz w:val="24"/>
          <w:szCs w:val="24"/>
        </w:rPr>
        <w:t xml:space="preserve"> in </w:t>
      </w:r>
      <w:proofErr w:type="spellStart"/>
      <w:r w:rsidRPr="00A37A57">
        <w:rPr>
          <w:rFonts w:ascii="Times New Roman" w:hAnsi="Times New Roman" w:cs="Times New Roman"/>
          <w:sz w:val="24"/>
          <w:szCs w:val="24"/>
        </w:rPr>
        <w:t>the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Netherlands</w:t>
      </w:r>
      <w:proofErr w:type="spellEnd"/>
      <w:r w:rsidRPr="00A37A57">
        <w:rPr>
          <w:rFonts w:ascii="Times New Roman" w:hAnsi="Times New Roman" w:cs="Times New Roman"/>
          <w:sz w:val="24"/>
          <w:szCs w:val="24"/>
        </w:rPr>
        <w:t xml:space="preserve"> in 2015. Dostupné z: http://www.wur.nl/upload_mm/0/b/c/433ca2d5-c97f-4aa1-ad34-a45ad522df95_92416_008804_NethmapMaran2016+TG2. </w:t>
      </w:r>
      <w:proofErr w:type="spellStart"/>
      <w:r w:rsidRPr="00A37A57">
        <w:rPr>
          <w:rFonts w:ascii="Times New Roman" w:hAnsi="Times New Roman" w:cs="Times New Roman"/>
          <w:sz w:val="24"/>
          <w:szCs w:val="24"/>
        </w:rPr>
        <w:t>pdf</w:t>
      </w:r>
      <w:proofErr w:type="spellEnd"/>
      <w:r w:rsidRPr="00A37A57">
        <w:rPr>
          <w:rFonts w:ascii="Times New Roman" w:hAnsi="Times New Roman" w:cs="Times New Roman"/>
          <w:sz w:val="24"/>
          <w:szCs w:val="24"/>
        </w:rPr>
        <w:t>.</w:t>
      </w:r>
    </w:p>
    <w:p w14:paraId="6562C2B5"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Marshall</w:t>
      </w:r>
      <w:proofErr w:type="spellEnd"/>
      <w:r w:rsidRPr="00A37A57">
        <w:rPr>
          <w:rFonts w:ascii="Times New Roman" w:hAnsi="Times New Roman" w:cs="Times New Roman"/>
          <w:sz w:val="24"/>
          <w:szCs w:val="24"/>
        </w:rPr>
        <w:t xml:space="preserve"> B.M., </w:t>
      </w:r>
      <w:proofErr w:type="spellStart"/>
      <w:r w:rsidRPr="00A37A57">
        <w:rPr>
          <w:rFonts w:ascii="Times New Roman" w:hAnsi="Times New Roman" w:cs="Times New Roman"/>
          <w:sz w:val="24"/>
          <w:szCs w:val="24"/>
        </w:rPr>
        <w:t>Levy</w:t>
      </w:r>
      <w:proofErr w:type="spellEnd"/>
      <w:r w:rsidRPr="00A37A57">
        <w:rPr>
          <w:rFonts w:ascii="Times New Roman" w:hAnsi="Times New Roman" w:cs="Times New Roman"/>
          <w:sz w:val="24"/>
          <w:szCs w:val="24"/>
        </w:rPr>
        <w:t xml:space="preserve"> S.B. Food </w:t>
      </w:r>
      <w:proofErr w:type="spellStart"/>
      <w:r w:rsidRPr="00A37A57">
        <w:rPr>
          <w:rFonts w:ascii="Times New Roman" w:hAnsi="Times New Roman" w:cs="Times New Roman"/>
          <w:sz w:val="24"/>
          <w:szCs w:val="24"/>
        </w:rPr>
        <w:t>Animals</w:t>
      </w:r>
      <w:proofErr w:type="spellEnd"/>
      <w:r w:rsidRPr="00A37A57">
        <w:rPr>
          <w:rFonts w:ascii="Times New Roman" w:hAnsi="Times New Roman" w:cs="Times New Roman"/>
          <w:sz w:val="24"/>
          <w:szCs w:val="24"/>
        </w:rPr>
        <w:t xml:space="preserve"> and </w:t>
      </w:r>
      <w:proofErr w:type="spellStart"/>
      <w:r w:rsidRPr="00A37A57">
        <w:rPr>
          <w:rFonts w:ascii="Times New Roman" w:hAnsi="Times New Roman" w:cs="Times New Roman"/>
          <w:sz w:val="24"/>
          <w:szCs w:val="24"/>
        </w:rPr>
        <w:t>Antimicrobials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Impacts</w:t>
      </w:r>
      <w:proofErr w:type="spellEnd"/>
      <w:r w:rsidRPr="00A37A57">
        <w:rPr>
          <w:rFonts w:ascii="Times New Roman" w:hAnsi="Times New Roman" w:cs="Times New Roman"/>
          <w:sz w:val="24"/>
          <w:szCs w:val="24"/>
        </w:rPr>
        <w:t xml:space="preserve"> on </w:t>
      </w:r>
      <w:proofErr w:type="spellStart"/>
      <w:r w:rsidRPr="00A37A57">
        <w:rPr>
          <w:rFonts w:ascii="Times New Roman" w:hAnsi="Times New Roman" w:cs="Times New Roman"/>
          <w:sz w:val="24"/>
          <w:szCs w:val="24"/>
        </w:rPr>
        <w:t>Human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Health</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Clinical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Microbiology</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Reviews</w:t>
      </w:r>
      <w:proofErr w:type="spellEnd"/>
      <w:r w:rsidRPr="00A37A57">
        <w:rPr>
          <w:rFonts w:ascii="Times New Roman" w:hAnsi="Times New Roman" w:cs="Times New Roman"/>
          <w:sz w:val="24"/>
          <w:szCs w:val="24"/>
        </w:rPr>
        <w:t>. 2011; 24 (4): 718–733.</w:t>
      </w:r>
    </w:p>
    <w:p w14:paraId="18D47D1D"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Mathew</w:t>
      </w:r>
      <w:proofErr w:type="spellEnd"/>
      <w:r w:rsidRPr="00A37A57">
        <w:rPr>
          <w:rFonts w:ascii="Times New Roman" w:hAnsi="Times New Roman" w:cs="Times New Roman"/>
          <w:sz w:val="24"/>
          <w:szCs w:val="24"/>
        </w:rPr>
        <w:t xml:space="preserve">, A.G.,  </w:t>
      </w:r>
      <w:proofErr w:type="spellStart"/>
      <w:r w:rsidRPr="00A37A57">
        <w:rPr>
          <w:rFonts w:ascii="Times New Roman" w:hAnsi="Times New Roman" w:cs="Times New Roman"/>
          <w:sz w:val="24"/>
          <w:szCs w:val="24"/>
        </w:rPr>
        <w:t>Cissell</w:t>
      </w:r>
      <w:proofErr w:type="spellEnd"/>
      <w:r w:rsidRPr="00A37A57">
        <w:rPr>
          <w:rFonts w:ascii="Times New Roman" w:hAnsi="Times New Roman" w:cs="Times New Roman"/>
          <w:sz w:val="24"/>
          <w:szCs w:val="24"/>
        </w:rPr>
        <w:t xml:space="preserve">, R., </w:t>
      </w:r>
      <w:proofErr w:type="spellStart"/>
      <w:r w:rsidRPr="00A37A57">
        <w:rPr>
          <w:rFonts w:ascii="Times New Roman" w:hAnsi="Times New Roman" w:cs="Times New Roman"/>
          <w:sz w:val="24"/>
          <w:szCs w:val="24"/>
        </w:rPr>
        <w:t>Liamthong</w:t>
      </w:r>
      <w:proofErr w:type="spellEnd"/>
      <w:r w:rsidRPr="00A37A57">
        <w:rPr>
          <w:rFonts w:ascii="Times New Roman" w:hAnsi="Times New Roman" w:cs="Times New Roman"/>
          <w:sz w:val="24"/>
          <w:szCs w:val="24"/>
        </w:rPr>
        <w:t xml:space="preserve">,  S. </w:t>
      </w:r>
      <w:proofErr w:type="spellStart"/>
      <w:r w:rsidRPr="00A37A57">
        <w:rPr>
          <w:rFonts w:ascii="Times New Roman" w:hAnsi="Times New Roman" w:cs="Times New Roman"/>
          <w:sz w:val="24"/>
          <w:szCs w:val="24"/>
        </w:rPr>
        <w:t>Antibiotic</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resistance</w:t>
      </w:r>
      <w:proofErr w:type="spellEnd"/>
      <w:r w:rsidRPr="00A37A57">
        <w:rPr>
          <w:rFonts w:ascii="Times New Roman" w:hAnsi="Times New Roman" w:cs="Times New Roman"/>
          <w:sz w:val="24"/>
          <w:szCs w:val="24"/>
        </w:rPr>
        <w:t xml:space="preserve">  in  </w:t>
      </w:r>
      <w:proofErr w:type="spellStart"/>
      <w:r w:rsidRPr="00A37A57">
        <w:rPr>
          <w:rFonts w:ascii="Times New Roman" w:hAnsi="Times New Roman" w:cs="Times New Roman"/>
          <w:sz w:val="24"/>
          <w:szCs w:val="24"/>
        </w:rPr>
        <w:t>bacteria</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associated</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with</w:t>
      </w:r>
      <w:proofErr w:type="spellEnd"/>
      <w:r w:rsidRPr="00A37A57">
        <w:rPr>
          <w:rFonts w:ascii="Times New Roman" w:hAnsi="Times New Roman" w:cs="Times New Roman"/>
          <w:sz w:val="24"/>
          <w:szCs w:val="24"/>
        </w:rPr>
        <w:t xml:space="preserve"> food  </w:t>
      </w:r>
      <w:proofErr w:type="spellStart"/>
      <w:r w:rsidRPr="00A37A57">
        <w:rPr>
          <w:rFonts w:ascii="Times New Roman" w:hAnsi="Times New Roman" w:cs="Times New Roman"/>
          <w:sz w:val="24"/>
          <w:szCs w:val="24"/>
        </w:rPr>
        <w:t>animals</w:t>
      </w:r>
      <w:proofErr w:type="spellEnd"/>
      <w:r w:rsidRPr="00A37A57">
        <w:rPr>
          <w:rFonts w:ascii="Times New Roman" w:hAnsi="Times New Roman" w:cs="Times New Roman"/>
          <w:sz w:val="24"/>
          <w:szCs w:val="24"/>
        </w:rPr>
        <w:t xml:space="preserve">:  a  United  </w:t>
      </w:r>
      <w:proofErr w:type="spellStart"/>
      <w:r w:rsidRPr="00A37A57">
        <w:rPr>
          <w:rFonts w:ascii="Times New Roman" w:hAnsi="Times New Roman" w:cs="Times New Roman"/>
          <w:sz w:val="24"/>
          <w:szCs w:val="24"/>
        </w:rPr>
        <w:t>States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perspective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live-</w:t>
      </w:r>
      <w:proofErr w:type="spellStart"/>
      <w:r w:rsidRPr="00A37A57">
        <w:rPr>
          <w:rFonts w:ascii="Times New Roman" w:hAnsi="Times New Roman" w:cs="Times New Roman"/>
          <w:sz w:val="24"/>
          <w:szCs w:val="24"/>
        </w:rPr>
        <w:t>stock</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production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Foodborne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Pathog</w:t>
      </w:r>
      <w:proofErr w:type="spellEnd"/>
      <w:r w:rsidRPr="00A37A57">
        <w:rPr>
          <w:rFonts w:ascii="Times New Roman" w:hAnsi="Times New Roman" w:cs="Times New Roman"/>
          <w:sz w:val="24"/>
          <w:szCs w:val="24"/>
        </w:rPr>
        <w:t xml:space="preserve"> Dis. 2007; 4: 115-33.</w:t>
      </w:r>
    </w:p>
    <w:p w14:paraId="2AD06F78"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McDermott</w:t>
      </w:r>
      <w:proofErr w:type="spellEnd"/>
      <w:r w:rsidRPr="00A37A57">
        <w:rPr>
          <w:rFonts w:ascii="Times New Roman" w:hAnsi="Times New Roman" w:cs="Times New Roman"/>
          <w:sz w:val="24"/>
          <w:szCs w:val="24"/>
        </w:rPr>
        <w:t xml:space="preserve">, P.F., </w:t>
      </w:r>
      <w:proofErr w:type="spellStart"/>
      <w:r w:rsidRPr="00A37A57">
        <w:rPr>
          <w:rFonts w:ascii="Times New Roman" w:hAnsi="Times New Roman" w:cs="Times New Roman"/>
          <w:sz w:val="24"/>
          <w:szCs w:val="24"/>
        </w:rPr>
        <w:t>Zhao</w:t>
      </w:r>
      <w:proofErr w:type="spellEnd"/>
      <w:r w:rsidRPr="00A37A57">
        <w:rPr>
          <w:rFonts w:ascii="Times New Roman" w:hAnsi="Times New Roman" w:cs="Times New Roman"/>
          <w:sz w:val="24"/>
          <w:szCs w:val="24"/>
        </w:rPr>
        <w:t xml:space="preserve">, S., Wagner, D.D., </w:t>
      </w:r>
      <w:proofErr w:type="spellStart"/>
      <w:r w:rsidRPr="00A37A57">
        <w:rPr>
          <w:rFonts w:ascii="Times New Roman" w:hAnsi="Times New Roman" w:cs="Times New Roman"/>
          <w:sz w:val="24"/>
          <w:szCs w:val="24"/>
        </w:rPr>
        <w:t>Simjee</w:t>
      </w:r>
      <w:proofErr w:type="spellEnd"/>
      <w:r w:rsidRPr="00A37A57">
        <w:rPr>
          <w:rFonts w:ascii="Times New Roman" w:hAnsi="Times New Roman" w:cs="Times New Roman"/>
          <w:sz w:val="24"/>
          <w:szCs w:val="24"/>
        </w:rPr>
        <w:t xml:space="preserve">, S., Walker, R.D., </w:t>
      </w:r>
      <w:proofErr w:type="spellStart"/>
      <w:r w:rsidRPr="00A37A57">
        <w:rPr>
          <w:rFonts w:ascii="Times New Roman" w:hAnsi="Times New Roman" w:cs="Times New Roman"/>
          <w:sz w:val="24"/>
          <w:szCs w:val="24"/>
        </w:rPr>
        <w:t>White</w:t>
      </w:r>
      <w:proofErr w:type="spellEnd"/>
      <w:r w:rsidRPr="00A37A57">
        <w:rPr>
          <w:rFonts w:ascii="Times New Roman" w:hAnsi="Times New Roman" w:cs="Times New Roman"/>
          <w:sz w:val="24"/>
          <w:szCs w:val="24"/>
        </w:rPr>
        <w:t xml:space="preserve">, D.G. </w:t>
      </w:r>
      <w:proofErr w:type="spellStart"/>
      <w:r w:rsidRPr="00A37A57">
        <w:rPr>
          <w:rFonts w:ascii="Times New Roman" w:hAnsi="Times New Roman" w:cs="Times New Roman"/>
          <w:sz w:val="24"/>
          <w:szCs w:val="24"/>
        </w:rPr>
        <w:t>The</w:t>
      </w:r>
      <w:proofErr w:type="spellEnd"/>
      <w:r w:rsidRPr="00A37A57">
        <w:rPr>
          <w:rFonts w:ascii="Times New Roman" w:hAnsi="Times New Roman" w:cs="Times New Roman"/>
          <w:sz w:val="24"/>
          <w:szCs w:val="24"/>
        </w:rPr>
        <w:t xml:space="preserve"> food </w:t>
      </w:r>
      <w:proofErr w:type="spellStart"/>
      <w:r w:rsidRPr="00A37A57">
        <w:rPr>
          <w:rFonts w:ascii="Times New Roman" w:hAnsi="Times New Roman" w:cs="Times New Roman"/>
          <w:sz w:val="24"/>
          <w:szCs w:val="24"/>
        </w:rPr>
        <w:t>safety</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perspective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antibiotic</w:t>
      </w:r>
      <w:proofErr w:type="spellEnd"/>
      <w:r w:rsidRPr="00A37A57">
        <w:rPr>
          <w:rFonts w:ascii="Times New Roman" w:hAnsi="Times New Roman" w:cs="Times New Roman"/>
          <w:sz w:val="24"/>
          <w:szCs w:val="24"/>
        </w:rPr>
        <w:t xml:space="preserve"> resistence. Anim </w:t>
      </w:r>
      <w:proofErr w:type="spellStart"/>
      <w:r w:rsidRPr="00A37A57">
        <w:rPr>
          <w:rFonts w:ascii="Times New Roman" w:hAnsi="Times New Roman" w:cs="Times New Roman"/>
          <w:sz w:val="24"/>
          <w:szCs w:val="24"/>
        </w:rPr>
        <w:t>Biotechnol</w:t>
      </w:r>
      <w:proofErr w:type="spellEnd"/>
      <w:r w:rsidRPr="00A37A57">
        <w:rPr>
          <w:rFonts w:ascii="Times New Roman" w:hAnsi="Times New Roman" w:cs="Times New Roman"/>
          <w:sz w:val="24"/>
          <w:szCs w:val="24"/>
        </w:rPr>
        <w:t>. 2002;13(1):71-84.</w:t>
      </w:r>
    </w:p>
    <w:p w14:paraId="19510F56"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McEwen</w:t>
      </w:r>
      <w:proofErr w:type="spellEnd"/>
      <w:r w:rsidRPr="00A37A57">
        <w:rPr>
          <w:rFonts w:ascii="Times New Roman" w:hAnsi="Times New Roman" w:cs="Times New Roman"/>
          <w:sz w:val="24"/>
          <w:szCs w:val="24"/>
        </w:rPr>
        <w:t xml:space="preserve">, S.A., </w:t>
      </w:r>
      <w:proofErr w:type="spellStart"/>
      <w:r w:rsidRPr="00A37A57">
        <w:rPr>
          <w:rFonts w:ascii="Times New Roman" w:hAnsi="Times New Roman" w:cs="Times New Roman"/>
          <w:sz w:val="24"/>
          <w:szCs w:val="24"/>
        </w:rPr>
        <w:t>Fedorka-Cray</w:t>
      </w:r>
      <w:proofErr w:type="spellEnd"/>
      <w:r w:rsidRPr="00A37A57">
        <w:rPr>
          <w:rFonts w:ascii="Times New Roman" w:hAnsi="Times New Roman" w:cs="Times New Roman"/>
          <w:sz w:val="24"/>
          <w:szCs w:val="24"/>
        </w:rPr>
        <w:t xml:space="preserve">, P.J. </w:t>
      </w:r>
      <w:proofErr w:type="spellStart"/>
      <w:r w:rsidRPr="00A37A57">
        <w:rPr>
          <w:rFonts w:ascii="Times New Roman" w:hAnsi="Times New Roman" w:cs="Times New Roman"/>
          <w:sz w:val="24"/>
          <w:szCs w:val="24"/>
        </w:rPr>
        <w:t>Antimicrobial</w:t>
      </w:r>
      <w:proofErr w:type="spellEnd"/>
      <w:r w:rsidRPr="00A37A57">
        <w:rPr>
          <w:rFonts w:ascii="Times New Roman" w:hAnsi="Times New Roman" w:cs="Times New Roman"/>
          <w:sz w:val="24"/>
          <w:szCs w:val="24"/>
        </w:rPr>
        <w:t xml:space="preserve">  use  and  </w:t>
      </w:r>
      <w:proofErr w:type="spellStart"/>
      <w:r w:rsidRPr="00A37A57">
        <w:rPr>
          <w:rFonts w:ascii="Times New Roman" w:hAnsi="Times New Roman" w:cs="Times New Roman"/>
          <w:sz w:val="24"/>
          <w:szCs w:val="24"/>
        </w:rPr>
        <w:t>resistance</w:t>
      </w:r>
      <w:proofErr w:type="spellEnd"/>
      <w:r w:rsidRPr="00A37A57">
        <w:rPr>
          <w:rFonts w:ascii="Times New Roman" w:hAnsi="Times New Roman" w:cs="Times New Roman"/>
          <w:sz w:val="24"/>
          <w:szCs w:val="24"/>
        </w:rPr>
        <w:t xml:space="preserve">  in </w:t>
      </w:r>
      <w:proofErr w:type="spellStart"/>
      <w:r w:rsidRPr="00A37A57">
        <w:rPr>
          <w:rFonts w:ascii="Times New Roman" w:hAnsi="Times New Roman" w:cs="Times New Roman"/>
          <w:sz w:val="24"/>
          <w:szCs w:val="24"/>
        </w:rPr>
        <w:t>animals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Clin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Infect</w:t>
      </w:r>
      <w:proofErr w:type="spellEnd"/>
      <w:r w:rsidRPr="00A37A57">
        <w:rPr>
          <w:rFonts w:ascii="Times New Roman" w:hAnsi="Times New Roman" w:cs="Times New Roman"/>
          <w:sz w:val="24"/>
          <w:szCs w:val="24"/>
        </w:rPr>
        <w:t>. Dis. 2002; 34: 93–106.</w:t>
      </w:r>
    </w:p>
    <w:p w14:paraId="55C60752"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Merialdi</w:t>
      </w:r>
      <w:proofErr w:type="spellEnd"/>
      <w:r w:rsidRPr="00A37A57">
        <w:rPr>
          <w:rFonts w:ascii="Times New Roman" w:hAnsi="Times New Roman" w:cs="Times New Roman"/>
          <w:sz w:val="24"/>
          <w:szCs w:val="24"/>
        </w:rPr>
        <w:t xml:space="preserve">, G., </w:t>
      </w:r>
      <w:proofErr w:type="spellStart"/>
      <w:r w:rsidRPr="00A37A57">
        <w:rPr>
          <w:rFonts w:ascii="Times New Roman" w:hAnsi="Times New Roman" w:cs="Times New Roman"/>
          <w:sz w:val="24"/>
          <w:szCs w:val="24"/>
        </w:rPr>
        <w:t>Galletti</w:t>
      </w:r>
      <w:proofErr w:type="spellEnd"/>
      <w:r w:rsidRPr="00A37A57">
        <w:rPr>
          <w:rFonts w:ascii="Times New Roman" w:hAnsi="Times New Roman" w:cs="Times New Roman"/>
          <w:sz w:val="24"/>
          <w:szCs w:val="24"/>
        </w:rPr>
        <w:t xml:space="preserve"> E., </w:t>
      </w:r>
      <w:proofErr w:type="spellStart"/>
      <w:r w:rsidRPr="00A37A57">
        <w:rPr>
          <w:rFonts w:ascii="Times New Roman" w:hAnsi="Times New Roman" w:cs="Times New Roman"/>
          <w:sz w:val="24"/>
          <w:szCs w:val="24"/>
        </w:rPr>
        <w:t>Guazzetti</w:t>
      </w:r>
      <w:proofErr w:type="spellEnd"/>
      <w:r w:rsidRPr="00A37A57">
        <w:rPr>
          <w:rFonts w:ascii="Times New Roman" w:hAnsi="Times New Roman" w:cs="Times New Roman"/>
          <w:sz w:val="24"/>
          <w:szCs w:val="24"/>
        </w:rPr>
        <w:t xml:space="preserve"> S., </w:t>
      </w:r>
      <w:proofErr w:type="spellStart"/>
      <w:r w:rsidRPr="00A37A57">
        <w:rPr>
          <w:rFonts w:ascii="Times New Roman" w:hAnsi="Times New Roman" w:cs="Times New Roman"/>
          <w:sz w:val="24"/>
          <w:szCs w:val="24"/>
        </w:rPr>
        <w:t>Rosignoli</w:t>
      </w:r>
      <w:proofErr w:type="spellEnd"/>
      <w:r w:rsidRPr="00A37A57">
        <w:rPr>
          <w:rFonts w:ascii="Times New Roman" w:hAnsi="Times New Roman" w:cs="Times New Roman"/>
          <w:sz w:val="24"/>
          <w:szCs w:val="24"/>
        </w:rPr>
        <w:t xml:space="preserve"> C. et al. </w:t>
      </w:r>
      <w:proofErr w:type="spellStart"/>
      <w:r w:rsidRPr="00A37A57">
        <w:rPr>
          <w:rFonts w:ascii="Times New Roman" w:hAnsi="Times New Roman" w:cs="Times New Roman"/>
          <w:sz w:val="24"/>
          <w:szCs w:val="24"/>
        </w:rPr>
        <w:t>Environmental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methicillin-resistant</w:t>
      </w:r>
      <w:proofErr w:type="spellEnd"/>
      <w:r w:rsidRPr="00A37A57">
        <w:rPr>
          <w:rFonts w:ascii="Times New Roman" w:hAnsi="Times New Roman" w:cs="Times New Roman"/>
          <w:sz w:val="24"/>
          <w:szCs w:val="24"/>
        </w:rPr>
        <w:t xml:space="preserve"> Staphylococcus aureus </w:t>
      </w:r>
      <w:proofErr w:type="spellStart"/>
      <w:r w:rsidRPr="00A37A57">
        <w:rPr>
          <w:rFonts w:ascii="Times New Roman" w:hAnsi="Times New Roman" w:cs="Times New Roman"/>
          <w:sz w:val="24"/>
          <w:szCs w:val="24"/>
        </w:rPr>
        <w:t>contamination</w:t>
      </w:r>
      <w:proofErr w:type="spellEnd"/>
      <w:r w:rsidRPr="00A37A57">
        <w:rPr>
          <w:rFonts w:ascii="Times New Roman" w:hAnsi="Times New Roman" w:cs="Times New Roman"/>
          <w:sz w:val="24"/>
          <w:szCs w:val="24"/>
        </w:rPr>
        <w:t xml:space="preserve"> in </w:t>
      </w:r>
      <w:proofErr w:type="spellStart"/>
      <w:r w:rsidRPr="00A37A57">
        <w:rPr>
          <w:rFonts w:ascii="Times New Roman" w:hAnsi="Times New Roman" w:cs="Times New Roman"/>
          <w:sz w:val="24"/>
          <w:szCs w:val="24"/>
        </w:rPr>
        <w:t>pig</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herds</w:t>
      </w:r>
      <w:proofErr w:type="spellEnd"/>
      <w:r w:rsidRPr="00A37A57">
        <w:rPr>
          <w:rFonts w:ascii="Times New Roman" w:hAnsi="Times New Roman" w:cs="Times New Roman"/>
          <w:sz w:val="24"/>
          <w:szCs w:val="24"/>
        </w:rPr>
        <w:t xml:space="preserve"> in </w:t>
      </w:r>
      <w:proofErr w:type="spellStart"/>
      <w:r w:rsidRPr="00A37A57">
        <w:rPr>
          <w:rFonts w:ascii="Times New Roman" w:hAnsi="Times New Roman" w:cs="Times New Roman"/>
          <w:sz w:val="24"/>
          <w:szCs w:val="24"/>
        </w:rPr>
        <w:t>relation</w:t>
      </w:r>
      <w:proofErr w:type="spellEnd"/>
      <w:r w:rsidRPr="00A37A57">
        <w:rPr>
          <w:rFonts w:ascii="Times New Roman" w:hAnsi="Times New Roman" w:cs="Times New Roman"/>
          <w:sz w:val="24"/>
          <w:szCs w:val="24"/>
        </w:rPr>
        <w:t xml:space="preserve"> to </w:t>
      </w:r>
      <w:proofErr w:type="spellStart"/>
      <w:r w:rsidRPr="00A37A57">
        <w:rPr>
          <w:rFonts w:ascii="Times New Roman" w:hAnsi="Times New Roman" w:cs="Times New Roman"/>
          <w:sz w:val="24"/>
          <w:szCs w:val="24"/>
        </w:rPr>
        <w:t>the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productive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phase</w:t>
      </w:r>
      <w:proofErr w:type="spellEnd"/>
      <w:r w:rsidRPr="00A37A57">
        <w:rPr>
          <w:rFonts w:ascii="Times New Roman" w:hAnsi="Times New Roman" w:cs="Times New Roman"/>
          <w:sz w:val="24"/>
          <w:szCs w:val="24"/>
        </w:rPr>
        <w:t xml:space="preserve"> and </w:t>
      </w:r>
      <w:proofErr w:type="spellStart"/>
      <w:r w:rsidRPr="00A37A57">
        <w:rPr>
          <w:rFonts w:ascii="Times New Roman" w:hAnsi="Times New Roman" w:cs="Times New Roman"/>
          <w:sz w:val="24"/>
          <w:szCs w:val="24"/>
        </w:rPr>
        <w:t>application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cleaning</w:t>
      </w:r>
      <w:proofErr w:type="spellEnd"/>
      <w:r w:rsidRPr="00A37A57">
        <w:rPr>
          <w:rFonts w:ascii="Times New Roman" w:hAnsi="Times New Roman" w:cs="Times New Roman"/>
          <w:sz w:val="24"/>
          <w:szCs w:val="24"/>
        </w:rPr>
        <w:t xml:space="preserve"> and </w:t>
      </w:r>
      <w:proofErr w:type="spellStart"/>
      <w:r w:rsidRPr="00A37A57">
        <w:rPr>
          <w:rFonts w:ascii="Times New Roman" w:hAnsi="Times New Roman" w:cs="Times New Roman"/>
          <w:sz w:val="24"/>
          <w:szCs w:val="24"/>
        </w:rPr>
        <w:t>disinfection</w:t>
      </w:r>
      <w:proofErr w:type="spellEnd"/>
      <w:r w:rsidRPr="00A37A57">
        <w:rPr>
          <w:rFonts w:ascii="Times New Roman" w:hAnsi="Times New Roman" w:cs="Times New Roman"/>
          <w:sz w:val="24"/>
          <w:szCs w:val="24"/>
        </w:rPr>
        <w:t xml:space="preserve">. Res. Vet. </w:t>
      </w:r>
      <w:proofErr w:type="spellStart"/>
      <w:r w:rsidRPr="00A37A57">
        <w:rPr>
          <w:rFonts w:ascii="Times New Roman" w:hAnsi="Times New Roman" w:cs="Times New Roman"/>
          <w:sz w:val="24"/>
          <w:szCs w:val="24"/>
        </w:rPr>
        <w:t>Sci</w:t>
      </w:r>
      <w:proofErr w:type="spellEnd"/>
      <w:r w:rsidRPr="00A37A57">
        <w:rPr>
          <w:rFonts w:ascii="Times New Roman" w:hAnsi="Times New Roman" w:cs="Times New Roman"/>
          <w:sz w:val="24"/>
          <w:szCs w:val="24"/>
        </w:rPr>
        <w:t>. 2013;  94:425–427.</w:t>
      </w:r>
    </w:p>
    <w:p w14:paraId="2913ADA8" w14:textId="77777777" w:rsidR="008159F4" w:rsidRPr="008159F4" w:rsidRDefault="008159F4" w:rsidP="008159F4">
      <w:pPr>
        <w:jc w:val="both"/>
        <w:rPr>
          <w:rFonts w:ascii="Times New Roman" w:hAnsi="Times New Roman" w:cs="Times New Roman"/>
          <w:spacing w:val="-2"/>
          <w:sz w:val="24"/>
          <w:szCs w:val="24"/>
        </w:rPr>
      </w:pPr>
      <w:proofErr w:type="spellStart"/>
      <w:r w:rsidRPr="008159F4">
        <w:rPr>
          <w:rFonts w:ascii="Times New Roman" w:hAnsi="Times New Roman" w:cs="Times New Roman"/>
          <w:spacing w:val="-2"/>
          <w:sz w:val="24"/>
          <w:szCs w:val="24"/>
        </w:rPr>
        <w:t>Moore</w:t>
      </w:r>
      <w:proofErr w:type="spellEnd"/>
      <w:r w:rsidRPr="008159F4">
        <w:rPr>
          <w:rFonts w:ascii="Times New Roman" w:hAnsi="Times New Roman" w:cs="Times New Roman"/>
          <w:spacing w:val="-2"/>
          <w:sz w:val="24"/>
          <w:szCs w:val="24"/>
        </w:rPr>
        <w:t xml:space="preserve">, C.E. </w:t>
      </w:r>
      <w:proofErr w:type="spellStart"/>
      <w:r w:rsidRPr="008159F4">
        <w:rPr>
          <w:rFonts w:ascii="Times New Roman" w:hAnsi="Times New Roman" w:cs="Times New Roman"/>
          <w:spacing w:val="-2"/>
          <w:sz w:val="24"/>
          <w:szCs w:val="24"/>
        </w:rPr>
        <w:t>Changes</w:t>
      </w:r>
      <w:proofErr w:type="spellEnd"/>
      <w:r w:rsidRPr="008159F4">
        <w:rPr>
          <w:rFonts w:ascii="Times New Roman" w:hAnsi="Times New Roman" w:cs="Times New Roman"/>
          <w:spacing w:val="-2"/>
          <w:sz w:val="24"/>
          <w:szCs w:val="24"/>
        </w:rPr>
        <w:t xml:space="preserve"> in </w:t>
      </w:r>
      <w:proofErr w:type="spellStart"/>
      <w:r w:rsidRPr="008159F4">
        <w:rPr>
          <w:rFonts w:ascii="Times New Roman" w:hAnsi="Times New Roman" w:cs="Times New Roman"/>
          <w:spacing w:val="-2"/>
          <w:sz w:val="24"/>
          <w:szCs w:val="24"/>
        </w:rPr>
        <w:t>antibiotic</w:t>
      </w:r>
      <w:proofErr w:type="spellEnd"/>
      <w:r w:rsidRPr="008159F4">
        <w:rPr>
          <w:rFonts w:ascii="Times New Roman" w:hAnsi="Times New Roman" w:cs="Times New Roman"/>
          <w:spacing w:val="-2"/>
          <w:sz w:val="24"/>
          <w:szCs w:val="24"/>
        </w:rPr>
        <w:t xml:space="preserve"> </w:t>
      </w:r>
      <w:proofErr w:type="spellStart"/>
      <w:r w:rsidRPr="008159F4">
        <w:rPr>
          <w:rFonts w:ascii="Times New Roman" w:hAnsi="Times New Roman" w:cs="Times New Roman"/>
          <w:spacing w:val="-2"/>
          <w:sz w:val="24"/>
          <w:szCs w:val="24"/>
        </w:rPr>
        <w:t>resistance</w:t>
      </w:r>
      <w:proofErr w:type="spellEnd"/>
      <w:r w:rsidRPr="008159F4">
        <w:rPr>
          <w:rFonts w:ascii="Times New Roman" w:hAnsi="Times New Roman" w:cs="Times New Roman"/>
          <w:spacing w:val="-2"/>
          <w:sz w:val="24"/>
          <w:szCs w:val="24"/>
        </w:rPr>
        <w:t xml:space="preserve"> in </w:t>
      </w:r>
      <w:proofErr w:type="spellStart"/>
      <w:r w:rsidRPr="008159F4">
        <w:rPr>
          <w:rFonts w:ascii="Times New Roman" w:hAnsi="Times New Roman" w:cs="Times New Roman"/>
          <w:spacing w:val="-2"/>
          <w:sz w:val="24"/>
          <w:szCs w:val="24"/>
        </w:rPr>
        <w:t>animals</w:t>
      </w:r>
      <w:proofErr w:type="spellEnd"/>
      <w:r w:rsidRPr="008159F4">
        <w:rPr>
          <w:rFonts w:ascii="Times New Roman" w:hAnsi="Times New Roman" w:cs="Times New Roman"/>
          <w:spacing w:val="-2"/>
          <w:sz w:val="24"/>
          <w:szCs w:val="24"/>
        </w:rPr>
        <w:t>. Science. 2019; 365(6459):1251-1252.</w:t>
      </w:r>
    </w:p>
    <w:p w14:paraId="72F9C9D7" w14:textId="77777777" w:rsidR="008159F4" w:rsidRPr="00A37A57" w:rsidRDefault="008159F4" w:rsidP="008159F4">
      <w:pPr>
        <w:jc w:val="both"/>
        <w:rPr>
          <w:rFonts w:ascii="Times New Roman" w:hAnsi="Times New Roman" w:cs="Times New Roman"/>
          <w:sz w:val="24"/>
          <w:szCs w:val="24"/>
        </w:rPr>
      </w:pPr>
      <w:r w:rsidRPr="00A37A57">
        <w:rPr>
          <w:rFonts w:ascii="Times New Roman" w:hAnsi="Times New Roman" w:cs="Times New Roman"/>
          <w:sz w:val="24"/>
          <w:szCs w:val="24"/>
        </w:rPr>
        <w:t xml:space="preserve">Nařízení EU/ 2019/6 o veterinárních léčivých přípravcích a o zrušení směrnice 2001/82/ES. </w:t>
      </w:r>
      <w:proofErr w:type="spellStart"/>
      <w:r w:rsidRPr="00A37A57">
        <w:rPr>
          <w:rFonts w:ascii="Times New Roman" w:hAnsi="Times New Roman" w:cs="Times New Roman"/>
          <w:sz w:val="24"/>
          <w:szCs w:val="24"/>
        </w:rPr>
        <w:t>Document</w:t>
      </w:r>
      <w:proofErr w:type="spellEnd"/>
      <w:r w:rsidRPr="00A37A57">
        <w:rPr>
          <w:rFonts w:ascii="Times New Roman" w:hAnsi="Times New Roman" w:cs="Times New Roman"/>
          <w:sz w:val="24"/>
          <w:szCs w:val="24"/>
        </w:rPr>
        <w:t xml:space="preserve"> 32019R0006. Úřední věstník Evropské unie, L4/43, 7.1.2019.</w:t>
      </w:r>
    </w:p>
    <w:p w14:paraId="73C125B4" w14:textId="77777777" w:rsidR="008159F4" w:rsidRPr="00A37A57" w:rsidRDefault="008159F4" w:rsidP="008159F4">
      <w:pPr>
        <w:jc w:val="both"/>
        <w:rPr>
          <w:rFonts w:ascii="Times New Roman" w:hAnsi="Times New Roman" w:cs="Times New Roman"/>
          <w:sz w:val="24"/>
          <w:szCs w:val="24"/>
        </w:rPr>
      </w:pPr>
      <w:r w:rsidRPr="00A37A57">
        <w:rPr>
          <w:rFonts w:ascii="Times New Roman" w:hAnsi="Times New Roman" w:cs="Times New Roman"/>
          <w:sz w:val="24"/>
          <w:szCs w:val="24"/>
        </w:rPr>
        <w:t xml:space="preserve">Nařízení Evropského parlamentu a Rady (ES) č. 1831/2003 ze dne 22. září 2003 o doplňkových látkách používaných ve výživě zvířat, v němž se zakazuje používání antibiotik jakožto látek podporujících růst. </w:t>
      </w:r>
      <w:proofErr w:type="spellStart"/>
      <w:r w:rsidRPr="00A37A57">
        <w:rPr>
          <w:rFonts w:ascii="Times New Roman" w:hAnsi="Times New Roman" w:cs="Times New Roman"/>
          <w:sz w:val="24"/>
          <w:szCs w:val="24"/>
        </w:rPr>
        <w:t>Úř</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věst</w:t>
      </w:r>
      <w:proofErr w:type="spellEnd"/>
      <w:r w:rsidRPr="00A37A57">
        <w:rPr>
          <w:rFonts w:ascii="Times New Roman" w:hAnsi="Times New Roman" w:cs="Times New Roman"/>
          <w:sz w:val="24"/>
          <w:szCs w:val="24"/>
        </w:rPr>
        <w:t>. L 268, 18.10.2003, s. 29.</w:t>
      </w:r>
    </w:p>
    <w:p w14:paraId="53D05A1C" w14:textId="77777777" w:rsidR="008159F4" w:rsidRPr="00A37A57" w:rsidRDefault="008159F4" w:rsidP="008159F4">
      <w:pPr>
        <w:jc w:val="both"/>
        <w:rPr>
          <w:rFonts w:ascii="Times New Roman" w:hAnsi="Times New Roman" w:cs="Times New Roman"/>
          <w:sz w:val="24"/>
          <w:szCs w:val="24"/>
        </w:rPr>
      </w:pPr>
      <w:r w:rsidRPr="00A37A57">
        <w:rPr>
          <w:rFonts w:ascii="Times New Roman" w:hAnsi="Times New Roman" w:cs="Times New Roman"/>
          <w:sz w:val="24"/>
          <w:szCs w:val="24"/>
        </w:rPr>
        <w:t xml:space="preserve">Novák, P., Malá, G. Treml, F. </w:t>
      </w:r>
      <w:proofErr w:type="spellStart"/>
      <w:r w:rsidRPr="00A37A57">
        <w:rPr>
          <w:rFonts w:ascii="Times New Roman" w:hAnsi="Times New Roman" w:cs="Times New Roman"/>
          <w:sz w:val="24"/>
          <w:szCs w:val="24"/>
        </w:rPr>
        <w:t>Zásády</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biosecurity</w:t>
      </w:r>
      <w:proofErr w:type="spellEnd"/>
      <w:r w:rsidRPr="00A37A57">
        <w:rPr>
          <w:rFonts w:ascii="Times New Roman" w:hAnsi="Times New Roman" w:cs="Times New Roman"/>
          <w:sz w:val="24"/>
          <w:szCs w:val="24"/>
        </w:rPr>
        <w:t xml:space="preserve"> v chovech hospodářských zvířat. Praha: Výzkumný ústav živočišné výroby, 2017:86.</w:t>
      </w:r>
    </w:p>
    <w:p w14:paraId="7B1DB76A"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O’Neill</w:t>
      </w:r>
      <w:proofErr w:type="spellEnd"/>
      <w:r w:rsidRPr="00A37A57">
        <w:rPr>
          <w:rFonts w:ascii="Times New Roman" w:hAnsi="Times New Roman" w:cs="Times New Roman"/>
          <w:sz w:val="24"/>
          <w:szCs w:val="24"/>
        </w:rPr>
        <w:t xml:space="preserve">, J. </w:t>
      </w:r>
      <w:proofErr w:type="spellStart"/>
      <w:r w:rsidRPr="00A37A57">
        <w:rPr>
          <w:rFonts w:ascii="Times New Roman" w:hAnsi="Times New Roman" w:cs="Times New Roman"/>
          <w:sz w:val="24"/>
          <w:szCs w:val="24"/>
        </w:rPr>
        <w:t>Antimicrobials</w:t>
      </w:r>
      <w:proofErr w:type="spellEnd"/>
      <w:r w:rsidRPr="00A37A57">
        <w:rPr>
          <w:rFonts w:ascii="Times New Roman" w:hAnsi="Times New Roman" w:cs="Times New Roman"/>
          <w:sz w:val="24"/>
          <w:szCs w:val="24"/>
        </w:rPr>
        <w:t xml:space="preserve"> in </w:t>
      </w:r>
      <w:proofErr w:type="spellStart"/>
      <w:r w:rsidRPr="00A37A57">
        <w:rPr>
          <w:rFonts w:ascii="Times New Roman" w:hAnsi="Times New Roman" w:cs="Times New Roman"/>
          <w:sz w:val="24"/>
          <w:szCs w:val="24"/>
        </w:rPr>
        <w:t>agriculture</w:t>
      </w:r>
      <w:proofErr w:type="spellEnd"/>
      <w:r w:rsidRPr="00A37A57">
        <w:rPr>
          <w:rFonts w:ascii="Times New Roman" w:hAnsi="Times New Roman" w:cs="Times New Roman"/>
          <w:sz w:val="24"/>
          <w:szCs w:val="24"/>
        </w:rPr>
        <w:t xml:space="preserve"> and </w:t>
      </w:r>
      <w:proofErr w:type="spellStart"/>
      <w:r w:rsidRPr="00A37A57">
        <w:rPr>
          <w:rFonts w:ascii="Times New Roman" w:hAnsi="Times New Roman" w:cs="Times New Roman"/>
          <w:sz w:val="24"/>
          <w:szCs w:val="24"/>
        </w:rPr>
        <w:t>the</w:t>
      </w:r>
      <w:proofErr w:type="spellEnd"/>
      <w:r w:rsidRPr="00A37A57">
        <w:rPr>
          <w:rFonts w:ascii="Times New Roman" w:hAnsi="Times New Roman" w:cs="Times New Roman"/>
          <w:sz w:val="24"/>
          <w:szCs w:val="24"/>
        </w:rPr>
        <w:t xml:space="preserve"> environment: </w:t>
      </w:r>
      <w:proofErr w:type="spellStart"/>
      <w:r w:rsidRPr="00A37A57">
        <w:rPr>
          <w:rFonts w:ascii="Times New Roman" w:hAnsi="Times New Roman" w:cs="Times New Roman"/>
          <w:sz w:val="24"/>
          <w:szCs w:val="24"/>
        </w:rPr>
        <w:t>reducing</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unnecessary</w:t>
      </w:r>
      <w:proofErr w:type="spellEnd"/>
      <w:r w:rsidRPr="00A37A57">
        <w:rPr>
          <w:rFonts w:ascii="Times New Roman" w:hAnsi="Times New Roman" w:cs="Times New Roman"/>
          <w:sz w:val="24"/>
          <w:szCs w:val="24"/>
        </w:rPr>
        <w:t xml:space="preserve"> use and </w:t>
      </w:r>
      <w:proofErr w:type="spellStart"/>
      <w:r w:rsidRPr="00A37A57">
        <w:rPr>
          <w:rFonts w:ascii="Times New Roman" w:hAnsi="Times New Roman" w:cs="Times New Roman"/>
          <w:sz w:val="24"/>
          <w:szCs w:val="24"/>
        </w:rPr>
        <w:t>waste</w:t>
      </w:r>
      <w:proofErr w:type="spellEnd"/>
      <w:r w:rsidRPr="00A37A57">
        <w:rPr>
          <w:rFonts w:ascii="Times New Roman" w:hAnsi="Times New Roman" w:cs="Times New Roman"/>
          <w:sz w:val="24"/>
          <w:szCs w:val="24"/>
        </w:rPr>
        <w:t xml:space="preserve">. London: </w:t>
      </w:r>
      <w:proofErr w:type="spellStart"/>
      <w:r w:rsidRPr="00A37A57">
        <w:rPr>
          <w:rFonts w:ascii="Times New Roman" w:hAnsi="Times New Roman" w:cs="Times New Roman"/>
          <w:sz w:val="24"/>
          <w:szCs w:val="24"/>
        </w:rPr>
        <w:t>The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Review</w:t>
      </w:r>
      <w:proofErr w:type="spellEnd"/>
      <w:r w:rsidRPr="00A37A57">
        <w:rPr>
          <w:rFonts w:ascii="Times New Roman" w:hAnsi="Times New Roman" w:cs="Times New Roman"/>
          <w:sz w:val="24"/>
          <w:szCs w:val="24"/>
        </w:rPr>
        <w:t xml:space="preserve"> on </w:t>
      </w:r>
      <w:proofErr w:type="spellStart"/>
      <w:r w:rsidRPr="00A37A57">
        <w:rPr>
          <w:rFonts w:ascii="Times New Roman" w:hAnsi="Times New Roman" w:cs="Times New Roman"/>
          <w:sz w:val="24"/>
          <w:szCs w:val="24"/>
        </w:rPr>
        <w:t>Antimicrobial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Resistance</w:t>
      </w:r>
      <w:proofErr w:type="spellEnd"/>
      <w:r w:rsidRPr="00A37A57">
        <w:rPr>
          <w:rFonts w:ascii="Times New Roman" w:hAnsi="Times New Roman" w:cs="Times New Roman"/>
          <w:sz w:val="24"/>
          <w:szCs w:val="24"/>
        </w:rPr>
        <w:t>; 2015, 1-44.</w:t>
      </w:r>
    </w:p>
    <w:p w14:paraId="3E125625" w14:textId="77777777" w:rsidR="008159F4" w:rsidRPr="00A37A57" w:rsidRDefault="008159F4" w:rsidP="008159F4">
      <w:pPr>
        <w:jc w:val="both"/>
        <w:rPr>
          <w:rFonts w:ascii="Times New Roman" w:hAnsi="Times New Roman" w:cs="Times New Roman"/>
          <w:sz w:val="24"/>
          <w:szCs w:val="24"/>
        </w:rPr>
      </w:pPr>
      <w:r w:rsidRPr="00A37A57">
        <w:rPr>
          <w:rFonts w:ascii="Times New Roman" w:hAnsi="Times New Roman" w:cs="Times New Roman"/>
          <w:sz w:val="24"/>
          <w:szCs w:val="24"/>
        </w:rPr>
        <w:t xml:space="preserve">OIE (Office </w:t>
      </w:r>
      <w:proofErr w:type="spellStart"/>
      <w:r w:rsidRPr="00A37A57">
        <w:rPr>
          <w:rFonts w:ascii="Times New Roman" w:hAnsi="Times New Roman" w:cs="Times New Roman"/>
          <w:sz w:val="24"/>
          <w:szCs w:val="24"/>
        </w:rPr>
        <w:t>Internationale</w:t>
      </w:r>
      <w:proofErr w:type="spellEnd"/>
      <w:r w:rsidRPr="00A37A57">
        <w:rPr>
          <w:rFonts w:ascii="Times New Roman" w:hAnsi="Times New Roman" w:cs="Times New Roman"/>
          <w:sz w:val="24"/>
          <w:szCs w:val="24"/>
        </w:rPr>
        <w:t xml:space="preserve"> des </w:t>
      </w:r>
      <w:proofErr w:type="spellStart"/>
      <w:r w:rsidRPr="00A37A57">
        <w:rPr>
          <w:rFonts w:ascii="Times New Roman" w:hAnsi="Times New Roman" w:cs="Times New Roman"/>
          <w:sz w:val="24"/>
          <w:szCs w:val="24"/>
        </w:rPr>
        <w:t>Epizooties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The</w:t>
      </w:r>
      <w:proofErr w:type="spellEnd"/>
      <w:r w:rsidRPr="00A37A57">
        <w:rPr>
          <w:rFonts w:ascii="Times New Roman" w:hAnsi="Times New Roman" w:cs="Times New Roman"/>
          <w:sz w:val="24"/>
          <w:szCs w:val="24"/>
        </w:rPr>
        <w:t xml:space="preserve"> OIE </w:t>
      </w:r>
      <w:proofErr w:type="spellStart"/>
      <w:r w:rsidRPr="00A37A57">
        <w:rPr>
          <w:rFonts w:ascii="Times New Roman" w:hAnsi="Times New Roman" w:cs="Times New Roman"/>
          <w:sz w:val="24"/>
          <w:szCs w:val="24"/>
        </w:rPr>
        <w:t>Strategy</w:t>
      </w:r>
      <w:proofErr w:type="spellEnd"/>
      <w:r w:rsidRPr="00A37A57">
        <w:rPr>
          <w:rFonts w:ascii="Times New Roman" w:hAnsi="Times New Roman" w:cs="Times New Roman"/>
          <w:sz w:val="24"/>
          <w:szCs w:val="24"/>
        </w:rPr>
        <w:t xml:space="preserve"> on </w:t>
      </w:r>
      <w:proofErr w:type="spellStart"/>
      <w:r w:rsidRPr="00A37A57">
        <w:rPr>
          <w:rFonts w:ascii="Times New Roman" w:hAnsi="Times New Roman" w:cs="Times New Roman"/>
          <w:sz w:val="24"/>
          <w:szCs w:val="24"/>
        </w:rPr>
        <w:t>Antimicrobial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Resistance</w:t>
      </w:r>
      <w:proofErr w:type="spellEnd"/>
      <w:r w:rsidRPr="00A37A57">
        <w:rPr>
          <w:rFonts w:ascii="Times New Roman" w:hAnsi="Times New Roman" w:cs="Times New Roman"/>
          <w:sz w:val="24"/>
          <w:szCs w:val="24"/>
        </w:rPr>
        <w:t xml:space="preserve"> and </w:t>
      </w:r>
      <w:proofErr w:type="spellStart"/>
      <w:r w:rsidRPr="00A37A57">
        <w:rPr>
          <w:rFonts w:ascii="Times New Roman" w:hAnsi="Times New Roman" w:cs="Times New Roman"/>
          <w:sz w:val="24"/>
          <w:szCs w:val="24"/>
        </w:rPr>
        <w:t>the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Prudent</w:t>
      </w:r>
      <w:proofErr w:type="spellEnd"/>
      <w:r w:rsidRPr="00A37A57">
        <w:rPr>
          <w:rFonts w:ascii="Times New Roman" w:hAnsi="Times New Roman" w:cs="Times New Roman"/>
          <w:sz w:val="24"/>
          <w:szCs w:val="24"/>
        </w:rPr>
        <w:t xml:space="preserve"> Use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Antimicrobials</w:t>
      </w:r>
      <w:proofErr w:type="spellEnd"/>
      <w:r w:rsidRPr="00A37A57">
        <w:rPr>
          <w:rFonts w:ascii="Times New Roman" w:hAnsi="Times New Roman" w:cs="Times New Roman"/>
          <w:sz w:val="24"/>
          <w:szCs w:val="24"/>
        </w:rPr>
        <w:t>. 2016:12. Dostupné z: https://www.oie.int/app/uploads/2021/03/en-oie-amrstrategy.pdf</w:t>
      </w:r>
    </w:p>
    <w:p w14:paraId="607F8E00"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Pallecchi</w:t>
      </w:r>
      <w:proofErr w:type="spellEnd"/>
      <w:r w:rsidRPr="00A37A57">
        <w:rPr>
          <w:rFonts w:ascii="Times New Roman" w:hAnsi="Times New Roman" w:cs="Times New Roman"/>
          <w:sz w:val="24"/>
          <w:szCs w:val="24"/>
        </w:rPr>
        <w:t xml:space="preserve">, L., </w:t>
      </w:r>
      <w:proofErr w:type="spellStart"/>
      <w:r w:rsidRPr="00A37A57">
        <w:rPr>
          <w:rFonts w:ascii="Times New Roman" w:hAnsi="Times New Roman" w:cs="Times New Roman"/>
          <w:sz w:val="24"/>
          <w:szCs w:val="24"/>
        </w:rPr>
        <w:t>Bartoloni</w:t>
      </w:r>
      <w:proofErr w:type="spellEnd"/>
      <w:r w:rsidRPr="00A37A57">
        <w:rPr>
          <w:rFonts w:ascii="Times New Roman" w:hAnsi="Times New Roman" w:cs="Times New Roman"/>
          <w:sz w:val="24"/>
          <w:szCs w:val="24"/>
        </w:rPr>
        <w:t xml:space="preserve">, A., </w:t>
      </w:r>
      <w:proofErr w:type="spellStart"/>
      <w:r w:rsidRPr="00A37A57">
        <w:rPr>
          <w:rFonts w:ascii="Times New Roman" w:hAnsi="Times New Roman" w:cs="Times New Roman"/>
          <w:sz w:val="24"/>
          <w:szCs w:val="24"/>
        </w:rPr>
        <w:t>Paradisi</w:t>
      </w:r>
      <w:proofErr w:type="spellEnd"/>
      <w:r w:rsidRPr="00A37A57">
        <w:rPr>
          <w:rFonts w:ascii="Times New Roman" w:hAnsi="Times New Roman" w:cs="Times New Roman"/>
          <w:sz w:val="24"/>
          <w:szCs w:val="24"/>
        </w:rPr>
        <w:t xml:space="preserve">, F., </w:t>
      </w:r>
      <w:proofErr w:type="spellStart"/>
      <w:r w:rsidRPr="00A37A57">
        <w:rPr>
          <w:rFonts w:ascii="Times New Roman" w:hAnsi="Times New Roman" w:cs="Times New Roman"/>
          <w:sz w:val="24"/>
          <w:szCs w:val="24"/>
        </w:rPr>
        <w:t>Rossolini</w:t>
      </w:r>
      <w:proofErr w:type="spellEnd"/>
      <w:r w:rsidRPr="00A37A57">
        <w:rPr>
          <w:rFonts w:ascii="Times New Roman" w:hAnsi="Times New Roman" w:cs="Times New Roman"/>
          <w:sz w:val="24"/>
          <w:szCs w:val="24"/>
        </w:rPr>
        <w:t xml:space="preserve">, G.M. </w:t>
      </w:r>
      <w:proofErr w:type="spellStart"/>
      <w:r w:rsidRPr="00A37A57">
        <w:rPr>
          <w:rFonts w:ascii="Times New Roman" w:hAnsi="Times New Roman" w:cs="Times New Roman"/>
          <w:sz w:val="24"/>
          <w:szCs w:val="24"/>
        </w:rPr>
        <w:t>Antibiotic</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resistance</w:t>
      </w:r>
      <w:proofErr w:type="spellEnd"/>
      <w:r w:rsidRPr="00A37A57">
        <w:rPr>
          <w:rFonts w:ascii="Times New Roman" w:hAnsi="Times New Roman" w:cs="Times New Roman"/>
          <w:sz w:val="24"/>
          <w:szCs w:val="24"/>
        </w:rPr>
        <w:t xml:space="preserve"> in </w:t>
      </w:r>
      <w:proofErr w:type="spellStart"/>
      <w:r w:rsidRPr="00A37A57">
        <w:rPr>
          <w:rFonts w:ascii="Times New Roman" w:hAnsi="Times New Roman" w:cs="Times New Roman"/>
          <w:sz w:val="24"/>
          <w:szCs w:val="24"/>
        </w:rPr>
        <w:t>the</w:t>
      </w:r>
      <w:proofErr w:type="spellEnd"/>
      <w:r w:rsidRPr="00A37A57">
        <w:rPr>
          <w:rFonts w:ascii="Times New Roman" w:hAnsi="Times New Roman" w:cs="Times New Roman"/>
          <w:sz w:val="24"/>
          <w:szCs w:val="24"/>
        </w:rPr>
        <w:t xml:space="preserve"> absence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antimicrobial</w:t>
      </w:r>
      <w:proofErr w:type="spellEnd"/>
      <w:r w:rsidRPr="00A37A57">
        <w:rPr>
          <w:rFonts w:ascii="Times New Roman" w:hAnsi="Times New Roman" w:cs="Times New Roman"/>
          <w:sz w:val="24"/>
          <w:szCs w:val="24"/>
        </w:rPr>
        <w:t xml:space="preserve"> use: </w:t>
      </w:r>
      <w:proofErr w:type="spellStart"/>
      <w:r w:rsidRPr="00A37A57">
        <w:rPr>
          <w:rFonts w:ascii="Times New Roman" w:hAnsi="Times New Roman" w:cs="Times New Roman"/>
          <w:sz w:val="24"/>
          <w:szCs w:val="24"/>
        </w:rPr>
        <w:t>mechanisms</w:t>
      </w:r>
      <w:proofErr w:type="spellEnd"/>
      <w:r w:rsidRPr="00A37A57">
        <w:rPr>
          <w:rFonts w:ascii="Times New Roman" w:hAnsi="Times New Roman" w:cs="Times New Roman"/>
          <w:sz w:val="24"/>
          <w:szCs w:val="24"/>
        </w:rPr>
        <w:t xml:space="preserve"> and </w:t>
      </w:r>
      <w:proofErr w:type="spellStart"/>
      <w:r w:rsidRPr="00A37A57">
        <w:rPr>
          <w:rFonts w:ascii="Times New Roman" w:hAnsi="Times New Roman" w:cs="Times New Roman"/>
          <w:sz w:val="24"/>
          <w:szCs w:val="24"/>
        </w:rPr>
        <w:t>implications</w:t>
      </w:r>
      <w:proofErr w:type="spellEnd"/>
      <w:r w:rsidRPr="00A37A57">
        <w:rPr>
          <w:rFonts w:ascii="Times New Roman" w:hAnsi="Times New Roman" w:cs="Times New Roman"/>
          <w:sz w:val="24"/>
          <w:szCs w:val="24"/>
        </w:rPr>
        <w:t xml:space="preserve">. Expert </w:t>
      </w:r>
      <w:proofErr w:type="spellStart"/>
      <w:r w:rsidRPr="00A37A57">
        <w:rPr>
          <w:rFonts w:ascii="Times New Roman" w:hAnsi="Times New Roman" w:cs="Times New Roman"/>
          <w:sz w:val="24"/>
          <w:szCs w:val="24"/>
        </w:rPr>
        <w:t>Review</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Anti-</w:t>
      </w:r>
      <w:proofErr w:type="spellStart"/>
      <w:r w:rsidRPr="00A37A57">
        <w:rPr>
          <w:rFonts w:ascii="Times New Roman" w:hAnsi="Times New Roman" w:cs="Times New Roman"/>
          <w:sz w:val="24"/>
          <w:szCs w:val="24"/>
        </w:rPr>
        <w:t>infective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Therapy</w:t>
      </w:r>
      <w:proofErr w:type="spellEnd"/>
      <w:r w:rsidRPr="00A37A57">
        <w:rPr>
          <w:rFonts w:ascii="Times New Roman" w:hAnsi="Times New Roman" w:cs="Times New Roman"/>
          <w:sz w:val="24"/>
          <w:szCs w:val="24"/>
        </w:rPr>
        <w:t>. 2008; 6(5): 725-732.</w:t>
      </w:r>
    </w:p>
    <w:p w14:paraId="1877778F" w14:textId="77777777" w:rsidR="008159F4" w:rsidRPr="008159F4" w:rsidRDefault="008159F4" w:rsidP="008159F4">
      <w:pPr>
        <w:jc w:val="both"/>
        <w:rPr>
          <w:rFonts w:ascii="Times New Roman" w:hAnsi="Times New Roman" w:cs="Times New Roman"/>
          <w:sz w:val="24"/>
          <w:szCs w:val="24"/>
        </w:rPr>
      </w:pPr>
      <w:proofErr w:type="spellStart"/>
      <w:r w:rsidRPr="008159F4">
        <w:rPr>
          <w:rFonts w:ascii="Times New Roman" w:hAnsi="Times New Roman" w:cs="Times New Roman"/>
          <w:sz w:val="24"/>
          <w:szCs w:val="24"/>
        </w:rPr>
        <w:t>Pendell</w:t>
      </w:r>
      <w:proofErr w:type="spellEnd"/>
      <w:r w:rsidRPr="008159F4">
        <w:rPr>
          <w:rFonts w:ascii="Times New Roman" w:hAnsi="Times New Roman" w:cs="Times New Roman"/>
          <w:sz w:val="24"/>
          <w:szCs w:val="24"/>
        </w:rPr>
        <w:t xml:space="preserve">, D.L., </w:t>
      </w:r>
      <w:proofErr w:type="spellStart"/>
      <w:r w:rsidRPr="008159F4">
        <w:rPr>
          <w:rFonts w:ascii="Times New Roman" w:hAnsi="Times New Roman" w:cs="Times New Roman"/>
          <w:sz w:val="24"/>
          <w:szCs w:val="24"/>
        </w:rPr>
        <w:t>Marsh</w:t>
      </w:r>
      <w:proofErr w:type="spellEnd"/>
      <w:r w:rsidRPr="008159F4">
        <w:rPr>
          <w:rFonts w:ascii="Times New Roman" w:hAnsi="Times New Roman" w:cs="Times New Roman"/>
          <w:sz w:val="24"/>
          <w:szCs w:val="24"/>
        </w:rPr>
        <w:t xml:space="preserve">, T.L., </w:t>
      </w:r>
      <w:proofErr w:type="spellStart"/>
      <w:r w:rsidRPr="008159F4">
        <w:rPr>
          <w:rFonts w:ascii="Times New Roman" w:hAnsi="Times New Roman" w:cs="Times New Roman"/>
          <w:sz w:val="24"/>
          <w:szCs w:val="24"/>
        </w:rPr>
        <w:t>Coble</w:t>
      </w:r>
      <w:proofErr w:type="spellEnd"/>
      <w:r w:rsidRPr="008159F4">
        <w:rPr>
          <w:rFonts w:ascii="Times New Roman" w:hAnsi="Times New Roman" w:cs="Times New Roman"/>
          <w:sz w:val="24"/>
          <w:szCs w:val="24"/>
        </w:rPr>
        <w:t xml:space="preserve">, K.H., Lusk, J.L., </w:t>
      </w:r>
      <w:proofErr w:type="spellStart"/>
      <w:r w:rsidRPr="008159F4">
        <w:rPr>
          <w:rFonts w:ascii="Times New Roman" w:hAnsi="Times New Roman" w:cs="Times New Roman"/>
          <w:sz w:val="24"/>
          <w:szCs w:val="24"/>
        </w:rPr>
        <w:t>Szmania</w:t>
      </w:r>
      <w:proofErr w:type="spellEnd"/>
      <w:r w:rsidRPr="008159F4">
        <w:rPr>
          <w:rFonts w:ascii="Times New Roman" w:hAnsi="Times New Roman" w:cs="Times New Roman"/>
          <w:sz w:val="24"/>
          <w:szCs w:val="24"/>
        </w:rPr>
        <w:t xml:space="preserve">, S.C. </w:t>
      </w:r>
      <w:proofErr w:type="spellStart"/>
      <w:r w:rsidRPr="008159F4">
        <w:rPr>
          <w:rFonts w:ascii="Times New Roman" w:hAnsi="Times New Roman" w:cs="Times New Roman"/>
          <w:sz w:val="24"/>
          <w:szCs w:val="24"/>
        </w:rPr>
        <w:t>Economic</w:t>
      </w:r>
      <w:proofErr w:type="spellEnd"/>
      <w:r w:rsidRPr="008159F4">
        <w:rPr>
          <w:rFonts w:ascii="Times New Roman" w:hAnsi="Times New Roman" w:cs="Times New Roman"/>
          <w:sz w:val="24"/>
          <w:szCs w:val="24"/>
        </w:rPr>
        <w:t xml:space="preserve"> </w:t>
      </w:r>
      <w:proofErr w:type="spellStart"/>
      <w:r w:rsidRPr="008159F4">
        <w:rPr>
          <w:rFonts w:ascii="Times New Roman" w:hAnsi="Times New Roman" w:cs="Times New Roman"/>
          <w:sz w:val="24"/>
          <w:szCs w:val="24"/>
        </w:rPr>
        <w:t>Assessment</w:t>
      </w:r>
      <w:proofErr w:type="spellEnd"/>
      <w:r w:rsidRPr="008159F4">
        <w:rPr>
          <w:rFonts w:ascii="Times New Roman" w:hAnsi="Times New Roman" w:cs="Times New Roman"/>
          <w:sz w:val="24"/>
          <w:szCs w:val="24"/>
        </w:rPr>
        <w:t xml:space="preserve"> </w:t>
      </w:r>
      <w:proofErr w:type="spellStart"/>
      <w:r w:rsidRPr="008159F4">
        <w:rPr>
          <w:rFonts w:ascii="Times New Roman" w:hAnsi="Times New Roman" w:cs="Times New Roman"/>
          <w:sz w:val="24"/>
          <w:szCs w:val="24"/>
        </w:rPr>
        <w:t>of</w:t>
      </w:r>
      <w:proofErr w:type="spellEnd"/>
      <w:r w:rsidRPr="008159F4">
        <w:rPr>
          <w:rFonts w:ascii="Times New Roman" w:hAnsi="Times New Roman" w:cs="Times New Roman"/>
          <w:sz w:val="24"/>
          <w:szCs w:val="24"/>
        </w:rPr>
        <w:t xml:space="preserve"> </w:t>
      </w:r>
      <w:proofErr w:type="spellStart"/>
      <w:r w:rsidRPr="008159F4">
        <w:rPr>
          <w:rFonts w:ascii="Times New Roman" w:hAnsi="Times New Roman" w:cs="Times New Roman"/>
          <w:sz w:val="24"/>
          <w:szCs w:val="24"/>
        </w:rPr>
        <w:t>FMDv</w:t>
      </w:r>
      <w:proofErr w:type="spellEnd"/>
      <w:r w:rsidRPr="008159F4">
        <w:rPr>
          <w:rFonts w:ascii="Times New Roman" w:hAnsi="Times New Roman" w:cs="Times New Roman"/>
          <w:sz w:val="24"/>
          <w:szCs w:val="24"/>
        </w:rPr>
        <w:t xml:space="preserve"> </w:t>
      </w:r>
      <w:proofErr w:type="spellStart"/>
      <w:r w:rsidRPr="008159F4">
        <w:rPr>
          <w:rFonts w:ascii="Times New Roman" w:hAnsi="Times New Roman" w:cs="Times New Roman"/>
          <w:sz w:val="24"/>
          <w:szCs w:val="24"/>
        </w:rPr>
        <w:t>Releases</w:t>
      </w:r>
      <w:proofErr w:type="spellEnd"/>
      <w:r w:rsidRPr="008159F4">
        <w:rPr>
          <w:rFonts w:ascii="Times New Roman" w:hAnsi="Times New Roman" w:cs="Times New Roman"/>
          <w:sz w:val="24"/>
          <w:szCs w:val="24"/>
        </w:rPr>
        <w:t xml:space="preserve"> </w:t>
      </w:r>
      <w:proofErr w:type="spellStart"/>
      <w:r w:rsidRPr="008159F4">
        <w:rPr>
          <w:rFonts w:ascii="Times New Roman" w:hAnsi="Times New Roman" w:cs="Times New Roman"/>
          <w:sz w:val="24"/>
          <w:szCs w:val="24"/>
        </w:rPr>
        <w:t>from</w:t>
      </w:r>
      <w:proofErr w:type="spellEnd"/>
      <w:r w:rsidRPr="008159F4">
        <w:rPr>
          <w:rFonts w:ascii="Times New Roman" w:hAnsi="Times New Roman" w:cs="Times New Roman"/>
          <w:sz w:val="24"/>
          <w:szCs w:val="24"/>
        </w:rPr>
        <w:t xml:space="preserve"> </w:t>
      </w:r>
      <w:proofErr w:type="spellStart"/>
      <w:r w:rsidRPr="008159F4">
        <w:rPr>
          <w:rFonts w:ascii="Times New Roman" w:hAnsi="Times New Roman" w:cs="Times New Roman"/>
          <w:sz w:val="24"/>
          <w:szCs w:val="24"/>
        </w:rPr>
        <w:t>the</w:t>
      </w:r>
      <w:proofErr w:type="spellEnd"/>
      <w:r w:rsidRPr="008159F4">
        <w:rPr>
          <w:rFonts w:ascii="Times New Roman" w:hAnsi="Times New Roman" w:cs="Times New Roman"/>
          <w:sz w:val="24"/>
          <w:szCs w:val="24"/>
        </w:rPr>
        <w:t xml:space="preserve"> </w:t>
      </w:r>
      <w:proofErr w:type="spellStart"/>
      <w:r w:rsidRPr="008159F4">
        <w:rPr>
          <w:rFonts w:ascii="Times New Roman" w:hAnsi="Times New Roman" w:cs="Times New Roman"/>
          <w:sz w:val="24"/>
          <w:szCs w:val="24"/>
        </w:rPr>
        <w:t>National</w:t>
      </w:r>
      <w:proofErr w:type="spellEnd"/>
      <w:r w:rsidRPr="008159F4">
        <w:rPr>
          <w:rFonts w:ascii="Times New Roman" w:hAnsi="Times New Roman" w:cs="Times New Roman"/>
          <w:sz w:val="24"/>
          <w:szCs w:val="24"/>
        </w:rPr>
        <w:t xml:space="preserve"> Bio and Agro Defense Facility. </w:t>
      </w:r>
      <w:proofErr w:type="spellStart"/>
      <w:r w:rsidRPr="008159F4">
        <w:rPr>
          <w:rFonts w:ascii="Times New Roman" w:hAnsi="Times New Roman" w:cs="Times New Roman"/>
          <w:sz w:val="24"/>
          <w:szCs w:val="24"/>
        </w:rPr>
        <w:t>PLoS</w:t>
      </w:r>
      <w:proofErr w:type="spellEnd"/>
      <w:r w:rsidRPr="008159F4">
        <w:rPr>
          <w:rFonts w:ascii="Times New Roman" w:hAnsi="Times New Roman" w:cs="Times New Roman"/>
          <w:sz w:val="24"/>
          <w:szCs w:val="24"/>
        </w:rPr>
        <w:t xml:space="preserve"> ONE. 2015; 10(6): e0129134.</w:t>
      </w:r>
    </w:p>
    <w:p w14:paraId="3A326F75"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Postma</w:t>
      </w:r>
      <w:proofErr w:type="spellEnd"/>
      <w:r w:rsidRPr="00A37A57">
        <w:rPr>
          <w:rFonts w:ascii="Times New Roman" w:hAnsi="Times New Roman" w:cs="Times New Roman"/>
          <w:sz w:val="24"/>
          <w:szCs w:val="24"/>
        </w:rPr>
        <w:t xml:space="preserve">, M., </w:t>
      </w:r>
      <w:proofErr w:type="spellStart"/>
      <w:r w:rsidRPr="00A37A57">
        <w:rPr>
          <w:rFonts w:ascii="Times New Roman" w:hAnsi="Times New Roman" w:cs="Times New Roman"/>
          <w:sz w:val="24"/>
          <w:szCs w:val="24"/>
        </w:rPr>
        <w:t>Backhans</w:t>
      </w:r>
      <w:proofErr w:type="spellEnd"/>
      <w:r w:rsidRPr="00A37A57">
        <w:rPr>
          <w:rFonts w:ascii="Times New Roman" w:hAnsi="Times New Roman" w:cs="Times New Roman"/>
          <w:sz w:val="24"/>
          <w:szCs w:val="24"/>
        </w:rPr>
        <w:t xml:space="preserve">, A. </w:t>
      </w:r>
      <w:proofErr w:type="spellStart"/>
      <w:r w:rsidRPr="00A37A57">
        <w:rPr>
          <w:rFonts w:ascii="Times New Roman" w:hAnsi="Times New Roman" w:cs="Times New Roman"/>
          <w:sz w:val="24"/>
          <w:szCs w:val="24"/>
        </w:rPr>
        <w:t>Collineau</w:t>
      </w:r>
      <w:proofErr w:type="spellEnd"/>
      <w:r w:rsidRPr="00A37A57">
        <w:rPr>
          <w:rFonts w:ascii="Times New Roman" w:hAnsi="Times New Roman" w:cs="Times New Roman"/>
          <w:sz w:val="24"/>
          <w:szCs w:val="24"/>
        </w:rPr>
        <w:t xml:space="preserve">, L. </w:t>
      </w:r>
      <w:proofErr w:type="spellStart"/>
      <w:r w:rsidRPr="00A37A57">
        <w:rPr>
          <w:rFonts w:ascii="Times New Roman" w:hAnsi="Times New Roman" w:cs="Times New Roman"/>
          <w:sz w:val="24"/>
          <w:szCs w:val="24"/>
        </w:rPr>
        <w:t>Loesken</w:t>
      </w:r>
      <w:proofErr w:type="spellEnd"/>
      <w:r w:rsidRPr="00A37A57">
        <w:rPr>
          <w:rFonts w:ascii="Times New Roman" w:hAnsi="Times New Roman" w:cs="Times New Roman"/>
          <w:sz w:val="24"/>
          <w:szCs w:val="24"/>
        </w:rPr>
        <w:t xml:space="preserve">, S. et al. </w:t>
      </w:r>
      <w:proofErr w:type="spellStart"/>
      <w:r w:rsidRPr="00A37A57">
        <w:rPr>
          <w:rFonts w:ascii="Times New Roman" w:hAnsi="Times New Roman" w:cs="Times New Roman"/>
          <w:sz w:val="24"/>
          <w:szCs w:val="24"/>
        </w:rPr>
        <w:t>Evaluation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the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relationship</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between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the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biosecurity</w:t>
      </w:r>
      <w:proofErr w:type="spellEnd"/>
      <w:r w:rsidRPr="00A37A57">
        <w:rPr>
          <w:rFonts w:ascii="Times New Roman" w:hAnsi="Times New Roman" w:cs="Times New Roman"/>
          <w:sz w:val="24"/>
          <w:szCs w:val="24"/>
        </w:rPr>
        <w:t xml:space="preserve"> status, </w:t>
      </w:r>
      <w:proofErr w:type="spellStart"/>
      <w:r w:rsidRPr="00A37A57">
        <w:rPr>
          <w:rFonts w:ascii="Times New Roman" w:hAnsi="Times New Roman" w:cs="Times New Roman"/>
          <w:sz w:val="24"/>
          <w:szCs w:val="24"/>
        </w:rPr>
        <w:t>production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parameters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herd</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characteristics</w:t>
      </w:r>
      <w:proofErr w:type="spellEnd"/>
      <w:r w:rsidRPr="00A37A57">
        <w:rPr>
          <w:rFonts w:ascii="Times New Roman" w:hAnsi="Times New Roman" w:cs="Times New Roman"/>
          <w:sz w:val="24"/>
          <w:szCs w:val="24"/>
        </w:rPr>
        <w:t xml:space="preserve"> and </w:t>
      </w:r>
      <w:proofErr w:type="spellStart"/>
      <w:r w:rsidRPr="00A37A57">
        <w:rPr>
          <w:rFonts w:ascii="Times New Roman" w:hAnsi="Times New Roman" w:cs="Times New Roman"/>
          <w:sz w:val="24"/>
          <w:szCs w:val="24"/>
        </w:rPr>
        <w:t>antimicrobial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usage</w:t>
      </w:r>
      <w:proofErr w:type="spellEnd"/>
      <w:r w:rsidRPr="00A37A57">
        <w:rPr>
          <w:rFonts w:ascii="Times New Roman" w:hAnsi="Times New Roman" w:cs="Times New Roman"/>
          <w:sz w:val="24"/>
          <w:szCs w:val="24"/>
        </w:rPr>
        <w:t xml:space="preserve"> in </w:t>
      </w:r>
      <w:proofErr w:type="spellStart"/>
      <w:r w:rsidRPr="00A37A57">
        <w:rPr>
          <w:rFonts w:ascii="Times New Roman" w:hAnsi="Times New Roman" w:cs="Times New Roman"/>
          <w:sz w:val="24"/>
          <w:szCs w:val="24"/>
        </w:rPr>
        <w:t>farrow</w:t>
      </w:r>
      <w:proofErr w:type="spellEnd"/>
      <w:r w:rsidRPr="00A37A57">
        <w:rPr>
          <w:rFonts w:ascii="Times New Roman" w:hAnsi="Times New Roman" w:cs="Times New Roman"/>
          <w:sz w:val="24"/>
          <w:szCs w:val="24"/>
        </w:rPr>
        <w:t>-to-</w:t>
      </w:r>
      <w:proofErr w:type="spellStart"/>
      <w:r w:rsidRPr="00A37A57">
        <w:rPr>
          <w:rFonts w:ascii="Times New Roman" w:hAnsi="Times New Roman" w:cs="Times New Roman"/>
          <w:sz w:val="24"/>
          <w:szCs w:val="24"/>
        </w:rPr>
        <w:t>finish</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pig</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production</w:t>
      </w:r>
      <w:proofErr w:type="spellEnd"/>
      <w:r w:rsidRPr="00A37A57">
        <w:rPr>
          <w:rFonts w:ascii="Times New Roman" w:hAnsi="Times New Roman" w:cs="Times New Roman"/>
          <w:sz w:val="24"/>
          <w:szCs w:val="24"/>
        </w:rPr>
        <w:t xml:space="preserve"> in </w:t>
      </w:r>
      <w:proofErr w:type="spellStart"/>
      <w:r w:rsidRPr="00A37A57">
        <w:rPr>
          <w:rFonts w:ascii="Times New Roman" w:hAnsi="Times New Roman" w:cs="Times New Roman"/>
          <w:sz w:val="24"/>
          <w:szCs w:val="24"/>
        </w:rPr>
        <w:t>four</w:t>
      </w:r>
      <w:proofErr w:type="spellEnd"/>
      <w:r w:rsidRPr="00A37A57">
        <w:rPr>
          <w:rFonts w:ascii="Times New Roman" w:hAnsi="Times New Roman" w:cs="Times New Roman"/>
          <w:sz w:val="24"/>
          <w:szCs w:val="24"/>
        </w:rPr>
        <w:t xml:space="preserve"> EU </w:t>
      </w:r>
      <w:proofErr w:type="spellStart"/>
      <w:r w:rsidRPr="00A37A57">
        <w:rPr>
          <w:rFonts w:ascii="Times New Roman" w:hAnsi="Times New Roman" w:cs="Times New Roman"/>
          <w:sz w:val="24"/>
          <w:szCs w:val="24"/>
        </w:rPr>
        <w:t>countries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Porcine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Health</w:t>
      </w:r>
      <w:proofErr w:type="spellEnd"/>
      <w:r w:rsidRPr="00A37A57">
        <w:rPr>
          <w:rFonts w:ascii="Times New Roman" w:hAnsi="Times New Roman" w:cs="Times New Roman"/>
          <w:sz w:val="24"/>
          <w:szCs w:val="24"/>
        </w:rPr>
        <w:t xml:space="preserve"> Management. 2016; 2:9.</w:t>
      </w:r>
    </w:p>
    <w:p w14:paraId="3BEAB26C"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Postma</w:t>
      </w:r>
      <w:proofErr w:type="spellEnd"/>
      <w:r w:rsidRPr="00A37A57">
        <w:rPr>
          <w:rFonts w:ascii="Times New Roman" w:hAnsi="Times New Roman" w:cs="Times New Roman"/>
          <w:sz w:val="24"/>
          <w:szCs w:val="24"/>
        </w:rPr>
        <w:t xml:space="preserve">, M., </w:t>
      </w:r>
      <w:proofErr w:type="spellStart"/>
      <w:r w:rsidRPr="00A37A57">
        <w:rPr>
          <w:rFonts w:ascii="Times New Roman" w:hAnsi="Times New Roman" w:cs="Times New Roman"/>
          <w:sz w:val="24"/>
          <w:szCs w:val="24"/>
        </w:rPr>
        <w:t>Vanderhaeghen</w:t>
      </w:r>
      <w:proofErr w:type="spellEnd"/>
      <w:r w:rsidRPr="00A37A57">
        <w:rPr>
          <w:rFonts w:ascii="Times New Roman" w:hAnsi="Times New Roman" w:cs="Times New Roman"/>
          <w:sz w:val="24"/>
          <w:szCs w:val="24"/>
        </w:rPr>
        <w:t xml:space="preserve">, W., </w:t>
      </w:r>
      <w:proofErr w:type="spellStart"/>
      <w:r w:rsidRPr="00A37A57">
        <w:rPr>
          <w:rFonts w:ascii="Times New Roman" w:hAnsi="Times New Roman" w:cs="Times New Roman"/>
          <w:sz w:val="24"/>
          <w:szCs w:val="24"/>
        </w:rPr>
        <w:t>Sarrazin</w:t>
      </w:r>
      <w:proofErr w:type="spellEnd"/>
      <w:r w:rsidRPr="00A37A57">
        <w:rPr>
          <w:rFonts w:ascii="Times New Roman" w:hAnsi="Times New Roman" w:cs="Times New Roman"/>
          <w:sz w:val="24"/>
          <w:szCs w:val="24"/>
        </w:rPr>
        <w:t xml:space="preserve">, S., </w:t>
      </w:r>
      <w:proofErr w:type="spellStart"/>
      <w:r w:rsidRPr="00A37A57">
        <w:rPr>
          <w:rFonts w:ascii="Times New Roman" w:hAnsi="Times New Roman" w:cs="Times New Roman"/>
          <w:sz w:val="24"/>
          <w:szCs w:val="24"/>
        </w:rPr>
        <w:t>Maes</w:t>
      </w:r>
      <w:proofErr w:type="spellEnd"/>
      <w:r w:rsidRPr="00A37A57">
        <w:rPr>
          <w:rFonts w:ascii="Times New Roman" w:hAnsi="Times New Roman" w:cs="Times New Roman"/>
          <w:sz w:val="24"/>
          <w:szCs w:val="24"/>
        </w:rPr>
        <w:t xml:space="preserve">, D., </w:t>
      </w:r>
      <w:proofErr w:type="spellStart"/>
      <w:r w:rsidRPr="00A37A57">
        <w:rPr>
          <w:rFonts w:ascii="Times New Roman" w:hAnsi="Times New Roman" w:cs="Times New Roman"/>
          <w:sz w:val="24"/>
          <w:szCs w:val="24"/>
        </w:rPr>
        <w:t>Dewulf</w:t>
      </w:r>
      <w:proofErr w:type="spellEnd"/>
      <w:r w:rsidRPr="00A37A57">
        <w:rPr>
          <w:rFonts w:ascii="Times New Roman" w:hAnsi="Times New Roman" w:cs="Times New Roman"/>
          <w:sz w:val="24"/>
          <w:szCs w:val="24"/>
        </w:rPr>
        <w:t xml:space="preserve">, J. </w:t>
      </w:r>
      <w:proofErr w:type="spellStart"/>
      <w:r w:rsidRPr="00A37A57">
        <w:rPr>
          <w:rFonts w:ascii="Times New Roman" w:hAnsi="Times New Roman" w:cs="Times New Roman"/>
          <w:sz w:val="24"/>
          <w:szCs w:val="24"/>
        </w:rPr>
        <w:t>Reducing</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Antimicrobial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Usage</w:t>
      </w:r>
      <w:proofErr w:type="spellEnd"/>
      <w:r w:rsidRPr="00A37A57">
        <w:rPr>
          <w:rFonts w:ascii="Times New Roman" w:hAnsi="Times New Roman" w:cs="Times New Roman"/>
          <w:sz w:val="24"/>
          <w:szCs w:val="24"/>
        </w:rPr>
        <w:t xml:space="preserve"> in </w:t>
      </w:r>
      <w:proofErr w:type="spellStart"/>
      <w:r w:rsidRPr="00A37A57">
        <w:rPr>
          <w:rFonts w:ascii="Times New Roman" w:hAnsi="Times New Roman" w:cs="Times New Roman"/>
          <w:sz w:val="24"/>
          <w:szCs w:val="24"/>
        </w:rPr>
        <w:t>Pig</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Production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without</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Jeopardizing</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Production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Parameters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Zoonoses</w:t>
      </w:r>
      <w:proofErr w:type="spellEnd"/>
      <w:r w:rsidRPr="00A37A57">
        <w:rPr>
          <w:rFonts w:ascii="Times New Roman" w:hAnsi="Times New Roman" w:cs="Times New Roman"/>
          <w:sz w:val="24"/>
          <w:szCs w:val="24"/>
        </w:rPr>
        <w:t xml:space="preserve"> and Public </w:t>
      </w:r>
      <w:proofErr w:type="spellStart"/>
      <w:r w:rsidRPr="00A37A57">
        <w:rPr>
          <w:rFonts w:ascii="Times New Roman" w:hAnsi="Times New Roman" w:cs="Times New Roman"/>
          <w:sz w:val="24"/>
          <w:szCs w:val="24"/>
        </w:rPr>
        <w:t>Health</w:t>
      </w:r>
      <w:proofErr w:type="spellEnd"/>
      <w:r w:rsidRPr="00A37A57">
        <w:rPr>
          <w:rFonts w:ascii="Times New Roman" w:hAnsi="Times New Roman" w:cs="Times New Roman"/>
          <w:sz w:val="24"/>
          <w:szCs w:val="24"/>
        </w:rPr>
        <w:t>, 2017, 64, 63–74.</w:t>
      </w:r>
    </w:p>
    <w:p w14:paraId="35CBA7AF" w14:textId="77777777" w:rsidR="008159F4" w:rsidRPr="00A37A57" w:rsidRDefault="008159F4" w:rsidP="008159F4">
      <w:pPr>
        <w:jc w:val="both"/>
        <w:rPr>
          <w:rFonts w:ascii="Times New Roman" w:hAnsi="Times New Roman" w:cs="Times New Roman"/>
          <w:sz w:val="24"/>
          <w:szCs w:val="24"/>
        </w:rPr>
      </w:pPr>
      <w:r w:rsidRPr="00A37A57">
        <w:rPr>
          <w:rFonts w:ascii="Times New Roman" w:hAnsi="Times New Roman" w:cs="Times New Roman"/>
          <w:sz w:val="24"/>
          <w:szCs w:val="24"/>
        </w:rPr>
        <w:t xml:space="preserve">Prováděcí rozhodnutí Komise 2013/652/EU ze dne 12. listopadu 2013 o sledování a ohlašování antimikrobiální rezistence </w:t>
      </w:r>
      <w:proofErr w:type="spellStart"/>
      <w:r w:rsidRPr="00A37A57">
        <w:rPr>
          <w:rFonts w:ascii="Times New Roman" w:hAnsi="Times New Roman" w:cs="Times New Roman"/>
          <w:sz w:val="24"/>
          <w:szCs w:val="24"/>
        </w:rPr>
        <w:t>zoonotických</w:t>
      </w:r>
      <w:proofErr w:type="spellEnd"/>
      <w:r w:rsidRPr="00A37A57">
        <w:rPr>
          <w:rFonts w:ascii="Times New Roman" w:hAnsi="Times New Roman" w:cs="Times New Roman"/>
          <w:sz w:val="24"/>
          <w:szCs w:val="24"/>
        </w:rPr>
        <w:t xml:space="preserve"> a komenzálních bakterií. Oznámeno  pod číslem  C(2013)  7289. </w:t>
      </w:r>
      <w:proofErr w:type="spellStart"/>
      <w:r w:rsidRPr="00A37A57">
        <w:rPr>
          <w:rFonts w:ascii="Times New Roman" w:hAnsi="Times New Roman" w:cs="Times New Roman"/>
          <w:sz w:val="24"/>
          <w:szCs w:val="24"/>
        </w:rPr>
        <w:t>Úř</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věst</w:t>
      </w:r>
      <w:proofErr w:type="spellEnd"/>
      <w:r w:rsidRPr="00A37A57">
        <w:rPr>
          <w:rFonts w:ascii="Times New Roman" w:hAnsi="Times New Roman" w:cs="Times New Roman"/>
          <w:sz w:val="24"/>
          <w:szCs w:val="24"/>
        </w:rPr>
        <w:t>. L 330/40, 14.11.20213, 40-47.</w:t>
      </w:r>
    </w:p>
    <w:p w14:paraId="60ECC53B" w14:textId="77777777" w:rsidR="008159F4" w:rsidRPr="00A37A57" w:rsidRDefault="008159F4" w:rsidP="008159F4">
      <w:pPr>
        <w:jc w:val="both"/>
        <w:rPr>
          <w:rFonts w:ascii="Times New Roman" w:hAnsi="Times New Roman" w:cs="Times New Roman"/>
          <w:sz w:val="24"/>
          <w:szCs w:val="24"/>
        </w:rPr>
      </w:pPr>
      <w:r w:rsidRPr="00A37A57">
        <w:rPr>
          <w:rFonts w:ascii="Times New Roman" w:hAnsi="Times New Roman" w:cs="Times New Roman"/>
          <w:sz w:val="24"/>
          <w:szCs w:val="24"/>
        </w:rPr>
        <w:t xml:space="preserve">Prováděcí rozhodnutí Komise EU 2018/945 ze dne 22. června 2018 o přenosných nemocích a souvisejících zvláštních zdravotních problémech, které musí být podchyceny epidemiologickým dozorem, a o příslušných definicích případů. Platnost od 26.7.2018. </w:t>
      </w:r>
      <w:proofErr w:type="spellStart"/>
      <w:r w:rsidRPr="00A37A57">
        <w:rPr>
          <w:rFonts w:ascii="Times New Roman" w:hAnsi="Times New Roman" w:cs="Times New Roman"/>
          <w:sz w:val="24"/>
          <w:szCs w:val="24"/>
        </w:rPr>
        <w:t>Úř</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věst</w:t>
      </w:r>
      <w:proofErr w:type="spellEnd"/>
      <w:r w:rsidRPr="00A37A57">
        <w:rPr>
          <w:rFonts w:ascii="Times New Roman" w:hAnsi="Times New Roman" w:cs="Times New Roman"/>
          <w:sz w:val="24"/>
          <w:szCs w:val="24"/>
        </w:rPr>
        <w:t>. L 170, 6.7.2018, s. 1-74.</w:t>
      </w:r>
    </w:p>
    <w:p w14:paraId="76574E68" w14:textId="77777777" w:rsidR="008159F4" w:rsidRPr="00A37A57" w:rsidRDefault="008159F4" w:rsidP="008159F4">
      <w:pPr>
        <w:jc w:val="both"/>
        <w:rPr>
          <w:rFonts w:ascii="Times New Roman" w:hAnsi="Times New Roman" w:cs="Times New Roman"/>
          <w:sz w:val="24"/>
          <w:szCs w:val="24"/>
        </w:rPr>
      </w:pPr>
      <w:r w:rsidRPr="00A37A57">
        <w:rPr>
          <w:rFonts w:ascii="Times New Roman" w:hAnsi="Times New Roman" w:cs="Times New Roman"/>
          <w:sz w:val="24"/>
          <w:szCs w:val="24"/>
        </w:rPr>
        <w:t xml:space="preserve">Smola, J. Vakcíny a jejich použití v chovech skotu. In.: Sborník referátů odborného semináře. Management zdraví v chovech skotu. Česká </w:t>
      </w:r>
      <w:proofErr w:type="spellStart"/>
      <w:r w:rsidRPr="00A37A57">
        <w:rPr>
          <w:rFonts w:ascii="Times New Roman" w:hAnsi="Times New Roman" w:cs="Times New Roman"/>
          <w:sz w:val="24"/>
          <w:szCs w:val="24"/>
        </w:rPr>
        <w:t>buiatrická</w:t>
      </w:r>
      <w:proofErr w:type="spellEnd"/>
      <w:r w:rsidRPr="00A37A57">
        <w:rPr>
          <w:rFonts w:ascii="Times New Roman" w:hAnsi="Times New Roman" w:cs="Times New Roman"/>
          <w:sz w:val="24"/>
          <w:szCs w:val="24"/>
        </w:rPr>
        <w:t xml:space="preserve"> společnost. </w:t>
      </w:r>
      <w:proofErr w:type="spellStart"/>
      <w:r w:rsidRPr="00A37A57">
        <w:rPr>
          <w:rFonts w:ascii="Times New Roman" w:hAnsi="Times New Roman" w:cs="Times New Roman"/>
          <w:sz w:val="24"/>
          <w:szCs w:val="24"/>
        </w:rPr>
        <w:t>VETfair</w:t>
      </w:r>
      <w:proofErr w:type="spellEnd"/>
      <w:r w:rsidRPr="00A37A57">
        <w:rPr>
          <w:rFonts w:ascii="Times New Roman" w:hAnsi="Times New Roman" w:cs="Times New Roman"/>
          <w:sz w:val="24"/>
          <w:szCs w:val="24"/>
        </w:rPr>
        <w:t>. 2010: 33-36.</w:t>
      </w:r>
    </w:p>
    <w:p w14:paraId="0E67F427"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lastRenderedPageBreak/>
        <w:t>Smulski</w:t>
      </w:r>
      <w:proofErr w:type="spellEnd"/>
      <w:r w:rsidRPr="00A37A57">
        <w:rPr>
          <w:rFonts w:ascii="Times New Roman" w:hAnsi="Times New Roman" w:cs="Times New Roman"/>
          <w:sz w:val="24"/>
          <w:szCs w:val="24"/>
        </w:rPr>
        <w:t xml:space="preserve">, S., </w:t>
      </w:r>
      <w:proofErr w:type="spellStart"/>
      <w:r w:rsidRPr="00A37A57">
        <w:rPr>
          <w:rFonts w:ascii="Times New Roman" w:hAnsi="Times New Roman" w:cs="Times New Roman"/>
          <w:sz w:val="24"/>
          <w:szCs w:val="24"/>
        </w:rPr>
        <w:t>Turlewicz-Podbielska</w:t>
      </w:r>
      <w:proofErr w:type="spellEnd"/>
      <w:r w:rsidRPr="00A37A57">
        <w:rPr>
          <w:rFonts w:ascii="Times New Roman" w:hAnsi="Times New Roman" w:cs="Times New Roman"/>
          <w:sz w:val="24"/>
          <w:szCs w:val="24"/>
        </w:rPr>
        <w:t xml:space="preserve">, H., </w:t>
      </w:r>
      <w:proofErr w:type="spellStart"/>
      <w:r w:rsidRPr="00A37A57">
        <w:rPr>
          <w:rFonts w:ascii="Times New Roman" w:hAnsi="Times New Roman" w:cs="Times New Roman"/>
          <w:sz w:val="24"/>
          <w:szCs w:val="24"/>
        </w:rPr>
        <w:t>Wylandowska</w:t>
      </w:r>
      <w:proofErr w:type="spellEnd"/>
      <w:r w:rsidRPr="00A37A57">
        <w:rPr>
          <w:rFonts w:ascii="Times New Roman" w:hAnsi="Times New Roman" w:cs="Times New Roman"/>
          <w:sz w:val="24"/>
          <w:szCs w:val="24"/>
        </w:rPr>
        <w:t xml:space="preserve">, A., </w:t>
      </w:r>
      <w:proofErr w:type="spellStart"/>
      <w:r w:rsidRPr="00A37A57">
        <w:rPr>
          <w:rFonts w:ascii="Times New Roman" w:hAnsi="Times New Roman" w:cs="Times New Roman"/>
          <w:sz w:val="24"/>
          <w:szCs w:val="24"/>
        </w:rPr>
        <w:t>Włodarek</w:t>
      </w:r>
      <w:proofErr w:type="spellEnd"/>
      <w:r w:rsidRPr="00A37A57">
        <w:rPr>
          <w:rFonts w:ascii="Times New Roman" w:hAnsi="Times New Roman" w:cs="Times New Roman"/>
          <w:sz w:val="24"/>
          <w:szCs w:val="24"/>
        </w:rPr>
        <w:t>, J. Non-</w:t>
      </w:r>
      <w:proofErr w:type="spellStart"/>
      <w:r w:rsidRPr="00A37A57">
        <w:rPr>
          <w:rFonts w:ascii="Times New Roman" w:hAnsi="Times New Roman" w:cs="Times New Roman"/>
          <w:sz w:val="24"/>
          <w:szCs w:val="24"/>
        </w:rPr>
        <w:t>antibiotic</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possibilities</w:t>
      </w:r>
      <w:proofErr w:type="spellEnd"/>
      <w:r w:rsidRPr="00A37A57">
        <w:rPr>
          <w:rFonts w:ascii="Times New Roman" w:hAnsi="Times New Roman" w:cs="Times New Roman"/>
          <w:sz w:val="24"/>
          <w:szCs w:val="24"/>
        </w:rPr>
        <w:t xml:space="preserve"> in </w:t>
      </w:r>
      <w:proofErr w:type="spellStart"/>
      <w:r w:rsidRPr="00A37A57">
        <w:rPr>
          <w:rFonts w:ascii="Times New Roman" w:hAnsi="Times New Roman" w:cs="Times New Roman"/>
          <w:sz w:val="24"/>
          <w:szCs w:val="24"/>
        </w:rPr>
        <w:t>prevention</w:t>
      </w:r>
      <w:proofErr w:type="spellEnd"/>
      <w:r w:rsidRPr="00A37A57">
        <w:rPr>
          <w:rFonts w:ascii="Times New Roman" w:hAnsi="Times New Roman" w:cs="Times New Roman"/>
          <w:sz w:val="24"/>
          <w:szCs w:val="24"/>
        </w:rPr>
        <w:t xml:space="preserve"> and </w:t>
      </w:r>
      <w:proofErr w:type="spellStart"/>
      <w:r w:rsidRPr="00A37A57">
        <w:rPr>
          <w:rFonts w:ascii="Times New Roman" w:hAnsi="Times New Roman" w:cs="Times New Roman"/>
          <w:sz w:val="24"/>
          <w:szCs w:val="24"/>
        </w:rPr>
        <w:t>treatment</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calf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diarrhoea</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Journal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Veterinary</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Research</w:t>
      </w:r>
      <w:proofErr w:type="spellEnd"/>
      <w:r w:rsidRPr="00A37A57">
        <w:rPr>
          <w:rFonts w:ascii="Times New Roman" w:hAnsi="Times New Roman" w:cs="Times New Roman"/>
          <w:sz w:val="24"/>
          <w:szCs w:val="24"/>
        </w:rPr>
        <w:t>, 2020, 64 (1): 119-126.</w:t>
      </w:r>
    </w:p>
    <w:p w14:paraId="450E461F"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Sorum</w:t>
      </w:r>
      <w:proofErr w:type="spellEnd"/>
      <w:r w:rsidRPr="00A37A57">
        <w:rPr>
          <w:rFonts w:ascii="Times New Roman" w:hAnsi="Times New Roman" w:cs="Times New Roman"/>
          <w:sz w:val="24"/>
          <w:szCs w:val="24"/>
        </w:rPr>
        <w:t xml:space="preserve">, H. </w:t>
      </w:r>
      <w:proofErr w:type="spellStart"/>
      <w:r w:rsidRPr="00A37A57">
        <w:rPr>
          <w:rFonts w:ascii="Times New Roman" w:hAnsi="Times New Roman" w:cs="Times New Roman"/>
          <w:sz w:val="24"/>
          <w:szCs w:val="24"/>
        </w:rPr>
        <w:t>Antimicrobial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drug</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resistance</w:t>
      </w:r>
      <w:proofErr w:type="spellEnd"/>
      <w:r w:rsidRPr="00A37A57">
        <w:rPr>
          <w:rFonts w:ascii="Times New Roman" w:hAnsi="Times New Roman" w:cs="Times New Roman"/>
          <w:sz w:val="24"/>
          <w:szCs w:val="24"/>
        </w:rPr>
        <w:t xml:space="preserve"> in </w:t>
      </w:r>
      <w:proofErr w:type="spellStart"/>
      <w:r w:rsidRPr="00A37A57">
        <w:rPr>
          <w:rFonts w:ascii="Times New Roman" w:hAnsi="Times New Roman" w:cs="Times New Roman"/>
          <w:sz w:val="24"/>
          <w:szCs w:val="24"/>
        </w:rPr>
        <w:t>fish</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pathogens</w:t>
      </w:r>
      <w:proofErr w:type="spellEnd"/>
      <w:r w:rsidRPr="00A37A57">
        <w:rPr>
          <w:rFonts w:ascii="Times New Roman" w:hAnsi="Times New Roman" w:cs="Times New Roman"/>
          <w:sz w:val="24"/>
          <w:szCs w:val="24"/>
        </w:rPr>
        <w:t xml:space="preserve">, In F. M. </w:t>
      </w:r>
      <w:proofErr w:type="spellStart"/>
      <w:r w:rsidRPr="00A37A57">
        <w:rPr>
          <w:rFonts w:ascii="Times New Roman" w:hAnsi="Times New Roman" w:cs="Times New Roman"/>
          <w:sz w:val="24"/>
          <w:szCs w:val="24"/>
        </w:rPr>
        <w:t>Aarestrup</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ed</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Antimicrobial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resistance</w:t>
      </w:r>
      <w:proofErr w:type="spellEnd"/>
      <w:r w:rsidRPr="00A37A57">
        <w:rPr>
          <w:rFonts w:ascii="Times New Roman" w:hAnsi="Times New Roman" w:cs="Times New Roman"/>
          <w:sz w:val="24"/>
          <w:szCs w:val="24"/>
        </w:rPr>
        <w:t xml:space="preserve"> in </w:t>
      </w:r>
      <w:proofErr w:type="spellStart"/>
      <w:r w:rsidRPr="00A37A57">
        <w:rPr>
          <w:rFonts w:ascii="Times New Roman" w:hAnsi="Times New Roman" w:cs="Times New Roman"/>
          <w:sz w:val="24"/>
          <w:szCs w:val="24"/>
        </w:rPr>
        <w:t>bacteria</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animal </w:t>
      </w:r>
      <w:proofErr w:type="spellStart"/>
      <w:r w:rsidRPr="00A37A57">
        <w:rPr>
          <w:rFonts w:ascii="Times New Roman" w:hAnsi="Times New Roman" w:cs="Times New Roman"/>
          <w:sz w:val="24"/>
          <w:szCs w:val="24"/>
        </w:rPr>
        <w:t>origin</w:t>
      </w:r>
      <w:proofErr w:type="spellEnd"/>
      <w:r w:rsidRPr="00A37A57">
        <w:rPr>
          <w:rFonts w:ascii="Times New Roman" w:hAnsi="Times New Roman" w:cs="Times New Roman"/>
          <w:sz w:val="24"/>
          <w:szCs w:val="24"/>
        </w:rPr>
        <w:t xml:space="preserve">. Washington, DC ASM </w:t>
      </w:r>
      <w:proofErr w:type="spellStart"/>
      <w:r w:rsidRPr="00A37A57">
        <w:rPr>
          <w:rFonts w:ascii="Times New Roman" w:hAnsi="Times New Roman" w:cs="Times New Roman"/>
          <w:sz w:val="24"/>
          <w:szCs w:val="24"/>
        </w:rPr>
        <w:t>Press</w:t>
      </w:r>
      <w:proofErr w:type="spellEnd"/>
      <w:r w:rsidRPr="00A37A57">
        <w:rPr>
          <w:rFonts w:ascii="Times New Roman" w:hAnsi="Times New Roman" w:cs="Times New Roman"/>
          <w:sz w:val="24"/>
          <w:szCs w:val="24"/>
        </w:rPr>
        <w:t>, 2006: 213–238.</w:t>
      </w:r>
    </w:p>
    <w:p w14:paraId="4FA4F7D1"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Spellberg</w:t>
      </w:r>
      <w:proofErr w:type="spellEnd"/>
      <w:r w:rsidRPr="00A37A57">
        <w:rPr>
          <w:rFonts w:ascii="Times New Roman" w:hAnsi="Times New Roman" w:cs="Times New Roman"/>
          <w:sz w:val="24"/>
          <w:szCs w:val="24"/>
        </w:rPr>
        <w:t xml:space="preserve">, B,, </w:t>
      </w:r>
      <w:proofErr w:type="spellStart"/>
      <w:r w:rsidRPr="00A37A57">
        <w:rPr>
          <w:rFonts w:ascii="Times New Roman" w:hAnsi="Times New Roman" w:cs="Times New Roman"/>
          <w:sz w:val="24"/>
          <w:szCs w:val="24"/>
        </w:rPr>
        <w:t>Bartlett</w:t>
      </w:r>
      <w:proofErr w:type="spellEnd"/>
      <w:r w:rsidRPr="00A37A57">
        <w:rPr>
          <w:rFonts w:ascii="Times New Roman" w:hAnsi="Times New Roman" w:cs="Times New Roman"/>
          <w:sz w:val="24"/>
          <w:szCs w:val="24"/>
        </w:rPr>
        <w:t xml:space="preserve">, J.G., Gilbert, D.N. </w:t>
      </w:r>
      <w:proofErr w:type="spellStart"/>
      <w:r w:rsidRPr="00A37A57">
        <w:rPr>
          <w:rFonts w:ascii="Times New Roman" w:hAnsi="Times New Roman" w:cs="Times New Roman"/>
          <w:sz w:val="24"/>
          <w:szCs w:val="24"/>
        </w:rPr>
        <w:t>The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future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antibiotics</w:t>
      </w:r>
      <w:proofErr w:type="spellEnd"/>
      <w:r w:rsidRPr="00A37A57">
        <w:rPr>
          <w:rFonts w:ascii="Times New Roman" w:hAnsi="Times New Roman" w:cs="Times New Roman"/>
          <w:sz w:val="24"/>
          <w:szCs w:val="24"/>
        </w:rPr>
        <w:t xml:space="preserve"> and </w:t>
      </w:r>
      <w:proofErr w:type="spellStart"/>
      <w:r w:rsidRPr="00A37A57">
        <w:rPr>
          <w:rFonts w:ascii="Times New Roman" w:hAnsi="Times New Roman" w:cs="Times New Roman"/>
          <w:sz w:val="24"/>
          <w:szCs w:val="24"/>
        </w:rPr>
        <w:t>resistance</w:t>
      </w:r>
      <w:proofErr w:type="spellEnd"/>
      <w:r w:rsidRPr="00A37A57">
        <w:rPr>
          <w:rFonts w:ascii="Times New Roman" w:hAnsi="Times New Roman" w:cs="Times New Roman"/>
          <w:sz w:val="24"/>
          <w:szCs w:val="24"/>
        </w:rPr>
        <w:t xml:space="preserve">. N </w:t>
      </w:r>
      <w:proofErr w:type="spellStart"/>
      <w:r w:rsidRPr="00A37A57">
        <w:rPr>
          <w:rFonts w:ascii="Times New Roman" w:hAnsi="Times New Roman" w:cs="Times New Roman"/>
          <w:sz w:val="24"/>
          <w:szCs w:val="24"/>
        </w:rPr>
        <w:t>Engl</w:t>
      </w:r>
      <w:proofErr w:type="spellEnd"/>
      <w:r w:rsidRPr="00A37A57">
        <w:rPr>
          <w:rFonts w:ascii="Times New Roman" w:hAnsi="Times New Roman" w:cs="Times New Roman"/>
          <w:sz w:val="24"/>
          <w:szCs w:val="24"/>
        </w:rPr>
        <w:t xml:space="preserve"> J Med. 2013; 368:299–302.</w:t>
      </w:r>
    </w:p>
    <w:p w14:paraId="06C3DDA1"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Steinfeld</w:t>
      </w:r>
      <w:proofErr w:type="spellEnd"/>
      <w:r w:rsidRPr="00A37A57">
        <w:rPr>
          <w:rFonts w:ascii="Times New Roman" w:hAnsi="Times New Roman" w:cs="Times New Roman"/>
          <w:sz w:val="24"/>
          <w:szCs w:val="24"/>
        </w:rPr>
        <w:t xml:space="preserve">, H., Gerber, P., </w:t>
      </w:r>
      <w:proofErr w:type="spellStart"/>
      <w:r w:rsidRPr="00A37A57">
        <w:rPr>
          <w:rFonts w:ascii="Times New Roman" w:hAnsi="Times New Roman" w:cs="Times New Roman"/>
          <w:sz w:val="24"/>
          <w:szCs w:val="24"/>
        </w:rPr>
        <w:t>Wassenaar</w:t>
      </w:r>
      <w:proofErr w:type="spellEnd"/>
      <w:r w:rsidRPr="00A37A57">
        <w:rPr>
          <w:rFonts w:ascii="Times New Roman" w:hAnsi="Times New Roman" w:cs="Times New Roman"/>
          <w:sz w:val="24"/>
          <w:szCs w:val="24"/>
        </w:rPr>
        <w:t xml:space="preserve">, T., </w:t>
      </w:r>
      <w:proofErr w:type="spellStart"/>
      <w:r w:rsidRPr="00A37A57">
        <w:rPr>
          <w:rFonts w:ascii="Times New Roman" w:hAnsi="Times New Roman" w:cs="Times New Roman"/>
          <w:sz w:val="24"/>
          <w:szCs w:val="24"/>
        </w:rPr>
        <w:t>Castel</w:t>
      </w:r>
      <w:proofErr w:type="spellEnd"/>
      <w:r w:rsidRPr="00A37A57">
        <w:rPr>
          <w:rFonts w:ascii="Times New Roman" w:hAnsi="Times New Roman" w:cs="Times New Roman"/>
          <w:sz w:val="24"/>
          <w:szCs w:val="24"/>
        </w:rPr>
        <w:t xml:space="preserve">, V., </w:t>
      </w:r>
      <w:proofErr w:type="spellStart"/>
      <w:r w:rsidRPr="00A37A57">
        <w:rPr>
          <w:rFonts w:ascii="Times New Roman" w:hAnsi="Times New Roman" w:cs="Times New Roman"/>
          <w:sz w:val="24"/>
          <w:szCs w:val="24"/>
        </w:rPr>
        <w:t>Rosales</w:t>
      </w:r>
      <w:proofErr w:type="spellEnd"/>
      <w:r w:rsidRPr="00A37A57">
        <w:rPr>
          <w:rFonts w:ascii="Times New Roman" w:hAnsi="Times New Roman" w:cs="Times New Roman"/>
          <w:sz w:val="24"/>
          <w:szCs w:val="24"/>
        </w:rPr>
        <w:t xml:space="preserve">, M., de </w:t>
      </w:r>
      <w:proofErr w:type="spellStart"/>
      <w:r w:rsidRPr="00A37A57">
        <w:rPr>
          <w:rFonts w:ascii="Times New Roman" w:hAnsi="Times New Roman" w:cs="Times New Roman"/>
          <w:sz w:val="24"/>
          <w:szCs w:val="24"/>
        </w:rPr>
        <w:t>Haan</w:t>
      </w:r>
      <w:proofErr w:type="spellEnd"/>
      <w:r w:rsidRPr="00A37A57">
        <w:rPr>
          <w:rFonts w:ascii="Times New Roman" w:hAnsi="Times New Roman" w:cs="Times New Roman"/>
          <w:sz w:val="24"/>
          <w:szCs w:val="24"/>
        </w:rPr>
        <w:t xml:space="preserve">, C., </w:t>
      </w:r>
      <w:proofErr w:type="spellStart"/>
      <w:r w:rsidRPr="00A37A57">
        <w:rPr>
          <w:rFonts w:ascii="Times New Roman" w:hAnsi="Times New Roman" w:cs="Times New Roman"/>
          <w:sz w:val="24"/>
          <w:szCs w:val="24"/>
        </w:rPr>
        <w:t>Livestock’s</w:t>
      </w:r>
      <w:proofErr w:type="spellEnd"/>
      <w:r w:rsidRPr="00A37A57">
        <w:rPr>
          <w:rFonts w:ascii="Times New Roman" w:hAnsi="Times New Roman" w:cs="Times New Roman"/>
          <w:sz w:val="24"/>
          <w:szCs w:val="24"/>
        </w:rPr>
        <w:t xml:space="preserve"> long </w:t>
      </w:r>
      <w:proofErr w:type="spellStart"/>
      <w:r w:rsidRPr="00A37A57">
        <w:rPr>
          <w:rFonts w:ascii="Times New Roman" w:hAnsi="Times New Roman" w:cs="Times New Roman"/>
          <w:sz w:val="24"/>
          <w:szCs w:val="24"/>
        </w:rPr>
        <w:t>shadow</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Environmental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issues</w:t>
      </w:r>
      <w:proofErr w:type="spellEnd"/>
      <w:r w:rsidRPr="00A37A57">
        <w:rPr>
          <w:rFonts w:ascii="Times New Roman" w:hAnsi="Times New Roman" w:cs="Times New Roman"/>
          <w:sz w:val="24"/>
          <w:szCs w:val="24"/>
        </w:rPr>
        <w:t xml:space="preserve"> and </w:t>
      </w:r>
      <w:proofErr w:type="spellStart"/>
      <w:r w:rsidRPr="00A37A57">
        <w:rPr>
          <w:rFonts w:ascii="Times New Roman" w:hAnsi="Times New Roman" w:cs="Times New Roman"/>
          <w:sz w:val="24"/>
          <w:szCs w:val="24"/>
        </w:rPr>
        <w:t>options</w:t>
      </w:r>
      <w:proofErr w:type="spellEnd"/>
      <w:r w:rsidRPr="00A37A57">
        <w:rPr>
          <w:rFonts w:ascii="Times New Roman" w:hAnsi="Times New Roman" w:cs="Times New Roman"/>
          <w:sz w:val="24"/>
          <w:szCs w:val="24"/>
        </w:rPr>
        <w:t>.</w:t>
      </w:r>
      <w:r w:rsidRPr="00A37A57">
        <w:t xml:space="preserve"> </w:t>
      </w:r>
      <w:r w:rsidRPr="00A37A57">
        <w:rPr>
          <w:rFonts w:ascii="Times New Roman" w:hAnsi="Times New Roman" w:cs="Times New Roman"/>
          <w:sz w:val="24"/>
          <w:szCs w:val="24"/>
        </w:rPr>
        <w:t xml:space="preserve">Rome, Food and </w:t>
      </w:r>
      <w:proofErr w:type="spellStart"/>
      <w:r w:rsidRPr="00A37A57">
        <w:rPr>
          <w:rFonts w:ascii="Times New Roman" w:hAnsi="Times New Roman" w:cs="Times New Roman"/>
          <w:sz w:val="24"/>
          <w:szCs w:val="24"/>
        </w:rPr>
        <w:t>agriculture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organization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the</w:t>
      </w:r>
      <w:proofErr w:type="spellEnd"/>
      <w:r w:rsidRPr="00A37A57">
        <w:rPr>
          <w:rFonts w:ascii="Times New Roman" w:hAnsi="Times New Roman" w:cs="Times New Roman"/>
          <w:sz w:val="24"/>
          <w:szCs w:val="24"/>
        </w:rPr>
        <w:t xml:space="preserve"> United </w:t>
      </w:r>
      <w:proofErr w:type="spellStart"/>
      <w:r w:rsidRPr="00A37A57">
        <w:rPr>
          <w:rFonts w:ascii="Times New Roman" w:hAnsi="Times New Roman" w:cs="Times New Roman"/>
          <w:sz w:val="24"/>
          <w:szCs w:val="24"/>
        </w:rPr>
        <w:t>nations</w:t>
      </w:r>
      <w:proofErr w:type="spellEnd"/>
      <w:r w:rsidRPr="00A37A57">
        <w:rPr>
          <w:rFonts w:ascii="Times New Roman" w:hAnsi="Times New Roman" w:cs="Times New Roman"/>
          <w:sz w:val="24"/>
          <w:szCs w:val="24"/>
        </w:rPr>
        <w:t>, 2006; Dostupné z: https://www.globalmethane.org/expo-docs/china07/postexpo/ag_gerber.pdf.</w:t>
      </w:r>
    </w:p>
    <w:p w14:paraId="231A0EA8"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Storteboom</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H.,Arabi</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M.,Davis</w:t>
      </w:r>
      <w:proofErr w:type="spellEnd"/>
      <w:r w:rsidRPr="00A37A57">
        <w:rPr>
          <w:rFonts w:ascii="Times New Roman" w:hAnsi="Times New Roman" w:cs="Times New Roman"/>
          <w:sz w:val="24"/>
          <w:szCs w:val="24"/>
        </w:rPr>
        <w:t>, J.G.,</w:t>
      </w:r>
      <w:proofErr w:type="spellStart"/>
      <w:r w:rsidRPr="00A37A57">
        <w:rPr>
          <w:rFonts w:ascii="Times New Roman" w:hAnsi="Times New Roman" w:cs="Times New Roman"/>
          <w:sz w:val="24"/>
          <w:szCs w:val="24"/>
        </w:rPr>
        <w:t>Crimi</w:t>
      </w:r>
      <w:proofErr w:type="spellEnd"/>
      <w:r w:rsidRPr="00A37A57">
        <w:rPr>
          <w:rFonts w:ascii="Times New Roman" w:hAnsi="Times New Roman" w:cs="Times New Roman"/>
          <w:sz w:val="24"/>
          <w:szCs w:val="24"/>
        </w:rPr>
        <w:t>, B.,</w:t>
      </w:r>
      <w:proofErr w:type="spellStart"/>
      <w:r w:rsidRPr="00A37A57">
        <w:rPr>
          <w:rFonts w:ascii="Times New Roman" w:hAnsi="Times New Roman" w:cs="Times New Roman"/>
          <w:sz w:val="24"/>
          <w:szCs w:val="24"/>
        </w:rPr>
        <w:t>Pruden</w:t>
      </w:r>
      <w:proofErr w:type="spellEnd"/>
      <w:r w:rsidRPr="00A37A57">
        <w:rPr>
          <w:rFonts w:ascii="Times New Roman" w:hAnsi="Times New Roman" w:cs="Times New Roman"/>
          <w:sz w:val="24"/>
          <w:szCs w:val="24"/>
        </w:rPr>
        <w:t xml:space="preserve">, A. </w:t>
      </w:r>
      <w:proofErr w:type="spellStart"/>
      <w:r w:rsidRPr="00A37A57">
        <w:rPr>
          <w:rFonts w:ascii="Times New Roman" w:hAnsi="Times New Roman" w:cs="Times New Roman"/>
          <w:sz w:val="24"/>
          <w:szCs w:val="24"/>
        </w:rPr>
        <w:t>Tracking</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antibiotic</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resistance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genes</w:t>
      </w:r>
      <w:proofErr w:type="spellEnd"/>
      <w:r w:rsidRPr="00A37A57">
        <w:rPr>
          <w:rFonts w:ascii="Times New Roman" w:hAnsi="Times New Roman" w:cs="Times New Roman"/>
          <w:sz w:val="24"/>
          <w:szCs w:val="24"/>
        </w:rPr>
        <w:t xml:space="preserve"> in </w:t>
      </w:r>
      <w:proofErr w:type="spellStart"/>
      <w:r w:rsidRPr="00A37A57">
        <w:rPr>
          <w:rFonts w:ascii="Times New Roman" w:hAnsi="Times New Roman" w:cs="Times New Roman"/>
          <w:sz w:val="24"/>
          <w:szCs w:val="24"/>
        </w:rPr>
        <w:t>the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South</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Platte</w:t>
      </w:r>
      <w:proofErr w:type="spellEnd"/>
      <w:r w:rsidRPr="00A37A57">
        <w:rPr>
          <w:rFonts w:ascii="Times New Roman" w:hAnsi="Times New Roman" w:cs="Times New Roman"/>
          <w:sz w:val="24"/>
          <w:szCs w:val="24"/>
        </w:rPr>
        <w:t xml:space="preserve"> River </w:t>
      </w:r>
      <w:proofErr w:type="spellStart"/>
      <w:r w:rsidRPr="00A37A57">
        <w:rPr>
          <w:rFonts w:ascii="Times New Roman" w:hAnsi="Times New Roman" w:cs="Times New Roman"/>
          <w:sz w:val="24"/>
          <w:szCs w:val="24"/>
        </w:rPr>
        <w:t>basin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using</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molecular</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signatures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urban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agricultural</w:t>
      </w:r>
      <w:proofErr w:type="spellEnd"/>
      <w:r w:rsidRPr="00A37A57">
        <w:rPr>
          <w:rFonts w:ascii="Times New Roman" w:hAnsi="Times New Roman" w:cs="Times New Roman"/>
          <w:sz w:val="24"/>
          <w:szCs w:val="24"/>
        </w:rPr>
        <w:t xml:space="preserve">, and </w:t>
      </w:r>
      <w:proofErr w:type="spellStart"/>
      <w:r w:rsidRPr="00A37A57">
        <w:rPr>
          <w:rFonts w:ascii="Times New Roman" w:hAnsi="Times New Roman" w:cs="Times New Roman"/>
          <w:sz w:val="24"/>
          <w:szCs w:val="24"/>
        </w:rPr>
        <w:t>pristine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sources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Environ.Sci.Technol</w:t>
      </w:r>
      <w:proofErr w:type="spellEnd"/>
      <w:r w:rsidRPr="00A37A57">
        <w:rPr>
          <w:rFonts w:ascii="Times New Roman" w:hAnsi="Times New Roman" w:cs="Times New Roman"/>
          <w:sz w:val="24"/>
          <w:szCs w:val="24"/>
        </w:rPr>
        <w:t>. 2010; 44: 7397–7404.</w:t>
      </w:r>
    </w:p>
    <w:p w14:paraId="39B0FA1B"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Sustackova</w:t>
      </w:r>
      <w:proofErr w:type="spellEnd"/>
      <w:r w:rsidRPr="00A37A57">
        <w:rPr>
          <w:rFonts w:ascii="Times New Roman" w:hAnsi="Times New Roman" w:cs="Times New Roman"/>
          <w:sz w:val="24"/>
          <w:szCs w:val="24"/>
        </w:rPr>
        <w:t xml:space="preserve">, A., </w:t>
      </w:r>
      <w:proofErr w:type="spellStart"/>
      <w:r w:rsidRPr="00A37A57">
        <w:rPr>
          <w:rFonts w:ascii="Times New Roman" w:hAnsi="Times New Roman" w:cs="Times New Roman"/>
          <w:sz w:val="24"/>
          <w:szCs w:val="24"/>
        </w:rPr>
        <w:t>Napravnikova</w:t>
      </w:r>
      <w:proofErr w:type="spellEnd"/>
      <w:r w:rsidRPr="00A37A57">
        <w:rPr>
          <w:rFonts w:ascii="Times New Roman" w:hAnsi="Times New Roman" w:cs="Times New Roman"/>
          <w:sz w:val="24"/>
          <w:szCs w:val="24"/>
        </w:rPr>
        <w:t xml:space="preserve">, E., </w:t>
      </w:r>
      <w:proofErr w:type="spellStart"/>
      <w:r w:rsidRPr="00A37A57">
        <w:rPr>
          <w:rFonts w:ascii="Times New Roman" w:hAnsi="Times New Roman" w:cs="Times New Roman"/>
          <w:sz w:val="24"/>
          <w:szCs w:val="24"/>
        </w:rPr>
        <w:t>Schlegelova</w:t>
      </w:r>
      <w:proofErr w:type="spellEnd"/>
      <w:r w:rsidRPr="00A37A57">
        <w:rPr>
          <w:rFonts w:ascii="Times New Roman" w:hAnsi="Times New Roman" w:cs="Times New Roman"/>
          <w:sz w:val="24"/>
          <w:szCs w:val="24"/>
        </w:rPr>
        <w:t xml:space="preserve">, J. </w:t>
      </w:r>
      <w:proofErr w:type="spellStart"/>
      <w:r w:rsidRPr="00A37A57">
        <w:rPr>
          <w:rFonts w:ascii="Times New Roman" w:hAnsi="Times New Roman" w:cs="Times New Roman"/>
          <w:sz w:val="24"/>
          <w:szCs w:val="24"/>
        </w:rPr>
        <w:t>Antimicrobial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resistance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Enterococcus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spp</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isolates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from</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raw</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beef</w:t>
      </w:r>
      <w:proofErr w:type="spellEnd"/>
      <w:r w:rsidRPr="00A37A57">
        <w:rPr>
          <w:rFonts w:ascii="Times New Roman" w:hAnsi="Times New Roman" w:cs="Times New Roman"/>
          <w:sz w:val="24"/>
          <w:szCs w:val="24"/>
        </w:rPr>
        <w:t xml:space="preserve"> and </w:t>
      </w:r>
      <w:proofErr w:type="spellStart"/>
      <w:r w:rsidRPr="00A37A57">
        <w:rPr>
          <w:rFonts w:ascii="Times New Roman" w:hAnsi="Times New Roman" w:cs="Times New Roman"/>
          <w:sz w:val="24"/>
          <w:szCs w:val="24"/>
        </w:rPr>
        <w:t>meat</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products</w:t>
      </w:r>
      <w:proofErr w:type="spellEnd"/>
      <w:r w:rsidRPr="00A37A57">
        <w:rPr>
          <w:rFonts w:ascii="Times New Roman" w:hAnsi="Times New Roman" w:cs="Times New Roman"/>
          <w:sz w:val="24"/>
          <w:szCs w:val="24"/>
        </w:rPr>
        <w:t xml:space="preserve">. Folia </w:t>
      </w:r>
      <w:proofErr w:type="spellStart"/>
      <w:r w:rsidRPr="00A37A57">
        <w:rPr>
          <w:rFonts w:ascii="Times New Roman" w:hAnsi="Times New Roman" w:cs="Times New Roman"/>
          <w:sz w:val="24"/>
          <w:szCs w:val="24"/>
        </w:rPr>
        <w:t>Microbiologica</w:t>
      </w:r>
      <w:proofErr w:type="spellEnd"/>
      <w:r w:rsidRPr="00A37A57">
        <w:rPr>
          <w:rFonts w:ascii="Times New Roman" w:hAnsi="Times New Roman" w:cs="Times New Roman"/>
          <w:sz w:val="24"/>
          <w:szCs w:val="24"/>
        </w:rPr>
        <w:t>. 2004; 49 (4): 411-417.</w:t>
      </w:r>
    </w:p>
    <w:p w14:paraId="5577A4B1" w14:textId="77777777" w:rsidR="008159F4" w:rsidRPr="00A37A57" w:rsidRDefault="008159F4" w:rsidP="008159F4">
      <w:pPr>
        <w:jc w:val="both"/>
        <w:rPr>
          <w:rFonts w:ascii="Times New Roman" w:hAnsi="Times New Roman" w:cs="Times New Roman"/>
          <w:sz w:val="24"/>
          <w:szCs w:val="24"/>
        </w:rPr>
      </w:pPr>
      <w:r w:rsidRPr="00A37A57">
        <w:rPr>
          <w:rFonts w:ascii="Times New Roman" w:hAnsi="Times New Roman" w:cs="Times New Roman"/>
          <w:sz w:val="24"/>
          <w:szCs w:val="24"/>
        </w:rPr>
        <w:t>TEAGASC (</w:t>
      </w:r>
      <w:proofErr w:type="spellStart"/>
      <w:r w:rsidRPr="00A37A57">
        <w:rPr>
          <w:rFonts w:ascii="Times New Roman" w:hAnsi="Times New Roman" w:cs="Times New Roman"/>
          <w:sz w:val="24"/>
          <w:szCs w:val="24"/>
        </w:rPr>
        <w:t>Agriculture</w:t>
      </w:r>
      <w:proofErr w:type="spellEnd"/>
      <w:r w:rsidRPr="00A37A57">
        <w:rPr>
          <w:rFonts w:ascii="Times New Roman" w:hAnsi="Times New Roman" w:cs="Times New Roman"/>
          <w:sz w:val="24"/>
          <w:szCs w:val="24"/>
        </w:rPr>
        <w:t xml:space="preserve"> and Food Development </w:t>
      </w:r>
      <w:proofErr w:type="spellStart"/>
      <w:r w:rsidRPr="00A37A57">
        <w:rPr>
          <w:rFonts w:ascii="Times New Roman" w:hAnsi="Times New Roman" w:cs="Times New Roman"/>
          <w:sz w:val="24"/>
          <w:szCs w:val="24"/>
        </w:rPr>
        <w:t>Authority</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Protect</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Your</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Farm</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Against</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Antimicrobial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Resistance</w:t>
      </w:r>
      <w:proofErr w:type="spellEnd"/>
      <w:r w:rsidRPr="00A37A57">
        <w:rPr>
          <w:rFonts w:ascii="Times New Roman" w:hAnsi="Times New Roman" w:cs="Times New Roman"/>
          <w:sz w:val="24"/>
          <w:szCs w:val="24"/>
        </w:rPr>
        <w:t xml:space="preserve"> – 15 </w:t>
      </w:r>
      <w:proofErr w:type="spellStart"/>
      <w:r w:rsidRPr="00A37A57">
        <w:rPr>
          <w:rFonts w:ascii="Times New Roman" w:hAnsi="Times New Roman" w:cs="Times New Roman"/>
          <w:sz w:val="24"/>
          <w:szCs w:val="24"/>
        </w:rPr>
        <w:t>Ways</w:t>
      </w:r>
      <w:proofErr w:type="spellEnd"/>
      <w:r w:rsidRPr="00A37A57">
        <w:rPr>
          <w:rFonts w:ascii="Times New Roman" w:hAnsi="Times New Roman" w:cs="Times New Roman"/>
          <w:sz w:val="24"/>
          <w:szCs w:val="24"/>
        </w:rPr>
        <w:t xml:space="preserve"> to </w:t>
      </w:r>
      <w:proofErr w:type="spellStart"/>
      <w:r w:rsidRPr="00A37A57">
        <w:rPr>
          <w:rFonts w:ascii="Times New Roman" w:hAnsi="Times New Roman" w:cs="Times New Roman"/>
          <w:sz w:val="24"/>
          <w:szCs w:val="24"/>
        </w:rPr>
        <w:t>Improve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your</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Biosecurity</w:t>
      </w:r>
      <w:proofErr w:type="spellEnd"/>
      <w:r w:rsidRPr="00A37A57">
        <w:rPr>
          <w:rFonts w:ascii="Times New Roman" w:hAnsi="Times New Roman" w:cs="Times New Roman"/>
          <w:sz w:val="24"/>
          <w:szCs w:val="24"/>
        </w:rPr>
        <w:t xml:space="preserve">. Department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Agriculture</w:t>
      </w:r>
      <w:proofErr w:type="spellEnd"/>
      <w:r w:rsidRPr="00A37A57">
        <w:rPr>
          <w:rFonts w:ascii="Times New Roman" w:hAnsi="Times New Roman" w:cs="Times New Roman"/>
          <w:sz w:val="24"/>
          <w:szCs w:val="24"/>
        </w:rPr>
        <w:t xml:space="preserve"> and </w:t>
      </w:r>
      <w:proofErr w:type="spellStart"/>
      <w:r w:rsidRPr="00A37A57">
        <w:rPr>
          <w:rFonts w:ascii="Times New Roman" w:hAnsi="Times New Roman" w:cs="Times New Roman"/>
          <w:sz w:val="24"/>
          <w:szCs w:val="24"/>
        </w:rPr>
        <w:t>the</w:t>
      </w:r>
      <w:proofErr w:type="spellEnd"/>
      <w:r w:rsidRPr="00A37A57">
        <w:rPr>
          <w:rFonts w:ascii="Times New Roman" w:hAnsi="Times New Roman" w:cs="Times New Roman"/>
          <w:sz w:val="24"/>
          <w:szCs w:val="24"/>
        </w:rPr>
        <w:t xml:space="preserve"> Marine –</w:t>
      </w:r>
      <w:proofErr w:type="spellStart"/>
      <w:r w:rsidRPr="00A37A57">
        <w:rPr>
          <w:rFonts w:ascii="Times New Roman" w:hAnsi="Times New Roman" w:cs="Times New Roman"/>
          <w:sz w:val="24"/>
          <w:szCs w:val="24"/>
        </w:rPr>
        <w:t>Guidance</w:t>
      </w:r>
      <w:proofErr w:type="spellEnd"/>
      <w:r w:rsidRPr="00A37A57">
        <w:rPr>
          <w:rFonts w:ascii="Times New Roman" w:hAnsi="Times New Roman" w:cs="Times New Roman"/>
          <w:sz w:val="24"/>
          <w:szCs w:val="24"/>
        </w:rPr>
        <w:t xml:space="preserve"> on </w:t>
      </w:r>
      <w:proofErr w:type="spellStart"/>
      <w:r w:rsidRPr="00A37A57">
        <w:rPr>
          <w:rFonts w:ascii="Times New Roman" w:hAnsi="Times New Roman" w:cs="Times New Roman"/>
          <w:sz w:val="24"/>
          <w:szCs w:val="24"/>
        </w:rPr>
        <w:t>Agri</w:t>
      </w:r>
      <w:proofErr w:type="spellEnd"/>
      <w:r w:rsidRPr="00A37A57">
        <w:rPr>
          <w:rFonts w:ascii="Times New Roman" w:hAnsi="Times New Roman" w:cs="Times New Roman"/>
          <w:sz w:val="24"/>
          <w:szCs w:val="24"/>
        </w:rPr>
        <w:t xml:space="preserve">-food and AMR. </w:t>
      </w:r>
      <w:proofErr w:type="spellStart"/>
      <w:r w:rsidRPr="00A37A57">
        <w:rPr>
          <w:rFonts w:ascii="Times New Roman" w:hAnsi="Times New Roman" w:cs="Times New Roman"/>
          <w:sz w:val="24"/>
          <w:szCs w:val="24"/>
        </w:rPr>
        <w:t>Carlow</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Oak</w:t>
      </w:r>
      <w:proofErr w:type="spellEnd"/>
      <w:r w:rsidRPr="00A37A57">
        <w:rPr>
          <w:rFonts w:ascii="Times New Roman" w:hAnsi="Times New Roman" w:cs="Times New Roman"/>
          <w:sz w:val="24"/>
          <w:szCs w:val="24"/>
        </w:rPr>
        <w:t xml:space="preserve"> Park, 2018. 3.</w:t>
      </w:r>
    </w:p>
    <w:p w14:paraId="69F5EDB2"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Thakur</w:t>
      </w:r>
      <w:proofErr w:type="spellEnd"/>
      <w:r w:rsidRPr="00A37A57">
        <w:rPr>
          <w:rFonts w:ascii="Times New Roman" w:hAnsi="Times New Roman" w:cs="Times New Roman"/>
          <w:sz w:val="24"/>
          <w:szCs w:val="24"/>
        </w:rPr>
        <w:t xml:space="preserve">, S.D., Panda, A.K. </w:t>
      </w:r>
      <w:proofErr w:type="spellStart"/>
      <w:r w:rsidRPr="00A37A57">
        <w:rPr>
          <w:rFonts w:ascii="Times New Roman" w:hAnsi="Times New Roman" w:cs="Times New Roman"/>
          <w:sz w:val="24"/>
          <w:szCs w:val="24"/>
        </w:rPr>
        <w:t>Rational</w:t>
      </w:r>
      <w:proofErr w:type="spellEnd"/>
      <w:r w:rsidRPr="00A37A57">
        <w:rPr>
          <w:rFonts w:ascii="Times New Roman" w:hAnsi="Times New Roman" w:cs="Times New Roman"/>
          <w:sz w:val="24"/>
          <w:szCs w:val="24"/>
        </w:rPr>
        <w:t xml:space="preserve"> use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antimicrobials</w:t>
      </w:r>
      <w:proofErr w:type="spellEnd"/>
      <w:r w:rsidRPr="00A37A57">
        <w:rPr>
          <w:rFonts w:ascii="Times New Roman" w:hAnsi="Times New Roman" w:cs="Times New Roman"/>
          <w:sz w:val="24"/>
          <w:szCs w:val="24"/>
        </w:rPr>
        <w:t xml:space="preserve"> in animal </w:t>
      </w:r>
      <w:proofErr w:type="spellStart"/>
      <w:r w:rsidRPr="00A37A57">
        <w:rPr>
          <w:rFonts w:ascii="Times New Roman" w:hAnsi="Times New Roman" w:cs="Times New Roman"/>
          <w:sz w:val="24"/>
          <w:szCs w:val="24"/>
        </w:rPr>
        <w:t>production</w:t>
      </w:r>
      <w:proofErr w:type="spellEnd"/>
      <w:r w:rsidRPr="00A37A57">
        <w:rPr>
          <w:rFonts w:ascii="Times New Roman" w:hAnsi="Times New Roman" w:cs="Times New Roman"/>
          <w:sz w:val="24"/>
          <w:szCs w:val="24"/>
        </w:rPr>
        <w:t xml:space="preserve">: a </w:t>
      </w:r>
      <w:proofErr w:type="spellStart"/>
      <w:r w:rsidRPr="00A37A57">
        <w:rPr>
          <w:rFonts w:ascii="Times New Roman" w:hAnsi="Times New Roman" w:cs="Times New Roman"/>
          <w:sz w:val="24"/>
          <w:szCs w:val="24"/>
        </w:rPr>
        <w:t>prerequisite</w:t>
      </w:r>
      <w:proofErr w:type="spellEnd"/>
      <w:r w:rsidRPr="00A37A57">
        <w:rPr>
          <w:rFonts w:ascii="Times New Roman" w:hAnsi="Times New Roman" w:cs="Times New Roman"/>
          <w:sz w:val="24"/>
          <w:szCs w:val="24"/>
        </w:rPr>
        <w:t xml:space="preserve"> to stem </w:t>
      </w:r>
      <w:proofErr w:type="spellStart"/>
      <w:r w:rsidRPr="00A37A57">
        <w:rPr>
          <w:rFonts w:ascii="Times New Roman" w:hAnsi="Times New Roman" w:cs="Times New Roman"/>
          <w:sz w:val="24"/>
          <w:szCs w:val="24"/>
        </w:rPr>
        <w:t>the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tide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antimicrobial</w:t>
      </w:r>
      <w:proofErr w:type="spellEnd"/>
      <w:r w:rsidRPr="00A37A57">
        <w:rPr>
          <w:rFonts w:ascii="Times New Roman" w:hAnsi="Times New Roman" w:cs="Times New Roman"/>
          <w:sz w:val="24"/>
          <w:szCs w:val="24"/>
        </w:rPr>
        <w:t xml:space="preserve"> resistence. </w:t>
      </w:r>
      <w:proofErr w:type="spellStart"/>
      <w:r w:rsidRPr="00A37A57">
        <w:rPr>
          <w:rFonts w:ascii="Times New Roman" w:hAnsi="Times New Roman" w:cs="Times New Roman"/>
          <w:sz w:val="24"/>
          <w:szCs w:val="24"/>
        </w:rPr>
        <w:t>Current</w:t>
      </w:r>
      <w:proofErr w:type="spellEnd"/>
      <w:r w:rsidRPr="00A37A57">
        <w:rPr>
          <w:rFonts w:ascii="Times New Roman" w:hAnsi="Times New Roman" w:cs="Times New Roman"/>
          <w:sz w:val="24"/>
          <w:szCs w:val="24"/>
        </w:rPr>
        <w:t xml:space="preserve"> science. 2017; 113 (10):1846-1857.</w:t>
      </w:r>
    </w:p>
    <w:p w14:paraId="1AACA5E0"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Trinh</w:t>
      </w:r>
      <w:proofErr w:type="spellEnd"/>
      <w:r w:rsidRPr="00A37A57">
        <w:rPr>
          <w:rFonts w:ascii="Times New Roman" w:hAnsi="Times New Roman" w:cs="Times New Roman"/>
          <w:sz w:val="24"/>
          <w:szCs w:val="24"/>
        </w:rPr>
        <w:t xml:space="preserve">, P., </w:t>
      </w:r>
      <w:proofErr w:type="spellStart"/>
      <w:r w:rsidRPr="00A37A57">
        <w:rPr>
          <w:rFonts w:ascii="Times New Roman" w:hAnsi="Times New Roman" w:cs="Times New Roman"/>
          <w:sz w:val="24"/>
          <w:szCs w:val="24"/>
        </w:rPr>
        <w:t>Zaneveld</w:t>
      </w:r>
      <w:proofErr w:type="spellEnd"/>
      <w:r w:rsidRPr="00A37A57">
        <w:rPr>
          <w:rFonts w:ascii="Times New Roman" w:hAnsi="Times New Roman" w:cs="Times New Roman"/>
          <w:sz w:val="24"/>
          <w:szCs w:val="24"/>
        </w:rPr>
        <w:t xml:space="preserve">, J.R., </w:t>
      </w:r>
      <w:proofErr w:type="spellStart"/>
      <w:r w:rsidRPr="00A37A57">
        <w:rPr>
          <w:rFonts w:ascii="Times New Roman" w:hAnsi="Times New Roman" w:cs="Times New Roman"/>
          <w:sz w:val="24"/>
          <w:szCs w:val="24"/>
        </w:rPr>
        <w:t>Safranek</w:t>
      </w:r>
      <w:proofErr w:type="spellEnd"/>
      <w:r w:rsidRPr="00A37A57">
        <w:rPr>
          <w:rFonts w:ascii="Times New Roman" w:hAnsi="Times New Roman" w:cs="Times New Roman"/>
          <w:sz w:val="24"/>
          <w:szCs w:val="24"/>
        </w:rPr>
        <w:t xml:space="preserve">, S., </w:t>
      </w:r>
      <w:proofErr w:type="spellStart"/>
      <w:r w:rsidRPr="00A37A57">
        <w:rPr>
          <w:rFonts w:ascii="Times New Roman" w:hAnsi="Times New Roman" w:cs="Times New Roman"/>
          <w:sz w:val="24"/>
          <w:szCs w:val="24"/>
        </w:rPr>
        <w:t>Rabinowitz</w:t>
      </w:r>
      <w:proofErr w:type="spellEnd"/>
      <w:r w:rsidRPr="00A37A57">
        <w:rPr>
          <w:rFonts w:ascii="Times New Roman" w:hAnsi="Times New Roman" w:cs="Times New Roman"/>
          <w:sz w:val="24"/>
          <w:szCs w:val="24"/>
        </w:rPr>
        <w:t xml:space="preserve">, P.M. </w:t>
      </w:r>
      <w:proofErr w:type="spellStart"/>
      <w:r w:rsidRPr="00A37A57">
        <w:rPr>
          <w:rFonts w:ascii="Times New Roman" w:hAnsi="Times New Roman" w:cs="Times New Roman"/>
          <w:sz w:val="24"/>
          <w:szCs w:val="24"/>
        </w:rPr>
        <w:t>One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Health</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Relationships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Between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Human</w:t>
      </w:r>
      <w:proofErr w:type="spellEnd"/>
      <w:r w:rsidRPr="00A37A57">
        <w:rPr>
          <w:rFonts w:ascii="Times New Roman" w:hAnsi="Times New Roman" w:cs="Times New Roman"/>
          <w:sz w:val="24"/>
          <w:szCs w:val="24"/>
        </w:rPr>
        <w:t xml:space="preserve">, Animal, and </w:t>
      </w:r>
      <w:proofErr w:type="spellStart"/>
      <w:r w:rsidRPr="00A37A57">
        <w:rPr>
          <w:rFonts w:ascii="Times New Roman" w:hAnsi="Times New Roman" w:cs="Times New Roman"/>
          <w:sz w:val="24"/>
          <w:szCs w:val="24"/>
        </w:rPr>
        <w:t>Environmental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Microbiomes</w:t>
      </w:r>
      <w:proofErr w:type="spellEnd"/>
      <w:r w:rsidRPr="00A37A57">
        <w:rPr>
          <w:rFonts w:ascii="Times New Roman" w:hAnsi="Times New Roman" w:cs="Times New Roman"/>
          <w:sz w:val="24"/>
          <w:szCs w:val="24"/>
        </w:rPr>
        <w:t>: A Mini-</w:t>
      </w:r>
      <w:proofErr w:type="spellStart"/>
      <w:r w:rsidRPr="00A37A57">
        <w:rPr>
          <w:rFonts w:ascii="Times New Roman" w:hAnsi="Times New Roman" w:cs="Times New Roman"/>
          <w:sz w:val="24"/>
          <w:szCs w:val="24"/>
        </w:rPr>
        <w:t>Review</w:t>
      </w:r>
      <w:proofErr w:type="spellEnd"/>
      <w:r w:rsidRPr="00A37A57">
        <w:rPr>
          <w:rFonts w:ascii="Times New Roman" w:hAnsi="Times New Roman" w:cs="Times New Roman"/>
          <w:sz w:val="24"/>
          <w:szCs w:val="24"/>
        </w:rPr>
        <w:t xml:space="preserve">. Front. Public </w:t>
      </w:r>
      <w:proofErr w:type="spellStart"/>
      <w:r w:rsidRPr="00A37A57">
        <w:rPr>
          <w:rFonts w:ascii="Times New Roman" w:hAnsi="Times New Roman" w:cs="Times New Roman"/>
          <w:sz w:val="24"/>
          <w:szCs w:val="24"/>
        </w:rPr>
        <w:t>Health</w:t>
      </w:r>
      <w:proofErr w:type="spellEnd"/>
      <w:r w:rsidRPr="00A37A57">
        <w:rPr>
          <w:rFonts w:ascii="Times New Roman" w:hAnsi="Times New Roman" w:cs="Times New Roman"/>
          <w:sz w:val="24"/>
          <w:szCs w:val="24"/>
        </w:rPr>
        <w:t xml:space="preserve"> 2018: 6.</w:t>
      </w:r>
    </w:p>
    <w:p w14:paraId="6C643E8A"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Tyrrell</w:t>
      </w:r>
      <w:proofErr w:type="spellEnd"/>
      <w:r w:rsidRPr="00A37A57">
        <w:rPr>
          <w:rFonts w:ascii="Times New Roman" w:hAnsi="Times New Roman" w:cs="Times New Roman"/>
          <w:sz w:val="24"/>
          <w:szCs w:val="24"/>
        </w:rPr>
        <w:t xml:space="preserve">, C., </w:t>
      </w:r>
      <w:proofErr w:type="spellStart"/>
      <w:r w:rsidRPr="00A37A57">
        <w:rPr>
          <w:rFonts w:ascii="Times New Roman" w:hAnsi="Times New Roman" w:cs="Times New Roman"/>
          <w:sz w:val="24"/>
          <w:szCs w:val="24"/>
        </w:rPr>
        <w:t>Burgess</w:t>
      </w:r>
      <w:proofErr w:type="spellEnd"/>
      <w:r w:rsidRPr="00A37A57">
        <w:rPr>
          <w:rFonts w:ascii="Times New Roman" w:hAnsi="Times New Roman" w:cs="Times New Roman"/>
          <w:sz w:val="24"/>
          <w:szCs w:val="24"/>
        </w:rPr>
        <w:t xml:space="preserve">, C.M., </w:t>
      </w:r>
      <w:proofErr w:type="spellStart"/>
      <w:r w:rsidRPr="00A37A57">
        <w:rPr>
          <w:rFonts w:ascii="Times New Roman" w:hAnsi="Times New Roman" w:cs="Times New Roman"/>
          <w:sz w:val="24"/>
          <w:szCs w:val="24"/>
        </w:rPr>
        <w:t>Brennan</w:t>
      </w:r>
      <w:proofErr w:type="spellEnd"/>
      <w:r w:rsidRPr="00A37A57">
        <w:rPr>
          <w:rFonts w:ascii="Times New Roman" w:hAnsi="Times New Roman" w:cs="Times New Roman"/>
          <w:sz w:val="24"/>
          <w:szCs w:val="24"/>
        </w:rPr>
        <w:t xml:space="preserve">, F.P., </w:t>
      </w:r>
      <w:proofErr w:type="spellStart"/>
      <w:r w:rsidRPr="00A37A57">
        <w:rPr>
          <w:rFonts w:ascii="Times New Roman" w:hAnsi="Times New Roman" w:cs="Times New Roman"/>
          <w:sz w:val="24"/>
          <w:szCs w:val="24"/>
        </w:rPr>
        <w:t>Walsh</w:t>
      </w:r>
      <w:proofErr w:type="spellEnd"/>
      <w:r w:rsidRPr="00A37A57">
        <w:rPr>
          <w:rFonts w:ascii="Times New Roman" w:hAnsi="Times New Roman" w:cs="Times New Roman"/>
          <w:sz w:val="24"/>
          <w:szCs w:val="24"/>
        </w:rPr>
        <w:t xml:space="preserve">, F. </w:t>
      </w:r>
      <w:proofErr w:type="spellStart"/>
      <w:r w:rsidRPr="00A37A57">
        <w:rPr>
          <w:rFonts w:ascii="Times New Roman" w:hAnsi="Times New Roman" w:cs="Times New Roman"/>
          <w:sz w:val="24"/>
          <w:szCs w:val="24"/>
        </w:rPr>
        <w:t>Antibiotic</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resistance</w:t>
      </w:r>
      <w:proofErr w:type="spellEnd"/>
      <w:r w:rsidRPr="00A37A57">
        <w:rPr>
          <w:rFonts w:ascii="Times New Roman" w:hAnsi="Times New Roman" w:cs="Times New Roman"/>
          <w:sz w:val="24"/>
          <w:szCs w:val="24"/>
        </w:rPr>
        <w:t xml:space="preserve"> in </w:t>
      </w:r>
      <w:proofErr w:type="spellStart"/>
      <w:r w:rsidRPr="00A37A57">
        <w:rPr>
          <w:rFonts w:ascii="Times New Roman" w:hAnsi="Times New Roman" w:cs="Times New Roman"/>
          <w:sz w:val="24"/>
          <w:szCs w:val="24"/>
        </w:rPr>
        <w:t>grass</w:t>
      </w:r>
      <w:proofErr w:type="spellEnd"/>
      <w:r w:rsidRPr="00A37A57">
        <w:rPr>
          <w:rFonts w:ascii="Times New Roman" w:hAnsi="Times New Roman" w:cs="Times New Roman"/>
          <w:sz w:val="24"/>
          <w:szCs w:val="24"/>
        </w:rPr>
        <w:t xml:space="preserve"> and </w:t>
      </w:r>
      <w:proofErr w:type="spellStart"/>
      <w:r w:rsidRPr="00A37A57">
        <w:rPr>
          <w:rFonts w:ascii="Times New Roman" w:hAnsi="Times New Roman" w:cs="Times New Roman"/>
          <w:sz w:val="24"/>
          <w:szCs w:val="24"/>
        </w:rPr>
        <w:t>soil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Biochemical</w:t>
      </w:r>
      <w:proofErr w:type="spellEnd"/>
      <w:r w:rsidRPr="00A37A57">
        <w:rPr>
          <w:rFonts w:ascii="Times New Roman" w:hAnsi="Times New Roman" w:cs="Times New Roman"/>
          <w:sz w:val="24"/>
          <w:szCs w:val="24"/>
        </w:rPr>
        <w:t xml:space="preserve"> society </w:t>
      </w:r>
      <w:proofErr w:type="spellStart"/>
      <w:r w:rsidRPr="00A37A57">
        <w:rPr>
          <w:rFonts w:ascii="Times New Roman" w:hAnsi="Times New Roman" w:cs="Times New Roman"/>
          <w:sz w:val="24"/>
          <w:szCs w:val="24"/>
        </w:rPr>
        <w:t>transactions</w:t>
      </w:r>
      <w:proofErr w:type="spellEnd"/>
      <w:r w:rsidRPr="00A37A57">
        <w:rPr>
          <w:rFonts w:ascii="Times New Roman" w:hAnsi="Times New Roman" w:cs="Times New Roman"/>
          <w:sz w:val="24"/>
          <w:szCs w:val="24"/>
        </w:rPr>
        <w:t>. 2019; 47 (1): 477–486.</w:t>
      </w:r>
    </w:p>
    <w:p w14:paraId="5CC02EDD" w14:textId="77777777" w:rsidR="008159F4" w:rsidRPr="00A37A57" w:rsidRDefault="008159F4" w:rsidP="008159F4">
      <w:pPr>
        <w:jc w:val="both"/>
        <w:rPr>
          <w:rFonts w:ascii="Times New Roman" w:hAnsi="Times New Roman" w:cs="Times New Roman"/>
          <w:sz w:val="24"/>
          <w:szCs w:val="24"/>
        </w:rPr>
      </w:pPr>
      <w:r w:rsidRPr="00A37A57">
        <w:rPr>
          <w:rFonts w:ascii="Times New Roman" w:hAnsi="Times New Roman" w:cs="Times New Roman"/>
          <w:sz w:val="24"/>
          <w:szCs w:val="24"/>
        </w:rPr>
        <w:t xml:space="preserve">Van </w:t>
      </w:r>
      <w:proofErr w:type="spellStart"/>
      <w:r w:rsidRPr="00A37A57">
        <w:rPr>
          <w:rFonts w:ascii="Times New Roman" w:hAnsi="Times New Roman" w:cs="Times New Roman"/>
          <w:sz w:val="24"/>
          <w:szCs w:val="24"/>
        </w:rPr>
        <w:t>Boeckel</w:t>
      </w:r>
      <w:proofErr w:type="spellEnd"/>
      <w:r w:rsidRPr="00A37A57">
        <w:rPr>
          <w:rFonts w:ascii="Times New Roman" w:hAnsi="Times New Roman" w:cs="Times New Roman"/>
          <w:sz w:val="24"/>
          <w:szCs w:val="24"/>
        </w:rPr>
        <w:t xml:space="preserve">, T.P., </w:t>
      </w:r>
      <w:proofErr w:type="spellStart"/>
      <w:r w:rsidRPr="00A37A57">
        <w:rPr>
          <w:rFonts w:ascii="Times New Roman" w:hAnsi="Times New Roman" w:cs="Times New Roman"/>
          <w:sz w:val="24"/>
          <w:szCs w:val="24"/>
        </w:rPr>
        <w:t>Pires</w:t>
      </w:r>
      <w:proofErr w:type="spellEnd"/>
      <w:r w:rsidRPr="00A37A57">
        <w:rPr>
          <w:rFonts w:ascii="Times New Roman" w:hAnsi="Times New Roman" w:cs="Times New Roman"/>
          <w:sz w:val="24"/>
          <w:szCs w:val="24"/>
        </w:rPr>
        <w:t xml:space="preserve">, J., Silvester, R., </w:t>
      </w:r>
      <w:proofErr w:type="spellStart"/>
      <w:r w:rsidRPr="00A37A57">
        <w:rPr>
          <w:rFonts w:ascii="Times New Roman" w:hAnsi="Times New Roman" w:cs="Times New Roman"/>
          <w:sz w:val="24"/>
          <w:szCs w:val="24"/>
        </w:rPr>
        <w:t>Zhao</w:t>
      </w:r>
      <w:proofErr w:type="spellEnd"/>
      <w:r w:rsidRPr="00A37A57">
        <w:rPr>
          <w:rFonts w:ascii="Times New Roman" w:hAnsi="Times New Roman" w:cs="Times New Roman"/>
          <w:sz w:val="24"/>
          <w:szCs w:val="24"/>
        </w:rPr>
        <w:t xml:space="preserve">, C., Song, J., </w:t>
      </w:r>
      <w:proofErr w:type="spellStart"/>
      <w:r w:rsidRPr="00A37A57">
        <w:rPr>
          <w:rFonts w:ascii="Times New Roman" w:hAnsi="Times New Roman" w:cs="Times New Roman"/>
          <w:sz w:val="24"/>
          <w:szCs w:val="24"/>
        </w:rPr>
        <w:t>Criscuolo</w:t>
      </w:r>
      <w:proofErr w:type="spellEnd"/>
      <w:r w:rsidRPr="00A37A57">
        <w:rPr>
          <w:rFonts w:ascii="Times New Roman" w:hAnsi="Times New Roman" w:cs="Times New Roman"/>
          <w:sz w:val="24"/>
          <w:szCs w:val="24"/>
        </w:rPr>
        <w:t xml:space="preserve">, N.G., Gilbert, M., </w:t>
      </w:r>
      <w:proofErr w:type="spellStart"/>
      <w:r w:rsidRPr="00A37A57">
        <w:rPr>
          <w:rFonts w:ascii="Times New Roman" w:hAnsi="Times New Roman" w:cs="Times New Roman"/>
          <w:sz w:val="24"/>
          <w:szCs w:val="24"/>
        </w:rPr>
        <w:t>Bonhoeffer</w:t>
      </w:r>
      <w:proofErr w:type="spellEnd"/>
      <w:r w:rsidRPr="00A37A57">
        <w:rPr>
          <w:rFonts w:ascii="Times New Roman" w:hAnsi="Times New Roman" w:cs="Times New Roman"/>
          <w:sz w:val="24"/>
          <w:szCs w:val="24"/>
        </w:rPr>
        <w:t xml:space="preserve">, S., </w:t>
      </w:r>
      <w:proofErr w:type="spellStart"/>
      <w:r w:rsidRPr="00A37A57">
        <w:rPr>
          <w:rFonts w:ascii="Times New Roman" w:hAnsi="Times New Roman" w:cs="Times New Roman"/>
          <w:sz w:val="24"/>
          <w:szCs w:val="24"/>
        </w:rPr>
        <w:t>Laxminarayan</w:t>
      </w:r>
      <w:proofErr w:type="spellEnd"/>
      <w:r w:rsidRPr="00A37A57">
        <w:rPr>
          <w:rFonts w:ascii="Times New Roman" w:hAnsi="Times New Roman" w:cs="Times New Roman"/>
          <w:sz w:val="24"/>
          <w:szCs w:val="24"/>
        </w:rPr>
        <w:t xml:space="preserve">, R. </w:t>
      </w:r>
      <w:proofErr w:type="spellStart"/>
      <w:r w:rsidRPr="00A37A57">
        <w:rPr>
          <w:rFonts w:ascii="Times New Roman" w:hAnsi="Times New Roman" w:cs="Times New Roman"/>
          <w:sz w:val="24"/>
          <w:szCs w:val="24"/>
        </w:rPr>
        <w:t>Global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trends</w:t>
      </w:r>
      <w:proofErr w:type="spellEnd"/>
      <w:r w:rsidRPr="00A37A57">
        <w:rPr>
          <w:rFonts w:ascii="Times New Roman" w:hAnsi="Times New Roman" w:cs="Times New Roman"/>
          <w:sz w:val="24"/>
          <w:szCs w:val="24"/>
        </w:rPr>
        <w:t xml:space="preserve"> in </w:t>
      </w:r>
      <w:proofErr w:type="spellStart"/>
      <w:r w:rsidRPr="00A37A57">
        <w:rPr>
          <w:rFonts w:ascii="Times New Roman" w:hAnsi="Times New Roman" w:cs="Times New Roman"/>
          <w:sz w:val="24"/>
          <w:szCs w:val="24"/>
        </w:rPr>
        <w:t>antimicrobial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resistance</w:t>
      </w:r>
      <w:proofErr w:type="spellEnd"/>
      <w:r w:rsidRPr="00A37A57">
        <w:rPr>
          <w:rFonts w:ascii="Times New Roman" w:hAnsi="Times New Roman" w:cs="Times New Roman"/>
          <w:sz w:val="24"/>
          <w:szCs w:val="24"/>
        </w:rPr>
        <w:t xml:space="preserve"> in </w:t>
      </w:r>
      <w:proofErr w:type="spellStart"/>
      <w:r w:rsidRPr="00A37A57">
        <w:rPr>
          <w:rFonts w:ascii="Times New Roman" w:hAnsi="Times New Roman" w:cs="Times New Roman"/>
          <w:sz w:val="24"/>
          <w:szCs w:val="24"/>
        </w:rPr>
        <w:t>animals</w:t>
      </w:r>
      <w:proofErr w:type="spellEnd"/>
      <w:r w:rsidRPr="00A37A57">
        <w:rPr>
          <w:rFonts w:ascii="Times New Roman" w:hAnsi="Times New Roman" w:cs="Times New Roman"/>
          <w:sz w:val="24"/>
          <w:szCs w:val="24"/>
        </w:rPr>
        <w:t xml:space="preserve"> in </w:t>
      </w:r>
      <w:proofErr w:type="spellStart"/>
      <w:r w:rsidRPr="00A37A57">
        <w:rPr>
          <w:rFonts w:ascii="Times New Roman" w:hAnsi="Times New Roman" w:cs="Times New Roman"/>
          <w:sz w:val="24"/>
          <w:szCs w:val="24"/>
        </w:rPr>
        <w:t>low</w:t>
      </w:r>
      <w:proofErr w:type="spellEnd"/>
      <w:r w:rsidRPr="00A37A57">
        <w:rPr>
          <w:rFonts w:ascii="Times New Roman" w:hAnsi="Times New Roman" w:cs="Times New Roman"/>
          <w:sz w:val="24"/>
          <w:szCs w:val="24"/>
        </w:rPr>
        <w:t xml:space="preserve">- and </w:t>
      </w:r>
      <w:proofErr w:type="spellStart"/>
      <w:r w:rsidRPr="00A37A57">
        <w:rPr>
          <w:rFonts w:ascii="Times New Roman" w:hAnsi="Times New Roman" w:cs="Times New Roman"/>
          <w:sz w:val="24"/>
          <w:szCs w:val="24"/>
        </w:rPr>
        <w:t>middle-income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countries</w:t>
      </w:r>
      <w:proofErr w:type="spellEnd"/>
      <w:r w:rsidRPr="00A37A57">
        <w:rPr>
          <w:rFonts w:ascii="Times New Roman" w:hAnsi="Times New Roman" w:cs="Times New Roman"/>
          <w:sz w:val="24"/>
          <w:szCs w:val="24"/>
        </w:rPr>
        <w:t>. Science. 2019; 20;365(6459):eaaw1944.</w:t>
      </w:r>
    </w:p>
    <w:p w14:paraId="53D2C281" w14:textId="77777777" w:rsidR="008159F4" w:rsidRPr="008159F4" w:rsidRDefault="008159F4" w:rsidP="008159F4">
      <w:pPr>
        <w:jc w:val="both"/>
        <w:rPr>
          <w:rFonts w:ascii="Times New Roman" w:hAnsi="Times New Roman" w:cs="Times New Roman"/>
          <w:spacing w:val="-2"/>
          <w:sz w:val="24"/>
          <w:szCs w:val="24"/>
        </w:rPr>
      </w:pPr>
      <w:r w:rsidRPr="00A37A57">
        <w:rPr>
          <w:rFonts w:ascii="Times New Roman" w:hAnsi="Times New Roman" w:cs="Times New Roman"/>
          <w:sz w:val="24"/>
          <w:szCs w:val="24"/>
        </w:rPr>
        <w:t xml:space="preserve">van </w:t>
      </w:r>
      <w:proofErr w:type="spellStart"/>
      <w:r w:rsidRPr="00A37A57">
        <w:rPr>
          <w:rFonts w:ascii="Times New Roman" w:hAnsi="Times New Roman" w:cs="Times New Roman"/>
          <w:sz w:val="24"/>
          <w:szCs w:val="24"/>
        </w:rPr>
        <w:t>Cleef</w:t>
      </w:r>
      <w:proofErr w:type="spellEnd"/>
      <w:r w:rsidRPr="00A37A57">
        <w:rPr>
          <w:rFonts w:ascii="Times New Roman" w:hAnsi="Times New Roman" w:cs="Times New Roman"/>
          <w:sz w:val="24"/>
          <w:szCs w:val="24"/>
        </w:rPr>
        <w:t xml:space="preserve">, B.A.G.L., </w:t>
      </w:r>
      <w:proofErr w:type="spellStart"/>
      <w:r w:rsidRPr="00A37A57">
        <w:rPr>
          <w:rFonts w:ascii="Times New Roman" w:hAnsi="Times New Roman" w:cs="Times New Roman"/>
          <w:sz w:val="24"/>
          <w:szCs w:val="24"/>
        </w:rPr>
        <w:t>Graveland</w:t>
      </w:r>
      <w:proofErr w:type="spellEnd"/>
      <w:r w:rsidRPr="00A37A57">
        <w:rPr>
          <w:rFonts w:ascii="Times New Roman" w:hAnsi="Times New Roman" w:cs="Times New Roman"/>
          <w:sz w:val="24"/>
          <w:szCs w:val="24"/>
        </w:rPr>
        <w:t xml:space="preserve">, H., </w:t>
      </w:r>
      <w:proofErr w:type="spellStart"/>
      <w:r w:rsidRPr="00A37A57">
        <w:rPr>
          <w:rFonts w:ascii="Times New Roman" w:hAnsi="Times New Roman" w:cs="Times New Roman"/>
          <w:sz w:val="24"/>
          <w:szCs w:val="24"/>
        </w:rPr>
        <w:t>Haenen</w:t>
      </w:r>
      <w:proofErr w:type="spellEnd"/>
      <w:r w:rsidRPr="00A37A57">
        <w:rPr>
          <w:rFonts w:ascii="Times New Roman" w:hAnsi="Times New Roman" w:cs="Times New Roman"/>
          <w:sz w:val="24"/>
          <w:szCs w:val="24"/>
        </w:rPr>
        <w:t xml:space="preserve">, A.P.J., van de </w:t>
      </w:r>
      <w:proofErr w:type="spellStart"/>
      <w:r w:rsidRPr="00A37A57">
        <w:rPr>
          <w:rFonts w:ascii="Times New Roman" w:hAnsi="Times New Roman" w:cs="Times New Roman"/>
          <w:sz w:val="24"/>
          <w:szCs w:val="24"/>
        </w:rPr>
        <w:t>Giessen</w:t>
      </w:r>
      <w:proofErr w:type="spellEnd"/>
      <w:r w:rsidRPr="00A37A57">
        <w:rPr>
          <w:rFonts w:ascii="Times New Roman" w:hAnsi="Times New Roman" w:cs="Times New Roman"/>
          <w:sz w:val="24"/>
          <w:szCs w:val="24"/>
        </w:rPr>
        <w:t xml:space="preserve">, A.W. et al. Persistence </w:t>
      </w:r>
      <w:proofErr w:type="spellStart"/>
      <w:r w:rsidRPr="008159F4">
        <w:rPr>
          <w:rFonts w:ascii="Times New Roman" w:hAnsi="Times New Roman" w:cs="Times New Roman"/>
          <w:spacing w:val="-2"/>
          <w:sz w:val="24"/>
          <w:szCs w:val="24"/>
        </w:rPr>
        <w:t>of</w:t>
      </w:r>
      <w:proofErr w:type="spellEnd"/>
      <w:r w:rsidRPr="008159F4">
        <w:rPr>
          <w:rFonts w:ascii="Times New Roman" w:hAnsi="Times New Roman" w:cs="Times New Roman"/>
          <w:spacing w:val="-2"/>
          <w:sz w:val="24"/>
          <w:szCs w:val="24"/>
        </w:rPr>
        <w:t xml:space="preserve"> </w:t>
      </w:r>
      <w:proofErr w:type="spellStart"/>
      <w:r w:rsidRPr="008159F4">
        <w:rPr>
          <w:rFonts w:ascii="Times New Roman" w:hAnsi="Times New Roman" w:cs="Times New Roman"/>
          <w:spacing w:val="-2"/>
          <w:sz w:val="24"/>
          <w:szCs w:val="24"/>
        </w:rPr>
        <w:t>livestock-associated</w:t>
      </w:r>
      <w:proofErr w:type="spellEnd"/>
      <w:r w:rsidRPr="008159F4">
        <w:rPr>
          <w:rFonts w:ascii="Times New Roman" w:hAnsi="Times New Roman" w:cs="Times New Roman"/>
          <w:spacing w:val="-2"/>
          <w:sz w:val="24"/>
          <w:szCs w:val="24"/>
        </w:rPr>
        <w:t xml:space="preserve"> </w:t>
      </w:r>
      <w:proofErr w:type="spellStart"/>
      <w:r w:rsidRPr="008159F4">
        <w:rPr>
          <w:rFonts w:ascii="Times New Roman" w:hAnsi="Times New Roman" w:cs="Times New Roman"/>
          <w:spacing w:val="-2"/>
          <w:sz w:val="24"/>
          <w:szCs w:val="24"/>
        </w:rPr>
        <w:t>methicillin-resistant</w:t>
      </w:r>
      <w:proofErr w:type="spellEnd"/>
      <w:r w:rsidRPr="008159F4">
        <w:rPr>
          <w:rFonts w:ascii="Times New Roman" w:hAnsi="Times New Roman" w:cs="Times New Roman"/>
          <w:spacing w:val="-2"/>
          <w:sz w:val="24"/>
          <w:szCs w:val="24"/>
        </w:rPr>
        <w:t xml:space="preserve"> Staphylococcus aureus in </w:t>
      </w:r>
      <w:proofErr w:type="spellStart"/>
      <w:r w:rsidRPr="008159F4">
        <w:rPr>
          <w:rFonts w:ascii="Times New Roman" w:hAnsi="Times New Roman" w:cs="Times New Roman"/>
          <w:spacing w:val="-2"/>
          <w:sz w:val="24"/>
          <w:szCs w:val="24"/>
        </w:rPr>
        <w:t>field</w:t>
      </w:r>
      <w:proofErr w:type="spellEnd"/>
      <w:r w:rsidRPr="008159F4">
        <w:rPr>
          <w:rFonts w:ascii="Times New Roman" w:hAnsi="Times New Roman" w:cs="Times New Roman"/>
          <w:spacing w:val="-2"/>
          <w:sz w:val="24"/>
          <w:szCs w:val="24"/>
        </w:rPr>
        <w:t xml:space="preserve"> </w:t>
      </w:r>
      <w:proofErr w:type="spellStart"/>
      <w:r w:rsidRPr="008159F4">
        <w:rPr>
          <w:rFonts w:ascii="Times New Roman" w:hAnsi="Times New Roman" w:cs="Times New Roman"/>
          <w:spacing w:val="-2"/>
          <w:sz w:val="24"/>
          <w:szCs w:val="24"/>
        </w:rPr>
        <w:t>workers</w:t>
      </w:r>
      <w:proofErr w:type="spellEnd"/>
      <w:r w:rsidRPr="008159F4">
        <w:rPr>
          <w:rFonts w:ascii="Times New Roman" w:hAnsi="Times New Roman" w:cs="Times New Roman"/>
          <w:spacing w:val="-2"/>
          <w:sz w:val="24"/>
          <w:szCs w:val="24"/>
        </w:rPr>
        <w:t xml:space="preserve"> </w:t>
      </w:r>
      <w:proofErr w:type="spellStart"/>
      <w:r w:rsidRPr="008159F4">
        <w:rPr>
          <w:rFonts w:ascii="Times New Roman" w:hAnsi="Times New Roman" w:cs="Times New Roman"/>
          <w:spacing w:val="-2"/>
          <w:sz w:val="24"/>
          <w:szCs w:val="24"/>
        </w:rPr>
        <w:t>after</w:t>
      </w:r>
      <w:proofErr w:type="spellEnd"/>
      <w:r w:rsidRPr="008159F4">
        <w:rPr>
          <w:rFonts w:ascii="Times New Roman" w:hAnsi="Times New Roman" w:cs="Times New Roman"/>
          <w:spacing w:val="-2"/>
          <w:sz w:val="24"/>
          <w:szCs w:val="24"/>
        </w:rPr>
        <w:t xml:space="preserve"> </w:t>
      </w:r>
      <w:proofErr w:type="spellStart"/>
      <w:r w:rsidRPr="008159F4">
        <w:rPr>
          <w:rFonts w:ascii="Times New Roman" w:hAnsi="Times New Roman" w:cs="Times New Roman"/>
          <w:spacing w:val="-2"/>
          <w:sz w:val="24"/>
          <w:szCs w:val="24"/>
        </w:rPr>
        <w:t>short</w:t>
      </w:r>
      <w:proofErr w:type="spellEnd"/>
      <w:r w:rsidRPr="008159F4">
        <w:rPr>
          <w:rFonts w:ascii="Times New Roman" w:hAnsi="Times New Roman" w:cs="Times New Roman"/>
          <w:spacing w:val="-2"/>
          <w:sz w:val="24"/>
          <w:szCs w:val="24"/>
        </w:rPr>
        <w:t xml:space="preserve">-term </w:t>
      </w:r>
      <w:proofErr w:type="spellStart"/>
      <w:r w:rsidRPr="008159F4">
        <w:rPr>
          <w:rFonts w:ascii="Times New Roman" w:hAnsi="Times New Roman" w:cs="Times New Roman"/>
          <w:spacing w:val="-2"/>
          <w:sz w:val="24"/>
          <w:szCs w:val="24"/>
        </w:rPr>
        <w:t>occupational</w:t>
      </w:r>
      <w:proofErr w:type="spellEnd"/>
      <w:r w:rsidRPr="008159F4">
        <w:rPr>
          <w:rFonts w:ascii="Times New Roman" w:hAnsi="Times New Roman" w:cs="Times New Roman"/>
          <w:spacing w:val="-2"/>
          <w:sz w:val="24"/>
          <w:szCs w:val="24"/>
        </w:rPr>
        <w:t xml:space="preserve"> </w:t>
      </w:r>
      <w:proofErr w:type="spellStart"/>
      <w:r w:rsidRPr="008159F4">
        <w:rPr>
          <w:rFonts w:ascii="Times New Roman" w:hAnsi="Times New Roman" w:cs="Times New Roman"/>
          <w:spacing w:val="-2"/>
          <w:sz w:val="24"/>
          <w:szCs w:val="24"/>
        </w:rPr>
        <w:t>exposure</w:t>
      </w:r>
      <w:proofErr w:type="spellEnd"/>
      <w:r w:rsidRPr="008159F4">
        <w:rPr>
          <w:rFonts w:ascii="Times New Roman" w:hAnsi="Times New Roman" w:cs="Times New Roman"/>
          <w:spacing w:val="-2"/>
          <w:sz w:val="24"/>
          <w:szCs w:val="24"/>
        </w:rPr>
        <w:t xml:space="preserve"> to </w:t>
      </w:r>
      <w:proofErr w:type="spellStart"/>
      <w:r w:rsidRPr="008159F4">
        <w:rPr>
          <w:rFonts w:ascii="Times New Roman" w:hAnsi="Times New Roman" w:cs="Times New Roman"/>
          <w:spacing w:val="-2"/>
          <w:sz w:val="24"/>
          <w:szCs w:val="24"/>
        </w:rPr>
        <w:t>swine</w:t>
      </w:r>
      <w:proofErr w:type="spellEnd"/>
      <w:r w:rsidRPr="008159F4">
        <w:rPr>
          <w:rFonts w:ascii="Times New Roman" w:hAnsi="Times New Roman" w:cs="Times New Roman"/>
          <w:spacing w:val="-2"/>
          <w:sz w:val="24"/>
          <w:szCs w:val="24"/>
        </w:rPr>
        <w:t xml:space="preserve"> and </w:t>
      </w:r>
      <w:proofErr w:type="spellStart"/>
      <w:r w:rsidRPr="008159F4">
        <w:rPr>
          <w:rFonts w:ascii="Times New Roman" w:hAnsi="Times New Roman" w:cs="Times New Roman"/>
          <w:spacing w:val="-2"/>
          <w:sz w:val="24"/>
          <w:szCs w:val="24"/>
        </w:rPr>
        <w:t>veal</w:t>
      </w:r>
      <w:proofErr w:type="spellEnd"/>
      <w:r w:rsidRPr="008159F4">
        <w:rPr>
          <w:rFonts w:ascii="Times New Roman" w:hAnsi="Times New Roman" w:cs="Times New Roman"/>
          <w:spacing w:val="-2"/>
          <w:sz w:val="24"/>
          <w:szCs w:val="24"/>
        </w:rPr>
        <w:t xml:space="preserve"> </w:t>
      </w:r>
      <w:proofErr w:type="spellStart"/>
      <w:r w:rsidRPr="008159F4">
        <w:rPr>
          <w:rFonts w:ascii="Times New Roman" w:hAnsi="Times New Roman" w:cs="Times New Roman"/>
          <w:spacing w:val="-2"/>
          <w:sz w:val="24"/>
          <w:szCs w:val="24"/>
        </w:rPr>
        <w:t>calves</w:t>
      </w:r>
      <w:proofErr w:type="spellEnd"/>
      <w:r w:rsidRPr="008159F4">
        <w:rPr>
          <w:rFonts w:ascii="Times New Roman" w:hAnsi="Times New Roman" w:cs="Times New Roman"/>
          <w:spacing w:val="-2"/>
          <w:sz w:val="24"/>
          <w:szCs w:val="24"/>
        </w:rPr>
        <w:t xml:space="preserve">. J. </w:t>
      </w:r>
      <w:proofErr w:type="spellStart"/>
      <w:r w:rsidRPr="008159F4">
        <w:rPr>
          <w:rFonts w:ascii="Times New Roman" w:hAnsi="Times New Roman" w:cs="Times New Roman"/>
          <w:spacing w:val="-2"/>
          <w:sz w:val="24"/>
          <w:szCs w:val="24"/>
        </w:rPr>
        <w:t>Clin</w:t>
      </w:r>
      <w:proofErr w:type="spellEnd"/>
      <w:r w:rsidRPr="008159F4">
        <w:rPr>
          <w:rFonts w:ascii="Times New Roman" w:hAnsi="Times New Roman" w:cs="Times New Roman"/>
          <w:spacing w:val="-2"/>
          <w:sz w:val="24"/>
          <w:szCs w:val="24"/>
        </w:rPr>
        <w:t xml:space="preserve">. </w:t>
      </w:r>
      <w:proofErr w:type="spellStart"/>
      <w:r w:rsidRPr="008159F4">
        <w:rPr>
          <w:rFonts w:ascii="Times New Roman" w:hAnsi="Times New Roman" w:cs="Times New Roman"/>
          <w:spacing w:val="-2"/>
          <w:sz w:val="24"/>
          <w:szCs w:val="24"/>
        </w:rPr>
        <w:t>Microbiol</w:t>
      </w:r>
      <w:proofErr w:type="spellEnd"/>
      <w:r w:rsidRPr="008159F4">
        <w:rPr>
          <w:rFonts w:ascii="Times New Roman" w:hAnsi="Times New Roman" w:cs="Times New Roman"/>
          <w:spacing w:val="-2"/>
          <w:sz w:val="24"/>
          <w:szCs w:val="24"/>
        </w:rPr>
        <w:t>. 2011; 49:1030–1033.</w:t>
      </w:r>
    </w:p>
    <w:p w14:paraId="577CB01E" w14:textId="77777777" w:rsidR="008159F4" w:rsidRPr="00A37A57" w:rsidRDefault="008159F4" w:rsidP="008159F4">
      <w:pPr>
        <w:jc w:val="both"/>
        <w:rPr>
          <w:rFonts w:ascii="Times New Roman" w:hAnsi="Times New Roman" w:cs="Times New Roman"/>
          <w:sz w:val="24"/>
          <w:szCs w:val="24"/>
        </w:rPr>
      </w:pPr>
      <w:r w:rsidRPr="00A37A57">
        <w:rPr>
          <w:rFonts w:ascii="Times New Roman" w:hAnsi="Times New Roman" w:cs="Times New Roman"/>
          <w:sz w:val="24"/>
          <w:szCs w:val="24"/>
        </w:rPr>
        <w:t xml:space="preserve">van den </w:t>
      </w:r>
      <w:proofErr w:type="spellStart"/>
      <w:r w:rsidRPr="00A37A57">
        <w:rPr>
          <w:rFonts w:ascii="Times New Roman" w:hAnsi="Times New Roman" w:cs="Times New Roman"/>
          <w:sz w:val="24"/>
          <w:szCs w:val="24"/>
        </w:rPr>
        <w:t>Bogaard</w:t>
      </w:r>
      <w:proofErr w:type="spellEnd"/>
      <w:r w:rsidRPr="00A37A57">
        <w:rPr>
          <w:rFonts w:ascii="Times New Roman" w:hAnsi="Times New Roman" w:cs="Times New Roman"/>
          <w:sz w:val="24"/>
          <w:szCs w:val="24"/>
        </w:rPr>
        <w:t xml:space="preserve">, A.E., </w:t>
      </w:r>
      <w:proofErr w:type="spellStart"/>
      <w:r w:rsidRPr="00A37A57">
        <w:rPr>
          <w:rFonts w:ascii="Times New Roman" w:hAnsi="Times New Roman" w:cs="Times New Roman"/>
          <w:sz w:val="24"/>
          <w:szCs w:val="24"/>
        </w:rPr>
        <w:t>Bruinsma</w:t>
      </w:r>
      <w:proofErr w:type="spellEnd"/>
      <w:r w:rsidRPr="00A37A57">
        <w:rPr>
          <w:rFonts w:ascii="Times New Roman" w:hAnsi="Times New Roman" w:cs="Times New Roman"/>
          <w:sz w:val="24"/>
          <w:szCs w:val="24"/>
        </w:rPr>
        <w:t xml:space="preserve">, N., </w:t>
      </w:r>
      <w:proofErr w:type="spellStart"/>
      <w:r w:rsidRPr="00A37A57">
        <w:rPr>
          <w:rFonts w:ascii="Times New Roman" w:hAnsi="Times New Roman" w:cs="Times New Roman"/>
          <w:sz w:val="24"/>
          <w:szCs w:val="24"/>
        </w:rPr>
        <w:t>Stobberingh</w:t>
      </w:r>
      <w:proofErr w:type="spellEnd"/>
      <w:r w:rsidRPr="00A37A57">
        <w:rPr>
          <w:rFonts w:ascii="Times New Roman" w:hAnsi="Times New Roman" w:cs="Times New Roman"/>
          <w:sz w:val="24"/>
          <w:szCs w:val="24"/>
        </w:rPr>
        <w:t xml:space="preserve">, E.E. </w:t>
      </w:r>
      <w:proofErr w:type="spellStart"/>
      <w:r w:rsidRPr="00A37A57">
        <w:rPr>
          <w:rFonts w:ascii="Times New Roman" w:hAnsi="Times New Roman" w:cs="Times New Roman"/>
          <w:sz w:val="24"/>
          <w:szCs w:val="24"/>
        </w:rPr>
        <w:t>The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effect</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banning</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avoparcin</w:t>
      </w:r>
      <w:proofErr w:type="spellEnd"/>
      <w:r w:rsidRPr="00A37A57">
        <w:rPr>
          <w:rFonts w:ascii="Times New Roman" w:hAnsi="Times New Roman" w:cs="Times New Roman"/>
          <w:sz w:val="24"/>
          <w:szCs w:val="24"/>
        </w:rPr>
        <w:t xml:space="preserve"> on VRE </w:t>
      </w:r>
      <w:proofErr w:type="spellStart"/>
      <w:r w:rsidRPr="00A37A57">
        <w:rPr>
          <w:rFonts w:ascii="Times New Roman" w:hAnsi="Times New Roman" w:cs="Times New Roman"/>
          <w:sz w:val="24"/>
          <w:szCs w:val="24"/>
        </w:rPr>
        <w:t>carriage</w:t>
      </w:r>
      <w:proofErr w:type="spellEnd"/>
      <w:r w:rsidRPr="00A37A57">
        <w:rPr>
          <w:rFonts w:ascii="Times New Roman" w:hAnsi="Times New Roman" w:cs="Times New Roman"/>
          <w:sz w:val="24"/>
          <w:szCs w:val="24"/>
        </w:rPr>
        <w:t xml:space="preserve"> in </w:t>
      </w:r>
      <w:proofErr w:type="spellStart"/>
      <w:r w:rsidRPr="00A37A57">
        <w:rPr>
          <w:rFonts w:ascii="Times New Roman" w:hAnsi="Times New Roman" w:cs="Times New Roman"/>
          <w:sz w:val="24"/>
          <w:szCs w:val="24"/>
        </w:rPr>
        <w:t>The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Netherlands</w:t>
      </w:r>
      <w:proofErr w:type="spellEnd"/>
      <w:r w:rsidRPr="00A37A57">
        <w:rPr>
          <w:rFonts w:ascii="Times New Roman" w:hAnsi="Times New Roman" w:cs="Times New Roman"/>
          <w:sz w:val="24"/>
          <w:szCs w:val="24"/>
        </w:rPr>
        <w:t xml:space="preserve">. J. </w:t>
      </w:r>
      <w:proofErr w:type="spellStart"/>
      <w:r w:rsidRPr="00A37A57">
        <w:rPr>
          <w:rFonts w:ascii="Times New Roman" w:hAnsi="Times New Roman" w:cs="Times New Roman"/>
          <w:sz w:val="24"/>
          <w:szCs w:val="24"/>
        </w:rPr>
        <w:t>Antimicrob</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Chemother</w:t>
      </w:r>
      <w:proofErr w:type="spellEnd"/>
      <w:r w:rsidRPr="00A37A57">
        <w:rPr>
          <w:rFonts w:ascii="Times New Roman" w:hAnsi="Times New Roman" w:cs="Times New Roman"/>
          <w:sz w:val="24"/>
          <w:szCs w:val="24"/>
        </w:rPr>
        <w:t>. 2000;.46:146–148.</w:t>
      </w:r>
    </w:p>
    <w:p w14:paraId="657D6642" w14:textId="77777777" w:rsidR="008159F4" w:rsidRPr="00A37A57" w:rsidRDefault="008159F4" w:rsidP="008159F4">
      <w:pPr>
        <w:jc w:val="both"/>
        <w:rPr>
          <w:rFonts w:ascii="Times New Roman" w:hAnsi="Times New Roman" w:cs="Times New Roman"/>
          <w:sz w:val="24"/>
          <w:szCs w:val="24"/>
        </w:rPr>
      </w:pPr>
      <w:r w:rsidRPr="00A37A57">
        <w:rPr>
          <w:rFonts w:ascii="Times New Roman" w:hAnsi="Times New Roman" w:cs="Times New Roman"/>
          <w:sz w:val="24"/>
          <w:szCs w:val="24"/>
        </w:rPr>
        <w:t xml:space="preserve">van den </w:t>
      </w:r>
      <w:proofErr w:type="spellStart"/>
      <w:r w:rsidRPr="00A37A57">
        <w:rPr>
          <w:rFonts w:ascii="Times New Roman" w:hAnsi="Times New Roman" w:cs="Times New Roman"/>
          <w:sz w:val="24"/>
          <w:szCs w:val="24"/>
        </w:rPr>
        <w:t>Bogaard</w:t>
      </w:r>
      <w:proofErr w:type="spellEnd"/>
      <w:r w:rsidRPr="00A37A57">
        <w:rPr>
          <w:rFonts w:ascii="Times New Roman" w:hAnsi="Times New Roman" w:cs="Times New Roman"/>
          <w:sz w:val="24"/>
          <w:szCs w:val="24"/>
        </w:rPr>
        <w:t xml:space="preserve">, A.E., </w:t>
      </w:r>
      <w:proofErr w:type="spellStart"/>
      <w:r w:rsidRPr="00A37A57">
        <w:rPr>
          <w:rFonts w:ascii="Times New Roman" w:hAnsi="Times New Roman" w:cs="Times New Roman"/>
          <w:sz w:val="24"/>
          <w:szCs w:val="24"/>
        </w:rPr>
        <w:t>Willems</w:t>
      </w:r>
      <w:proofErr w:type="spellEnd"/>
      <w:r w:rsidRPr="00A37A57">
        <w:rPr>
          <w:rFonts w:ascii="Times New Roman" w:hAnsi="Times New Roman" w:cs="Times New Roman"/>
          <w:sz w:val="24"/>
          <w:szCs w:val="24"/>
        </w:rPr>
        <w:t xml:space="preserve">, R., London, N., Top, J., </w:t>
      </w:r>
      <w:proofErr w:type="spellStart"/>
      <w:r w:rsidRPr="00A37A57">
        <w:rPr>
          <w:rFonts w:ascii="Times New Roman" w:hAnsi="Times New Roman" w:cs="Times New Roman"/>
          <w:sz w:val="24"/>
          <w:szCs w:val="24"/>
        </w:rPr>
        <w:t>Stobberingh</w:t>
      </w:r>
      <w:proofErr w:type="spellEnd"/>
      <w:r w:rsidRPr="00A37A57">
        <w:rPr>
          <w:rFonts w:ascii="Times New Roman" w:hAnsi="Times New Roman" w:cs="Times New Roman"/>
          <w:sz w:val="24"/>
          <w:szCs w:val="24"/>
        </w:rPr>
        <w:t xml:space="preserve">, E.E.. </w:t>
      </w:r>
      <w:proofErr w:type="spellStart"/>
      <w:r w:rsidRPr="00A37A57">
        <w:rPr>
          <w:rFonts w:ascii="Times New Roman" w:hAnsi="Times New Roman" w:cs="Times New Roman"/>
          <w:sz w:val="24"/>
          <w:szCs w:val="24"/>
        </w:rPr>
        <w:t>Antibiotic</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resistance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faecal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enterococci</w:t>
      </w:r>
      <w:proofErr w:type="spellEnd"/>
      <w:r w:rsidRPr="00A37A57">
        <w:rPr>
          <w:rFonts w:ascii="Times New Roman" w:hAnsi="Times New Roman" w:cs="Times New Roman"/>
          <w:sz w:val="24"/>
          <w:szCs w:val="24"/>
        </w:rPr>
        <w:t xml:space="preserve"> in </w:t>
      </w:r>
      <w:proofErr w:type="spellStart"/>
      <w:r w:rsidRPr="00A37A57">
        <w:rPr>
          <w:rFonts w:ascii="Times New Roman" w:hAnsi="Times New Roman" w:cs="Times New Roman"/>
          <w:sz w:val="24"/>
          <w:szCs w:val="24"/>
        </w:rPr>
        <w:t>poultry</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poultry</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farmers</w:t>
      </w:r>
      <w:proofErr w:type="spellEnd"/>
      <w:r w:rsidRPr="00A37A57">
        <w:rPr>
          <w:rFonts w:ascii="Times New Roman" w:hAnsi="Times New Roman" w:cs="Times New Roman"/>
          <w:sz w:val="24"/>
          <w:szCs w:val="24"/>
        </w:rPr>
        <w:t xml:space="preserve"> and </w:t>
      </w:r>
      <w:proofErr w:type="spellStart"/>
      <w:r w:rsidRPr="00A37A57">
        <w:rPr>
          <w:rFonts w:ascii="Times New Roman" w:hAnsi="Times New Roman" w:cs="Times New Roman"/>
          <w:sz w:val="24"/>
          <w:szCs w:val="24"/>
        </w:rPr>
        <w:t>poultry</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slaughterers</w:t>
      </w:r>
      <w:proofErr w:type="spellEnd"/>
      <w:r w:rsidRPr="00A37A57">
        <w:rPr>
          <w:rFonts w:ascii="Times New Roman" w:hAnsi="Times New Roman" w:cs="Times New Roman"/>
          <w:sz w:val="24"/>
          <w:szCs w:val="24"/>
        </w:rPr>
        <w:t xml:space="preserve">. J. </w:t>
      </w:r>
      <w:proofErr w:type="spellStart"/>
      <w:r w:rsidRPr="00A37A57">
        <w:rPr>
          <w:rFonts w:ascii="Times New Roman" w:hAnsi="Times New Roman" w:cs="Times New Roman"/>
          <w:sz w:val="24"/>
          <w:szCs w:val="24"/>
        </w:rPr>
        <w:t>Antimicrob</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Chemothe</w:t>
      </w:r>
      <w:proofErr w:type="spellEnd"/>
      <w:r w:rsidRPr="00A37A57">
        <w:rPr>
          <w:rFonts w:ascii="Times New Roman" w:hAnsi="Times New Roman" w:cs="Times New Roman"/>
          <w:sz w:val="24"/>
          <w:szCs w:val="24"/>
        </w:rPr>
        <w:t>. 2002; 49:497–505.</w:t>
      </w:r>
    </w:p>
    <w:p w14:paraId="16C8D961" w14:textId="77777777" w:rsidR="008159F4" w:rsidRPr="00A37A57" w:rsidRDefault="008159F4" w:rsidP="008159F4">
      <w:pPr>
        <w:jc w:val="both"/>
        <w:rPr>
          <w:rFonts w:ascii="Times New Roman" w:hAnsi="Times New Roman" w:cs="Times New Roman"/>
          <w:sz w:val="24"/>
          <w:szCs w:val="24"/>
        </w:rPr>
      </w:pPr>
      <w:r w:rsidRPr="00A37A57">
        <w:rPr>
          <w:rFonts w:ascii="Times New Roman" w:hAnsi="Times New Roman" w:cs="Times New Roman"/>
          <w:sz w:val="24"/>
          <w:szCs w:val="24"/>
        </w:rPr>
        <w:t xml:space="preserve">Van den </w:t>
      </w:r>
      <w:proofErr w:type="spellStart"/>
      <w:r w:rsidRPr="00A37A57">
        <w:rPr>
          <w:rFonts w:ascii="Times New Roman" w:hAnsi="Times New Roman" w:cs="Times New Roman"/>
          <w:sz w:val="24"/>
          <w:szCs w:val="24"/>
        </w:rPr>
        <w:t>Broek</w:t>
      </w:r>
      <w:proofErr w:type="spellEnd"/>
      <w:r w:rsidRPr="00A37A57">
        <w:rPr>
          <w:rFonts w:ascii="Times New Roman" w:hAnsi="Times New Roman" w:cs="Times New Roman"/>
          <w:sz w:val="24"/>
          <w:szCs w:val="24"/>
        </w:rPr>
        <w:t xml:space="preserve">, I.V., van </w:t>
      </w:r>
      <w:proofErr w:type="spellStart"/>
      <w:r w:rsidRPr="00A37A57">
        <w:rPr>
          <w:rFonts w:ascii="Times New Roman" w:hAnsi="Times New Roman" w:cs="Times New Roman"/>
          <w:sz w:val="24"/>
          <w:szCs w:val="24"/>
        </w:rPr>
        <w:t>Cleef</w:t>
      </w:r>
      <w:proofErr w:type="spellEnd"/>
      <w:r w:rsidRPr="00A37A57">
        <w:rPr>
          <w:rFonts w:ascii="Times New Roman" w:hAnsi="Times New Roman" w:cs="Times New Roman"/>
          <w:sz w:val="24"/>
          <w:szCs w:val="24"/>
        </w:rPr>
        <w:t xml:space="preserve">, B.A.G.L., </w:t>
      </w:r>
      <w:proofErr w:type="spellStart"/>
      <w:r w:rsidRPr="00A37A57">
        <w:rPr>
          <w:rFonts w:ascii="Times New Roman" w:hAnsi="Times New Roman" w:cs="Times New Roman"/>
          <w:sz w:val="24"/>
          <w:szCs w:val="24"/>
        </w:rPr>
        <w:t>Haenen</w:t>
      </w:r>
      <w:proofErr w:type="spellEnd"/>
      <w:r w:rsidRPr="00A37A57">
        <w:rPr>
          <w:rFonts w:ascii="Times New Roman" w:hAnsi="Times New Roman" w:cs="Times New Roman"/>
          <w:sz w:val="24"/>
          <w:szCs w:val="24"/>
        </w:rPr>
        <w:t xml:space="preserve">, A., </w:t>
      </w:r>
      <w:proofErr w:type="spellStart"/>
      <w:r w:rsidRPr="00A37A57">
        <w:rPr>
          <w:rFonts w:ascii="Times New Roman" w:hAnsi="Times New Roman" w:cs="Times New Roman"/>
          <w:sz w:val="24"/>
          <w:szCs w:val="24"/>
        </w:rPr>
        <w:t>Broens</w:t>
      </w:r>
      <w:proofErr w:type="spellEnd"/>
      <w:r w:rsidRPr="00A37A57">
        <w:rPr>
          <w:rFonts w:ascii="Times New Roman" w:hAnsi="Times New Roman" w:cs="Times New Roman"/>
          <w:sz w:val="24"/>
          <w:szCs w:val="24"/>
        </w:rPr>
        <w:t xml:space="preserve">, E.M. et al. </w:t>
      </w:r>
      <w:proofErr w:type="spellStart"/>
      <w:r w:rsidRPr="00A37A57">
        <w:rPr>
          <w:rFonts w:ascii="Times New Roman" w:hAnsi="Times New Roman" w:cs="Times New Roman"/>
          <w:sz w:val="24"/>
          <w:szCs w:val="24"/>
        </w:rPr>
        <w:t>Methicillin-resistant</w:t>
      </w:r>
      <w:proofErr w:type="spellEnd"/>
      <w:r w:rsidRPr="00A37A57">
        <w:rPr>
          <w:rFonts w:ascii="Times New Roman" w:hAnsi="Times New Roman" w:cs="Times New Roman"/>
          <w:sz w:val="24"/>
          <w:szCs w:val="24"/>
        </w:rPr>
        <w:t xml:space="preserve"> Staphylococcus aureus in </w:t>
      </w:r>
      <w:proofErr w:type="spellStart"/>
      <w:r w:rsidRPr="00A37A57">
        <w:rPr>
          <w:rFonts w:ascii="Times New Roman" w:hAnsi="Times New Roman" w:cs="Times New Roman"/>
          <w:sz w:val="24"/>
          <w:szCs w:val="24"/>
        </w:rPr>
        <w:t>people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living</w:t>
      </w:r>
      <w:proofErr w:type="spellEnd"/>
      <w:r w:rsidRPr="00A37A57">
        <w:rPr>
          <w:rFonts w:ascii="Times New Roman" w:hAnsi="Times New Roman" w:cs="Times New Roman"/>
          <w:sz w:val="24"/>
          <w:szCs w:val="24"/>
        </w:rPr>
        <w:t xml:space="preserve"> and </w:t>
      </w:r>
      <w:proofErr w:type="spellStart"/>
      <w:r w:rsidRPr="00A37A57">
        <w:rPr>
          <w:rFonts w:ascii="Times New Roman" w:hAnsi="Times New Roman" w:cs="Times New Roman"/>
          <w:sz w:val="24"/>
          <w:szCs w:val="24"/>
        </w:rPr>
        <w:t>working</w:t>
      </w:r>
      <w:proofErr w:type="spellEnd"/>
      <w:r w:rsidRPr="00A37A57">
        <w:rPr>
          <w:rFonts w:ascii="Times New Roman" w:hAnsi="Times New Roman" w:cs="Times New Roman"/>
          <w:sz w:val="24"/>
          <w:szCs w:val="24"/>
        </w:rPr>
        <w:t xml:space="preserve"> in </w:t>
      </w:r>
      <w:proofErr w:type="spellStart"/>
      <w:r w:rsidRPr="00A37A57">
        <w:rPr>
          <w:rFonts w:ascii="Times New Roman" w:hAnsi="Times New Roman" w:cs="Times New Roman"/>
          <w:sz w:val="24"/>
          <w:szCs w:val="24"/>
        </w:rPr>
        <w:t>swine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farms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Epidemiol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Infect</w:t>
      </w:r>
      <w:proofErr w:type="spellEnd"/>
      <w:r w:rsidRPr="00A37A57">
        <w:rPr>
          <w:rFonts w:ascii="Times New Roman" w:hAnsi="Times New Roman" w:cs="Times New Roman"/>
          <w:sz w:val="24"/>
          <w:szCs w:val="24"/>
        </w:rPr>
        <w:t>. 2009; 137:700–708.</w:t>
      </w:r>
    </w:p>
    <w:p w14:paraId="32482B31" w14:textId="77777777" w:rsidR="008159F4" w:rsidRPr="00A37A57" w:rsidRDefault="008159F4" w:rsidP="008159F4">
      <w:pPr>
        <w:jc w:val="both"/>
        <w:rPr>
          <w:rFonts w:ascii="Times New Roman" w:hAnsi="Times New Roman" w:cs="Times New Roman"/>
          <w:sz w:val="24"/>
          <w:szCs w:val="24"/>
        </w:rPr>
      </w:pPr>
      <w:r w:rsidRPr="00A37A57">
        <w:rPr>
          <w:rFonts w:ascii="Times New Roman" w:hAnsi="Times New Roman" w:cs="Times New Roman"/>
          <w:sz w:val="24"/>
          <w:szCs w:val="24"/>
        </w:rPr>
        <w:t xml:space="preserve">van </w:t>
      </w:r>
      <w:proofErr w:type="spellStart"/>
      <w:r w:rsidRPr="00A37A57">
        <w:rPr>
          <w:rFonts w:ascii="Times New Roman" w:hAnsi="Times New Roman" w:cs="Times New Roman"/>
          <w:sz w:val="24"/>
          <w:szCs w:val="24"/>
        </w:rPr>
        <w:t>Loo</w:t>
      </w:r>
      <w:proofErr w:type="spellEnd"/>
      <w:r w:rsidRPr="00A37A57">
        <w:rPr>
          <w:rFonts w:ascii="Times New Roman" w:hAnsi="Times New Roman" w:cs="Times New Roman"/>
          <w:sz w:val="24"/>
          <w:szCs w:val="24"/>
        </w:rPr>
        <w:t xml:space="preserve">, I., </w:t>
      </w:r>
      <w:proofErr w:type="spellStart"/>
      <w:r w:rsidRPr="00A37A57">
        <w:rPr>
          <w:rFonts w:ascii="Times New Roman" w:hAnsi="Times New Roman" w:cs="Times New Roman"/>
          <w:sz w:val="24"/>
          <w:szCs w:val="24"/>
        </w:rPr>
        <w:t>Huijsdens</w:t>
      </w:r>
      <w:proofErr w:type="spellEnd"/>
      <w:r w:rsidRPr="00A37A57">
        <w:rPr>
          <w:rFonts w:ascii="Times New Roman" w:hAnsi="Times New Roman" w:cs="Times New Roman"/>
          <w:sz w:val="24"/>
          <w:szCs w:val="24"/>
        </w:rPr>
        <w:t xml:space="preserve">, X., </w:t>
      </w:r>
      <w:proofErr w:type="spellStart"/>
      <w:r w:rsidRPr="00A37A57">
        <w:rPr>
          <w:rFonts w:ascii="Times New Roman" w:hAnsi="Times New Roman" w:cs="Times New Roman"/>
          <w:sz w:val="24"/>
          <w:szCs w:val="24"/>
        </w:rPr>
        <w:t>Tiemersma</w:t>
      </w:r>
      <w:proofErr w:type="spellEnd"/>
      <w:r w:rsidRPr="00A37A57">
        <w:rPr>
          <w:rFonts w:ascii="Times New Roman" w:hAnsi="Times New Roman" w:cs="Times New Roman"/>
          <w:sz w:val="24"/>
          <w:szCs w:val="24"/>
        </w:rPr>
        <w:t xml:space="preserve">, E., de </w:t>
      </w:r>
      <w:proofErr w:type="spellStart"/>
      <w:r w:rsidRPr="00A37A57">
        <w:rPr>
          <w:rFonts w:ascii="Times New Roman" w:hAnsi="Times New Roman" w:cs="Times New Roman"/>
          <w:sz w:val="24"/>
          <w:szCs w:val="24"/>
        </w:rPr>
        <w:t>Neeling</w:t>
      </w:r>
      <w:proofErr w:type="spellEnd"/>
      <w:r w:rsidRPr="00A37A57">
        <w:rPr>
          <w:rFonts w:ascii="Times New Roman" w:hAnsi="Times New Roman" w:cs="Times New Roman"/>
          <w:sz w:val="24"/>
          <w:szCs w:val="24"/>
        </w:rPr>
        <w:t xml:space="preserve"> A. et al. Emergence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methicillin-resistant</w:t>
      </w:r>
      <w:proofErr w:type="spellEnd"/>
      <w:r w:rsidRPr="00A37A57">
        <w:rPr>
          <w:rFonts w:ascii="Times New Roman" w:hAnsi="Times New Roman" w:cs="Times New Roman"/>
          <w:sz w:val="24"/>
          <w:szCs w:val="24"/>
        </w:rPr>
        <w:t xml:space="preserve"> Staphylococcus aureus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animal </w:t>
      </w:r>
      <w:proofErr w:type="spellStart"/>
      <w:r w:rsidRPr="00A37A57">
        <w:rPr>
          <w:rFonts w:ascii="Times New Roman" w:hAnsi="Times New Roman" w:cs="Times New Roman"/>
          <w:sz w:val="24"/>
          <w:szCs w:val="24"/>
        </w:rPr>
        <w:t>origin</w:t>
      </w:r>
      <w:proofErr w:type="spellEnd"/>
      <w:r w:rsidRPr="00A37A57">
        <w:rPr>
          <w:rFonts w:ascii="Times New Roman" w:hAnsi="Times New Roman" w:cs="Times New Roman"/>
          <w:sz w:val="24"/>
          <w:szCs w:val="24"/>
        </w:rPr>
        <w:t xml:space="preserve"> in </w:t>
      </w:r>
      <w:proofErr w:type="spellStart"/>
      <w:r w:rsidRPr="00A37A57">
        <w:rPr>
          <w:rFonts w:ascii="Times New Roman" w:hAnsi="Times New Roman" w:cs="Times New Roman"/>
          <w:sz w:val="24"/>
          <w:szCs w:val="24"/>
        </w:rPr>
        <w:t>humans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Emerg</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Infect</w:t>
      </w:r>
      <w:proofErr w:type="spellEnd"/>
      <w:r w:rsidRPr="00A37A57">
        <w:rPr>
          <w:rFonts w:ascii="Times New Roman" w:hAnsi="Times New Roman" w:cs="Times New Roman"/>
          <w:sz w:val="24"/>
          <w:szCs w:val="24"/>
        </w:rPr>
        <w:t>. Dis. 2007; 13:1834–1839.</w:t>
      </w:r>
    </w:p>
    <w:p w14:paraId="15ADBF2F"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Ventola</w:t>
      </w:r>
      <w:proofErr w:type="spellEnd"/>
      <w:r w:rsidRPr="00A37A57">
        <w:rPr>
          <w:rFonts w:ascii="Times New Roman" w:hAnsi="Times New Roman" w:cs="Times New Roman"/>
          <w:sz w:val="24"/>
          <w:szCs w:val="24"/>
        </w:rPr>
        <w:t xml:space="preserve">, C.L. </w:t>
      </w:r>
      <w:proofErr w:type="spellStart"/>
      <w:r w:rsidRPr="00A37A57">
        <w:rPr>
          <w:rFonts w:ascii="Times New Roman" w:hAnsi="Times New Roman" w:cs="Times New Roman"/>
          <w:sz w:val="24"/>
          <w:szCs w:val="24"/>
        </w:rPr>
        <w:t>The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Antibiotic</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Resistance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Crisis</w:t>
      </w:r>
      <w:proofErr w:type="spellEnd"/>
      <w:r w:rsidRPr="00A37A57">
        <w:rPr>
          <w:rFonts w:ascii="Times New Roman" w:hAnsi="Times New Roman" w:cs="Times New Roman"/>
          <w:sz w:val="24"/>
          <w:szCs w:val="24"/>
        </w:rPr>
        <w:t xml:space="preserve"> Part 1: </w:t>
      </w:r>
      <w:proofErr w:type="spellStart"/>
      <w:r w:rsidRPr="00A37A57">
        <w:rPr>
          <w:rFonts w:ascii="Times New Roman" w:hAnsi="Times New Roman" w:cs="Times New Roman"/>
          <w:sz w:val="24"/>
          <w:szCs w:val="24"/>
        </w:rPr>
        <w:t>Causes</w:t>
      </w:r>
      <w:proofErr w:type="spellEnd"/>
      <w:r w:rsidRPr="00A37A57">
        <w:rPr>
          <w:rFonts w:ascii="Times New Roman" w:hAnsi="Times New Roman" w:cs="Times New Roman"/>
          <w:sz w:val="24"/>
          <w:szCs w:val="24"/>
        </w:rPr>
        <w:t xml:space="preserve"> and </w:t>
      </w:r>
      <w:proofErr w:type="spellStart"/>
      <w:r w:rsidRPr="00A37A57">
        <w:rPr>
          <w:rFonts w:ascii="Times New Roman" w:hAnsi="Times New Roman" w:cs="Times New Roman"/>
          <w:sz w:val="24"/>
          <w:szCs w:val="24"/>
        </w:rPr>
        <w:t>Threats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Pharmacy</w:t>
      </w:r>
      <w:proofErr w:type="spellEnd"/>
      <w:r w:rsidRPr="00A37A57">
        <w:rPr>
          <w:rFonts w:ascii="Times New Roman" w:hAnsi="Times New Roman" w:cs="Times New Roman"/>
          <w:sz w:val="24"/>
          <w:szCs w:val="24"/>
        </w:rPr>
        <w:t xml:space="preserve"> and </w:t>
      </w:r>
      <w:proofErr w:type="spellStart"/>
      <w:r w:rsidRPr="00A37A57">
        <w:rPr>
          <w:rFonts w:ascii="Times New Roman" w:hAnsi="Times New Roman" w:cs="Times New Roman"/>
          <w:sz w:val="24"/>
          <w:szCs w:val="24"/>
        </w:rPr>
        <w:t>Therapeutics</w:t>
      </w:r>
      <w:proofErr w:type="spellEnd"/>
      <w:r w:rsidRPr="00A37A57">
        <w:rPr>
          <w:rFonts w:ascii="Times New Roman" w:hAnsi="Times New Roman" w:cs="Times New Roman"/>
          <w:sz w:val="24"/>
          <w:szCs w:val="24"/>
        </w:rPr>
        <w:t>. 2015; 40 (4):277-283.</w:t>
      </w:r>
    </w:p>
    <w:p w14:paraId="458C3362"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Wendlandt</w:t>
      </w:r>
      <w:proofErr w:type="spellEnd"/>
      <w:r w:rsidRPr="00A37A57">
        <w:rPr>
          <w:rFonts w:ascii="Times New Roman" w:hAnsi="Times New Roman" w:cs="Times New Roman"/>
          <w:sz w:val="24"/>
          <w:szCs w:val="24"/>
        </w:rPr>
        <w:t xml:space="preserve">, S., Kadlec, K., </w:t>
      </w:r>
      <w:proofErr w:type="spellStart"/>
      <w:r w:rsidRPr="00A37A57">
        <w:rPr>
          <w:rFonts w:ascii="Times New Roman" w:hAnsi="Times New Roman" w:cs="Times New Roman"/>
          <w:sz w:val="24"/>
          <w:szCs w:val="24"/>
        </w:rPr>
        <w:t>Fessler</w:t>
      </w:r>
      <w:proofErr w:type="spellEnd"/>
      <w:r w:rsidRPr="00A37A57">
        <w:rPr>
          <w:rFonts w:ascii="Times New Roman" w:hAnsi="Times New Roman" w:cs="Times New Roman"/>
          <w:sz w:val="24"/>
          <w:szCs w:val="24"/>
        </w:rPr>
        <w:t xml:space="preserve">, A.T., </w:t>
      </w:r>
      <w:proofErr w:type="spellStart"/>
      <w:r w:rsidRPr="00A37A57">
        <w:rPr>
          <w:rFonts w:ascii="Times New Roman" w:hAnsi="Times New Roman" w:cs="Times New Roman"/>
          <w:sz w:val="24"/>
          <w:szCs w:val="24"/>
        </w:rPr>
        <w:t>Mevius</w:t>
      </w:r>
      <w:proofErr w:type="spellEnd"/>
      <w:r w:rsidRPr="00A37A57">
        <w:rPr>
          <w:rFonts w:ascii="Times New Roman" w:hAnsi="Times New Roman" w:cs="Times New Roman"/>
          <w:sz w:val="24"/>
          <w:szCs w:val="24"/>
        </w:rPr>
        <w:t xml:space="preserve">, D. et al. </w:t>
      </w:r>
      <w:proofErr w:type="spellStart"/>
      <w:r w:rsidRPr="00A37A57">
        <w:rPr>
          <w:rFonts w:ascii="Times New Roman" w:hAnsi="Times New Roman" w:cs="Times New Roman"/>
          <w:sz w:val="24"/>
          <w:szCs w:val="24"/>
        </w:rPr>
        <w:t>Transmission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methicillin-resistant</w:t>
      </w:r>
      <w:proofErr w:type="spellEnd"/>
      <w:r w:rsidRPr="00A37A57">
        <w:rPr>
          <w:rFonts w:ascii="Times New Roman" w:hAnsi="Times New Roman" w:cs="Times New Roman"/>
          <w:sz w:val="24"/>
          <w:szCs w:val="24"/>
        </w:rPr>
        <w:t xml:space="preserve"> Staphylococcus aureus </w:t>
      </w:r>
      <w:proofErr w:type="spellStart"/>
      <w:r w:rsidRPr="00A37A57">
        <w:rPr>
          <w:rFonts w:ascii="Times New Roman" w:hAnsi="Times New Roman" w:cs="Times New Roman"/>
          <w:sz w:val="24"/>
          <w:szCs w:val="24"/>
        </w:rPr>
        <w:t>isolates</w:t>
      </w:r>
      <w:proofErr w:type="spellEnd"/>
      <w:r w:rsidRPr="00A37A57">
        <w:rPr>
          <w:rFonts w:ascii="Times New Roman" w:hAnsi="Times New Roman" w:cs="Times New Roman"/>
          <w:sz w:val="24"/>
          <w:szCs w:val="24"/>
        </w:rPr>
        <w:t xml:space="preserve"> on </w:t>
      </w:r>
      <w:proofErr w:type="spellStart"/>
      <w:r w:rsidRPr="00A37A57">
        <w:rPr>
          <w:rFonts w:ascii="Times New Roman" w:hAnsi="Times New Roman" w:cs="Times New Roman"/>
          <w:sz w:val="24"/>
          <w:szCs w:val="24"/>
        </w:rPr>
        <w:t>broiler</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farms</w:t>
      </w:r>
      <w:proofErr w:type="spellEnd"/>
      <w:r w:rsidRPr="00A37A57">
        <w:rPr>
          <w:rFonts w:ascii="Times New Roman" w:hAnsi="Times New Roman" w:cs="Times New Roman"/>
          <w:sz w:val="24"/>
          <w:szCs w:val="24"/>
        </w:rPr>
        <w:t xml:space="preserve">. Vet. </w:t>
      </w:r>
      <w:proofErr w:type="spellStart"/>
      <w:r w:rsidRPr="00A37A57">
        <w:rPr>
          <w:rFonts w:ascii="Times New Roman" w:hAnsi="Times New Roman" w:cs="Times New Roman"/>
          <w:sz w:val="24"/>
          <w:szCs w:val="24"/>
        </w:rPr>
        <w:t>Microbiol</w:t>
      </w:r>
      <w:proofErr w:type="spellEnd"/>
      <w:r w:rsidRPr="00A37A57">
        <w:rPr>
          <w:rFonts w:ascii="Times New Roman" w:hAnsi="Times New Roman" w:cs="Times New Roman"/>
          <w:sz w:val="24"/>
          <w:szCs w:val="24"/>
        </w:rPr>
        <w:t>. 2013;167:632–637.</w:t>
      </w:r>
    </w:p>
    <w:p w14:paraId="2E9C111E" w14:textId="77777777" w:rsidR="008159F4" w:rsidRPr="00A37A57" w:rsidRDefault="008159F4" w:rsidP="008159F4">
      <w:pPr>
        <w:jc w:val="both"/>
        <w:rPr>
          <w:rFonts w:ascii="Times New Roman" w:hAnsi="Times New Roman" w:cs="Times New Roman"/>
          <w:sz w:val="24"/>
          <w:szCs w:val="24"/>
        </w:rPr>
      </w:pPr>
      <w:r w:rsidRPr="00A37A57">
        <w:rPr>
          <w:rFonts w:ascii="Times New Roman" w:hAnsi="Times New Roman" w:cs="Times New Roman"/>
          <w:sz w:val="24"/>
          <w:szCs w:val="24"/>
        </w:rPr>
        <w:t>WHO (</w:t>
      </w:r>
      <w:proofErr w:type="spellStart"/>
      <w:r w:rsidRPr="00A37A57">
        <w:rPr>
          <w:rFonts w:ascii="Times New Roman" w:hAnsi="Times New Roman" w:cs="Times New Roman"/>
          <w:sz w:val="24"/>
          <w:szCs w:val="24"/>
        </w:rPr>
        <w:t>World</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Health</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Organization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Critically</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important</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antimicrobials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for</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human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medicine</w:t>
      </w:r>
      <w:proofErr w:type="spellEnd"/>
      <w:r w:rsidRPr="00A37A57">
        <w:rPr>
          <w:rFonts w:ascii="Times New Roman" w:hAnsi="Times New Roman" w:cs="Times New Roman"/>
          <w:sz w:val="24"/>
          <w:szCs w:val="24"/>
        </w:rPr>
        <w:t xml:space="preserve">: 6th </w:t>
      </w:r>
      <w:proofErr w:type="spellStart"/>
      <w:r w:rsidRPr="00A37A57">
        <w:rPr>
          <w:rFonts w:ascii="Times New Roman" w:hAnsi="Times New Roman" w:cs="Times New Roman"/>
          <w:sz w:val="24"/>
          <w:szCs w:val="24"/>
        </w:rPr>
        <w:t>Revision</w:t>
      </w:r>
      <w:proofErr w:type="spellEnd"/>
      <w:r w:rsidRPr="00A37A57">
        <w:rPr>
          <w:rFonts w:ascii="Times New Roman" w:hAnsi="Times New Roman" w:cs="Times New Roman"/>
          <w:sz w:val="24"/>
          <w:szCs w:val="24"/>
        </w:rPr>
        <w:t xml:space="preserve"> 2018. Dostupné z: </w:t>
      </w:r>
      <w:r w:rsidRPr="008159F4">
        <w:rPr>
          <w:rFonts w:ascii="Times New Roman" w:hAnsi="Times New Roman" w:cs="Times New Roman"/>
          <w:sz w:val="24"/>
          <w:szCs w:val="24"/>
        </w:rPr>
        <w:t xml:space="preserve">https://www.who.int/publications/i/item/9789241515528 </w:t>
      </w:r>
      <w:r w:rsidRPr="00A37A57">
        <w:rPr>
          <w:rFonts w:ascii="Times New Roman" w:hAnsi="Times New Roman" w:cs="Times New Roman"/>
          <w:sz w:val="24"/>
          <w:szCs w:val="24"/>
        </w:rPr>
        <w:lastRenderedPageBreak/>
        <w:t>WHO (</w:t>
      </w:r>
      <w:proofErr w:type="spellStart"/>
      <w:r w:rsidRPr="00A37A57">
        <w:rPr>
          <w:rFonts w:ascii="Times New Roman" w:hAnsi="Times New Roman" w:cs="Times New Roman"/>
          <w:sz w:val="24"/>
          <w:szCs w:val="24"/>
        </w:rPr>
        <w:t>World</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Health</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Organization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Antimicrobial</w:t>
      </w:r>
      <w:proofErr w:type="spellEnd"/>
      <w:r w:rsidRPr="00A37A57">
        <w:rPr>
          <w:rFonts w:ascii="Times New Roman" w:hAnsi="Times New Roman" w:cs="Times New Roman"/>
          <w:sz w:val="24"/>
          <w:szCs w:val="24"/>
        </w:rPr>
        <w:t xml:space="preserve"> resistence: </w:t>
      </w:r>
      <w:proofErr w:type="spellStart"/>
      <w:r w:rsidRPr="00A37A57">
        <w:rPr>
          <w:rFonts w:ascii="Times New Roman" w:hAnsi="Times New Roman" w:cs="Times New Roman"/>
          <w:sz w:val="24"/>
          <w:szCs w:val="24"/>
        </w:rPr>
        <w:t>global</w:t>
      </w:r>
      <w:proofErr w:type="spellEnd"/>
      <w:r w:rsidRPr="00A37A57">
        <w:rPr>
          <w:rFonts w:ascii="Times New Roman" w:hAnsi="Times New Roman" w:cs="Times New Roman"/>
          <w:sz w:val="24"/>
          <w:szCs w:val="24"/>
        </w:rPr>
        <w:t xml:space="preserve"> report on </w:t>
      </w:r>
      <w:proofErr w:type="spellStart"/>
      <w:r w:rsidRPr="00A37A57">
        <w:rPr>
          <w:rFonts w:ascii="Times New Roman" w:hAnsi="Times New Roman" w:cs="Times New Roman"/>
          <w:sz w:val="24"/>
          <w:szCs w:val="24"/>
        </w:rPr>
        <w:t>surveillance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Geneva</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Switzerland</w:t>
      </w:r>
      <w:proofErr w:type="spellEnd"/>
      <w:r w:rsidRPr="00A37A57">
        <w:rPr>
          <w:rFonts w:ascii="Times New Roman" w:hAnsi="Times New Roman" w:cs="Times New Roman"/>
          <w:sz w:val="24"/>
          <w:szCs w:val="24"/>
        </w:rPr>
        <w:t xml:space="preserve">, WHO </w:t>
      </w:r>
      <w:proofErr w:type="spellStart"/>
      <w:r w:rsidRPr="00A37A57">
        <w:rPr>
          <w:rFonts w:ascii="Times New Roman" w:hAnsi="Times New Roman" w:cs="Times New Roman"/>
          <w:sz w:val="24"/>
          <w:szCs w:val="24"/>
        </w:rPr>
        <w:t>Press</w:t>
      </w:r>
      <w:proofErr w:type="spellEnd"/>
      <w:r w:rsidRPr="00A37A57">
        <w:rPr>
          <w:rFonts w:ascii="Times New Roman" w:hAnsi="Times New Roman" w:cs="Times New Roman"/>
          <w:sz w:val="24"/>
          <w:szCs w:val="24"/>
        </w:rPr>
        <w:t>, 2014: 232. Dostupné z: https://apps.who.int/iris/handle/10665/112642</w:t>
      </w:r>
    </w:p>
    <w:p w14:paraId="34496F8F" w14:textId="77777777" w:rsidR="008159F4" w:rsidRPr="00A37A57" w:rsidRDefault="008159F4" w:rsidP="008159F4">
      <w:pPr>
        <w:jc w:val="both"/>
        <w:rPr>
          <w:rFonts w:ascii="Times New Roman" w:hAnsi="Times New Roman" w:cs="Times New Roman"/>
          <w:sz w:val="24"/>
          <w:szCs w:val="24"/>
        </w:rPr>
      </w:pPr>
      <w:r w:rsidRPr="00A37A57">
        <w:rPr>
          <w:rFonts w:ascii="Times New Roman" w:hAnsi="Times New Roman" w:cs="Times New Roman"/>
          <w:sz w:val="24"/>
          <w:szCs w:val="24"/>
        </w:rPr>
        <w:t>WHO (</w:t>
      </w:r>
      <w:proofErr w:type="spellStart"/>
      <w:r w:rsidRPr="00A37A57">
        <w:rPr>
          <w:rFonts w:ascii="Times New Roman" w:hAnsi="Times New Roman" w:cs="Times New Roman"/>
          <w:sz w:val="24"/>
          <w:szCs w:val="24"/>
        </w:rPr>
        <w:t>World</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Health</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Organization</w:t>
      </w:r>
      <w:proofErr w:type="spellEnd"/>
      <w:r w:rsidRPr="00A37A57">
        <w:rPr>
          <w:rFonts w:ascii="Times New Roman" w:hAnsi="Times New Roman" w:cs="Times New Roman"/>
          <w:sz w:val="24"/>
          <w:szCs w:val="24"/>
        </w:rPr>
        <w:t xml:space="preserve">).  Draft </w:t>
      </w:r>
      <w:proofErr w:type="spellStart"/>
      <w:r w:rsidRPr="00A37A57">
        <w:rPr>
          <w:rFonts w:ascii="Times New Roman" w:hAnsi="Times New Roman" w:cs="Times New Roman"/>
          <w:sz w:val="24"/>
          <w:szCs w:val="24"/>
        </w:rPr>
        <w:t>Global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Action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Plan</w:t>
      </w:r>
      <w:proofErr w:type="spellEnd"/>
      <w:r w:rsidRPr="00A37A57">
        <w:rPr>
          <w:rFonts w:ascii="Times New Roman" w:hAnsi="Times New Roman" w:cs="Times New Roman"/>
          <w:sz w:val="24"/>
          <w:szCs w:val="24"/>
        </w:rPr>
        <w:t xml:space="preserve"> on </w:t>
      </w:r>
      <w:proofErr w:type="spellStart"/>
      <w:r w:rsidRPr="00A37A57">
        <w:rPr>
          <w:rFonts w:ascii="Times New Roman" w:hAnsi="Times New Roman" w:cs="Times New Roman"/>
          <w:sz w:val="24"/>
          <w:szCs w:val="24"/>
        </w:rPr>
        <w:t>Antimicrobial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Resistance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Geneva</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Switzerland</w:t>
      </w:r>
      <w:proofErr w:type="spellEnd"/>
      <w:r w:rsidRPr="00A37A57">
        <w:rPr>
          <w:rFonts w:ascii="Times New Roman" w:hAnsi="Times New Roman" w:cs="Times New Roman"/>
          <w:sz w:val="24"/>
          <w:szCs w:val="24"/>
        </w:rPr>
        <w:t xml:space="preserve">, WHO </w:t>
      </w:r>
      <w:proofErr w:type="spellStart"/>
      <w:r w:rsidRPr="00A37A57">
        <w:rPr>
          <w:rFonts w:ascii="Times New Roman" w:hAnsi="Times New Roman" w:cs="Times New Roman"/>
          <w:sz w:val="24"/>
          <w:szCs w:val="24"/>
        </w:rPr>
        <w:t>Press</w:t>
      </w:r>
      <w:proofErr w:type="spellEnd"/>
      <w:r w:rsidRPr="00A37A57">
        <w:rPr>
          <w:rFonts w:ascii="Times New Roman" w:hAnsi="Times New Roman" w:cs="Times New Roman"/>
          <w:sz w:val="24"/>
          <w:szCs w:val="24"/>
        </w:rPr>
        <w:t>, 2015: 19. Dostupné z: https://www.who.int/publications/i/item/9789241509763</w:t>
      </w:r>
    </w:p>
    <w:p w14:paraId="00499B9E"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Wieler</w:t>
      </w:r>
      <w:proofErr w:type="spellEnd"/>
      <w:r w:rsidRPr="00A37A57">
        <w:rPr>
          <w:rFonts w:ascii="Times New Roman" w:hAnsi="Times New Roman" w:cs="Times New Roman"/>
          <w:sz w:val="24"/>
          <w:szCs w:val="24"/>
        </w:rPr>
        <w:t xml:space="preserve">, L.H., </w:t>
      </w:r>
      <w:proofErr w:type="spellStart"/>
      <w:r w:rsidRPr="00A37A57">
        <w:rPr>
          <w:rFonts w:ascii="Times New Roman" w:hAnsi="Times New Roman" w:cs="Times New Roman"/>
          <w:sz w:val="24"/>
          <w:szCs w:val="24"/>
        </w:rPr>
        <w:t>Baljer</w:t>
      </w:r>
      <w:proofErr w:type="spellEnd"/>
      <w:r w:rsidRPr="00A37A57">
        <w:rPr>
          <w:rFonts w:ascii="Times New Roman" w:hAnsi="Times New Roman" w:cs="Times New Roman"/>
          <w:sz w:val="24"/>
          <w:szCs w:val="24"/>
        </w:rPr>
        <w:t xml:space="preserve">, G. </w:t>
      </w:r>
      <w:proofErr w:type="spellStart"/>
      <w:r w:rsidRPr="00A37A57">
        <w:rPr>
          <w:rFonts w:ascii="Times New Roman" w:hAnsi="Times New Roman" w:cs="Times New Roman"/>
          <w:sz w:val="24"/>
          <w:szCs w:val="24"/>
        </w:rPr>
        <w:t>Antibiotics</w:t>
      </w:r>
      <w:proofErr w:type="spellEnd"/>
      <w:r w:rsidRPr="00A37A57">
        <w:rPr>
          <w:rFonts w:ascii="Times New Roman" w:hAnsi="Times New Roman" w:cs="Times New Roman"/>
          <w:sz w:val="24"/>
          <w:szCs w:val="24"/>
        </w:rPr>
        <w:t xml:space="preserve"> and </w:t>
      </w:r>
      <w:proofErr w:type="spellStart"/>
      <w:r w:rsidRPr="00A37A57">
        <w:rPr>
          <w:rFonts w:ascii="Times New Roman" w:hAnsi="Times New Roman" w:cs="Times New Roman"/>
          <w:sz w:val="24"/>
          <w:szCs w:val="24"/>
        </w:rPr>
        <w:t>the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problem</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antibiotic</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resistance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Hygienic</w:t>
      </w:r>
      <w:proofErr w:type="spellEnd"/>
      <w:r w:rsidRPr="00A37A57">
        <w:rPr>
          <w:rFonts w:ascii="Times New Roman" w:hAnsi="Times New Roman" w:cs="Times New Roman"/>
          <w:sz w:val="24"/>
          <w:szCs w:val="24"/>
        </w:rPr>
        <w:t xml:space="preserve"> and </w:t>
      </w:r>
      <w:proofErr w:type="spellStart"/>
      <w:r w:rsidRPr="00A37A57">
        <w:rPr>
          <w:rFonts w:ascii="Times New Roman" w:hAnsi="Times New Roman" w:cs="Times New Roman"/>
          <w:sz w:val="24"/>
          <w:szCs w:val="24"/>
        </w:rPr>
        <w:t>immunological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alternatives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Tieraerztliche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praxis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ausgabe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frosstiere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nutztiere</w:t>
      </w:r>
      <w:proofErr w:type="spellEnd"/>
      <w:r w:rsidRPr="00A37A57">
        <w:rPr>
          <w:rFonts w:ascii="Times New Roman" w:hAnsi="Times New Roman" w:cs="Times New Roman"/>
          <w:sz w:val="24"/>
          <w:szCs w:val="24"/>
        </w:rPr>
        <w:t>. 1999; 27(6): 341-347.</w:t>
      </w:r>
    </w:p>
    <w:p w14:paraId="22E3A7A2" w14:textId="77777777" w:rsidR="008159F4" w:rsidRPr="00A37A57" w:rsidRDefault="008159F4" w:rsidP="008159F4">
      <w:pPr>
        <w:jc w:val="both"/>
        <w:rPr>
          <w:rFonts w:ascii="Times New Roman" w:hAnsi="Times New Roman" w:cs="Times New Roman"/>
          <w:sz w:val="24"/>
          <w:szCs w:val="24"/>
        </w:rPr>
      </w:pPr>
      <w:proofErr w:type="spellStart"/>
      <w:r w:rsidRPr="00A37A57">
        <w:rPr>
          <w:rFonts w:ascii="Times New Roman" w:hAnsi="Times New Roman" w:cs="Times New Roman"/>
          <w:sz w:val="24"/>
          <w:szCs w:val="24"/>
        </w:rPr>
        <w:t>Zhang</w:t>
      </w:r>
      <w:proofErr w:type="spellEnd"/>
      <w:r w:rsidRPr="00A37A57">
        <w:rPr>
          <w:rFonts w:ascii="Times New Roman" w:hAnsi="Times New Roman" w:cs="Times New Roman"/>
          <w:sz w:val="24"/>
          <w:szCs w:val="24"/>
        </w:rPr>
        <w:t xml:space="preserve">, X.X., </w:t>
      </w:r>
      <w:proofErr w:type="spellStart"/>
      <w:r w:rsidRPr="00A37A57">
        <w:rPr>
          <w:rFonts w:ascii="Times New Roman" w:hAnsi="Times New Roman" w:cs="Times New Roman"/>
          <w:sz w:val="24"/>
          <w:szCs w:val="24"/>
        </w:rPr>
        <w:t>Zhang</w:t>
      </w:r>
      <w:proofErr w:type="spellEnd"/>
      <w:r w:rsidRPr="00A37A57">
        <w:rPr>
          <w:rFonts w:ascii="Times New Roman" w:hAnsi="Times New Roman" w:cs="Times New Roman"/>
          <w:sz w:val="24"/>
          <w:szCs w:val="24"/>
        </w:rPr>
        <w:t xml:space="preserve">, T. </w:t>
      </w:r>
      <w:proofErr w:type="spellStart"/>
      <w:r w:rsidRPr="00A37A57">
        <w:rPr>
          <w:rFonts w:ascii="Times New Roman" w:hAnsi="Times New Roman" w:cs="Times New Roman"/>
          <w:sz w:val="24"/>
          <w:szCs w:val="24"/>
        </w:rPr>
        <w:t>Occurrence</w:t>
      </w:r>
      <w:proofErr w:type="spellEnd"/>
      <w:r w:rsidRPr="00A37A57">
        <w:rPr>
          <w:rFonts w:ascii="Times New Roman" w:hAnsi="Times New Roman" w:cs="Times New Roman"/>
          <w:sz w:val="24"/>
          <w:szCs w:val="24"/>
        </w:rPr>
        <w:t xml:space="preserve">, abundance, and diversity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tetracycline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resistance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genes</w:t>
      </w:r>
      <w:proofErr w:type="spellEnd"/>
      <w:r w:rsidRPr="00A37A57">
        <w:rPr>
          <w:rFonts w:ascii="Times New Roman" w:hAnsi="Times New Roman" w:cs="Times New Roman"/>
          <w:sz w:val="24"/>
          <w:szCs w:val="24"/>
        </w:rPr>
        <w:t xml:space="preserve"> in 15 </w:t>
      </w:r>
      <w:proofErr w:type="spellStart"/>
      <w:r w:rsidRPr="00A37A57">
        <w:rPr>
          <w:rFonts w:ascii="Times New Roman" w:hAnsi="Times New Roman" w:cs="Times New Roman"/>
          <w:sz w:val="24"/>
          <w:szCs w:val="24"/>
        </w:rPr>
        <w:t>sewage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treatment</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plants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across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China</w:t>
      </w:r>
      <w:proofErr w:type="spellEnd"/>
      <w:r w:rsidRPr="00A37A57">
        <w:rPr>
          <w:rFonts w:ascii="Times New Roman" w:hAnsi="Times New Roman" w:cs="Times New Roman"/>
          <w:sz w:val="24"/>
          <w:szCs w:val="24"/>
        </w:rPr>
        <w:t xml:space="preserve"> and </w:t>
      </w:r>
      <w:proofErr w:type="spellStart"/>
      <w:r w:rsidRPr="00A37A57">
        <w:rPr>
          <w:rFonts w:ascii="Times New Roman" w:hAnsi="Times New Roman" w:cs="Times New Roman"/>
          <w:sz w:val="24"/>
          <w:szCs w:val="24"/>
        </w:rPr>
        <w:t>other</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global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locations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Environmental</w:t>
      </w:r>
      <w:proofErr w:type="spellEnd"/>
      <w:r w:rsidRPr="00A37A57">
        <w:rPr>
          <w:rFonts w:ascii="Times New Roman" w:hAnsi="Times New Roman" w:cs="Times New Roman"/>
          <w:sz w:val="24"/>
          <w:szCs w:val="24"/>
        </w:rPr>
        <w:t xml:space="preserve"> Science &amp; Technology. 2011; 45(7): 2598–2604</w:t>
      </w:r>
    </w:p>
    <w:p w14:paraId="12A2C447" w14:textId="77777777" w:rsidR="00013A82" w:rsidRDefault="008159F4" w:rsidP="008159F4">
      <w:pPr>
        <w:rPr>
          <w:rFonts w:ascii="Times New Roman" w:hAnsi="Times New Roman" w:cs="Times New Roman"/>
          <w:sz w:val="24"/>
          <w:szCs w:val="24"/>
        </w:rPr>
      </w:pPr>
      <w:proofErr w:type="spellStart"/>
      <w:r w:rsidRPr="00A37A57">
        <w:rPr>
          <w:rFonts w:ascii="Times New Roman" w:hAnsi="Times New Roman" w:cs="Times New Roman"/>
          <w:sz w:val="24"/>
          <w:szCs w:val="24"/>
        </w:rPr>
        <w:t>Zhang</w:t>
      </w:r>
      <w:proofErr w:type="spellEnd"/>
      <w:r w:rsidRPr="00A37A57">
        <w:rPr>
          <w:rFonts w:ascii="Times New Roman" w:hAnsi="Times New Roman" w:cs="Times New Roman"/>
          <w:sz w:val="24"/>
          <w:szCs w:val="24"/>
        </w:rPr>
        <w:t xml:space="preserve">, Y.J., Hu, H.W., </w:t>
      </w:r>
      <w:proofErr w:type="spellStart"/>
      <w:r w:rsidRPr="00A37A57">
        <w:rPr>
          <w:rFonts w:ascii="Times New Roman" w:hAnsi="Times New Roman" w:cs="Times New Roman"/>
          <w:sz w:val="24"/>
          <w:szCs w:val="24"/>
        </w:rPr>
        <w:t>Gou</w:t>
      </w:r>
      <w:proofErr w:type="spellEnd"/>
      <w:r w:rsidRPr="00A37A57">
        <w:rPr>
          <w:rFonts w:ascii="Times New Roman" w:hAnsi="Times New Roman" w:cs="Times New Roman"/>
          <w:sz w:val="24"/>
          <w:szCs w:val="24"/>
        </w:rPr>
        <w:t xml:space="preserve">, M., </w:t>
      </w:r>
      <w:proofErr w:type="spellStart"/>
      <w:r w:rsidRPr="00A37A57">
        <w:rPr>
          <w:rFonts w:ascii="Times New Roman" w:hAnsi="Times New Roman" w:cs="Times New Roman"/>
          <w:sz w:val="24"/>
          <w:szCs w:val="24"/>
        </w:rPr>
        <w:t>Wang</w:t>
      </w:r>
      <w:proofErr w:type="spellEnd"/>
      <w:r w:rsidRPr="00A37A57">
        <w:rPr>
          <w:rFonts w:ascii="Times New Roman" w:hAnsi="Times New Roman" w:cs="Times New Roman"/>
          <w:sz w:val="24"/>
          <w:szCs w:val="24"/>
        </w:rPr>
        <w:t xml:space="preserve">, J.T., </w:t>
      </w:r>
      <w:proofErr w:type="spellStart"/>
      <w:r w:rsidRPr="00A37A57">
        <w:rPr>
          <w:rFonts w:ascii="Times New Roman" w:hAnsi="Times New Roman" w:cs="Times New Roman"/>
          <w:sz w:val="24"/>
          <w:szCs w:val="24"/>
        </w:rPr>
        <w:t>Chen</w:t>
      </w:r>
      <w:proofErr w:type="spellEnd"/>
      <w:r w:rsidRPr="00A37A57">
        <w:rPr>
          <w:rFonts w:ascii="Times New Roman" w:hAnsi="Times New Roman" w:cs="Times New Roman"/>
          <w:sz w:val="24"/>
          <w:szCs w:val="24"/>
        </w:rPr>
        <w:t xml:space="preserve">, D., He, J.Z. </w:t>
      </w:r>
      <w:proofErr w:type="spellStart"/>
      <w:r w:rsidRPr="00A37A57">
        <w:rPr>
          <w:rFonts w:ascii="Times New Roman" w:hAnsi="Times New Roman" w:cs="Times New Roman"/>
          <w:sz w:val="24"/>
          <w:szCs w:val="24"/>
        </w:rPr>
        <w:t>Temporal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succession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soil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antibiotic</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resistance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genes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following</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application</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of</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swine</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cattle</w:t>
      </w:r>
      <w:proofErr w:type="spellEnd"/>
      <w:r w:rsidRPr="00A37A57">
        <w:rPr>
          <w:rFonts w:ascii="Times New Roman" w:hAnsi="Times New Roman" w:cs="Times New Roman"/>
          <w:sz w:val="24"/>
          <w:szCs w:val="24"/>
        </w:rPr>
        <w:t xml:space="preserve"> and </w:t>
      </w:r>
      <w:proofErr w:type="spellStart"/>
      <w:r w:rsidRPr="00A37A57">
        <w:rPr>
          <w:rFonts w:ascii="Times New Roman" w:hAnsi="Times New Roman" w:cs="Times New Roman"/>
          <w:sz w:val="24"/>
          <w:szCs w:val="24"/>
        </w:rPr>
        <w:t>poultry</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manures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spiked</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with</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or</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without</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antibiotics</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Environmental</w:t>
      </w:r>
      <w:proofErr w:type="spellEnd"/>
      <w:r w:rsidRPr="00A37A57">
        <w:rPr>
          <w:rFonts w:ascii="Times New Roman" w:hAnsi="Times New Roman" w:cs="Times New Roman"/>
          <w:sz w:val="24"/>
          <w:szCs w:val="24"/>
        </w:rPr>
        <w:t xml:space="preserve"> </w:t>
      </w:r>
      <w:proofErr w:type="spellStart"/>
      <w:r w:rsidRPr="00A37A57">
        <w:rPr>
          <w:rFonts w:ascii="Times New Roman" w:hAnsi="Times New Roman" w:cs="Times New Roman"/>
          <w:sz w:val="24"/>
          <w:szCs w:val="24"/>
        </w:rPr>
        <w:t>Pollution</w:t>
      </w:r>
      <w:proofErr w:type="spellEnd"/>
      <w:r w:rsidRPr="00A37A57">
        <w:rPr>
          <w:rFonts w:ascii="Times New Roman" w:hAnsi="Times New Roman" w:cs="Times New Roman"/>
          <w:sz w:val="24"/>
          <w:szCs w:val="24"/>
        </w:rPr>
        <w:t>. 2017; 231</w:t>
      </w:r>
      <w:r w:rsidR="00D01928">
        <w:rPr>
          <w:rFonts w:ascii="Times New Roman" w:hAnsi="Times New Roman" w:cs="Times New Roman"/>
          <w:sz w:val="24"/>
          <w:szCs w:val="24"/>
        </w:rPr>
        <w:t>: 1621-1632.</w:t>
      </w:r>
    </w:p>
    <w:sectPr w:rsidR="00013A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EE1"/>
    <w:rsid w:val="000029DE"/>
    <w:rsid w:val="00013A82"/>
    <w:rsid w:val="000236ED"/>
    <w:rsid w:val="0005392A"/>
    <w:rsid w:val="0009446C"/>
    <w:rsid w:val="000B15CF"/>
    <w:rsid w:val="000C2A27"/>
    <w:rsid w:val="000C6883"/>
    <w:rsid w:val="000C7D21"/>
    <w:rsid w:val="000D5C7E"/>
    <w:rsid w:val="000F6A75"/>
    <w:rsid w:val="000F7A1B"/>
    <w:rsid w:val="00101851"/>
    <w:rsid w:val="0011302D"/>
    <w:rsid w:val="00120017"/>
    <w:rsid w:val="00121432"/>
    <w:rsid w:val="00131F32"/>
    <w:rsid w:val="00140E41"/>
    <w:rsid w:val="001616A6"/>
    <w:rsid w:val="00167C2F"/>
    <w:rsid w:val="00182488"/>
    <w:rsid w:val="001926FB"/>
    <w:rsid w:val="001A2A32"/>
    <w:rsid w:val="001C4B0B"/>
    <w:rsid w:val="001D3BAC"/>
    <w:rsid w:val="001D5295"/>
    <w:rsid w:val="001D6C33"/>
    <w:rsid w:val="001E6CDE"/>
    <w:rsid w:val="001F2897"/>
    <w:rsid w:val="001F76FF"/>
    <w:rsid w:val="00217422"/>
    <w:rsid w:val="002312B2"/>
    <w:rsid w:val="0024330F"/>
    <w:rsid w:val="00243E6B"/>
    <w:rsid w:val="00245C09"/>
    <w:rsid w:val="00262E8A"/>
    <w:rsid w:val="002715F9"/>
    <w:rsid w:val="00286A8C"/>
    <w:rsid w:val="002A1EE1"/>
    <w:rsid w:val="002A7CED"/>
    <w:rsid w:val="002E7128"/>
    <w:rsid w:val="002F1C90"/>
    <w:rsid w:val="00302294"/>
    <w:rsid w:val="00306DC4"/>
    <w:rsid w:val="00321FCB"/>
    <w:rsid w:val="003234C9"/>
    <w:rsid w:val="00341792"/>
    <w:rsid w:val="00346274"/>
    <w:rsid w:val="00353186"/>
    <w:rsid w:val="00373ADD"/>
    <w:rsid w:val="0038377A"/>
    <w:rsid w:val="0038622B"/>
    <w:rsid w:val="00392BA9"/>
    <w:rsid w:val="003D3335"/>
    <w:rsid w:val="003E0478"/>
    <w:rsid w:val="003E2265"/>
    <w:rsid w:val="003E6054"/>
    <w:rsid w:val="003F1394"/>
    <w:rsid w:val="00424B56"/>
    <w:rsid w:val="00430054"/>
    <w:rsid w:val="0043251F"/>
    <w:rsid w:val="004462AF"/>
    <w:rsid w:val="00465272"/>
    <w:rsid w:val="0047741B"/>
    <w:rsid w:val="00496F8E"/>
    <w:rsid w:val="004A02A9"/>
    <w:rsid w:val="004A07FE"/>
    <w:rsid w:val="004A1839"/>
    <w:rsid w:val="004A7D25"/>
    <w:rsid w:val="004C3736"/>
    <w:rsid w:val="004C43F5"/>
    <w:rsid w:val="004D6EE7"/>
    <w:rsid w:val="004F2395"/>
    <w:rsid w:val="005206E2"/>
    <w:rsid w:val="005212B5"/>
    <w:rsid w:val="00526BBF"/>
    <w:rsid w:val="00526D98"/>
    <w:rsid w:val="0053720D"/>
    <w:rsid w:val="0055056A"/>
    <w:rsid w:val="00561D5E"/>
    <w:rsid w:val="0056698A"/>
    <w:rsid w:val="00580332"/>
    <w:rsid w:val="005825C4"/>
    <w:rsid w:val="00596815"/>
    <w:rsid w:val="005A29F5"/>
    <w:rsid w:val="005A32AD"/>
    <w:rsid w:val="005A3B09"/>
    <w:rsid w:val="005D5DFD"/>
    <w:rsid w:val="005E02B9"/>
    <w:rsid w:val="005E7B90"/>
    <w:rsid w:val="005F17DF"/>
    <w:rsid w:val="005F7011"/>
    <w:rsid w:val="005F77B3"/>
    <w:rsid w:val="006245E8"/>
    <w:rsid w:val="0062611B"/>
    <w:rsid w:val="006353D3"/>
    <w:rsid w:val="00650487"/>
    <w:rsid w:val="00662AB9"/>
    <w:rsid w:val="00664349"/>
    <w:rsid w:val="00681856"/>
    <w:rsid w:val="006875AD"/>
    <w:rsid w:val="00687C59"/>
    <w:rsid w:val="006A0AD3"/>
    <w:rsid w:val="006A6901"/>
    <w:rsid w:val="006B2590"/>
    <w:rsid w:val="006C5F03"/>
    <w:rsid w:val="006E5418"/>
    <w:rsid w:val="0070040C"/>
    <w:rsid w:val="007133B9"/>
    <w:rsid w:val="00726595"/>
    <w:rsid w:val="00732B4C"/>
    <w:rsid w:val="00736C01"/>
    <w:rsid w:val="00744887"/>
    <w:rsid w:val="00744B74"/>
    <w:rsid w:val="0074538E"/>
    <w:rsid w:val="0076747F"/>
    <w:rsid w:val="00770D87"/>
    <w:rsid w:val="00774B1D"/>
    <w:rsid w:val="00781642"/>
    <w:rsid w:val="007835E8"/>
    <w:rsid w:val="00793B30"/>
    <w:rsid w:val="007A21FF"/>
    <w:rsid w:val="007B75EE"/>
    <w:rsid w:val="007C607D"/>
    <w:rsid w:val="007D5A52"/>
    <w:rsid w:val="007F5AAB"/>
    <w:rsid w:val="008159F4"/>
    <w:rsid w:val="00842717"/>
    <w:rsid w:val="00861AC3"/>
    <w:rsid w:val="00867A8F"/>
    <w:rsid w:val="00870020"/>
    <w:rsid w:val="00891971"/>
    <w:rsid w:val="008A39E4"/>
    <w:rsid w:val="008B4369"/>
    <w:rsid w:val="008C0F55"/>
    <w:rsid w:val="008C1C70"/>
    <w:rsid w:val="008D7B1F"/>
    <w:rsid w:val="008E2AF4"/>
    <w:rsid w:val="008E78F5"/>
    <w:rsid w:val="008F7E11"/>
    <w:rsid w:val="00913C97"/>
    <w:rsid w:val="0091740B"/>
    <w:rsid w:val="00940FD7"/>
    <w:rsid w:val="009564F1"/>
    <w:rsid w:val="0097564B"/>
    <w:rsid w:val="00991668"/>
    <w:rsid w:val="009917D1"/>
    <w:rsid w:val="009B7319"/>
    <w:rsid w:val="009C3A29"/>
    <w:rsid w:val="009D467D"/>
    <w:rsid w:val="009E29DC"/>
    <w:rsid w:val="009F0375"/>
    <w:rsid w:val="009F55F8"/>
    <w:rsid w:val="00A23D37"/>
    <w:rsid w:val="00A4545E"/>
    <w:rsid w:val="00A4587C"/>
    <w:rsid w:val="00A468FF"/>
    <w:rsid w:val="00A50639"/>
    <w:rsid w:val="00A54464"/>
    <w:rsid w:val="00A54D30"/>
    <w:rsid w:val="00A61BBD"/>
    <w:rsid w:val="00A73BDF"/>
    <w:rsid w:val="00A9753F"/>
    <w:rsid w:val="00AA500E"/>
    <w:rsid w:val="00AB35C6"/>
    <w:rsid w:val="00AC227B"/>
    <w:rsid w:val="00AF3C68"/>
    <w:rsid w:val="00B14DF3"/>
    <w:rsid w:val="00B1715B"/>
    <w:rsid w:val="00B17CB5"/>
    <w:rsid w:val="00B3086D"/>
    <w:rsid w:val="00B37B75"/>
    <w:rsid w:val="00B533E8"/>
    <w:rsid w:val="00B5417B"/>
    <w:rsid w:val="00B56000"/>
    <w:rsid w:val="00B57081"/>
    <w:rsid w:val="00B73D3D"/>
    <w:rsid w:val="00B775CC"/>
    <w:rsid w:val="00B90D50"/>
    <w:rsid w:val="00BB0AAF"/>
    <w:rsid w:val="00BB182D"/>
    <w:rsid w:val="00BB20DC"/>
    <w:rsid w:val="00BE3585"/>
    <w:rsid w:val="00BF17EF"/>
    <w:rsid w:val="00BF3482"/>
    <w:rsid w:val="00C02448"/>
    <w:rsid w:val="00C14D80"/>
    <w:rsid w:val="00C34728"/>
    <w:rsid w:val="00C351C0"/>
    <w:rsid w:val="00C36DE1"/>
    <w:rsid w:val="00C375E7"/>
    <w:rsid w:val="00C45277"/>
    <w:rsid w:val="00C45E88"/>
    <w:rsid w:val="00C523E5"/>
    <w:rsid w:val="00C644B6"/>
    <w:rsid w:val="00C7011C"/>
    <w:rsid w:val="00C75844"/>
    <w:rsid w:val="00C90441"/>
    <w:rsid w:val="00C93475"/>
    <w:rsid w:val="00C97BD1"/>
    <w:rsid w:val="00CA45D3"/>
    <w:rsid w:val="00CB66DC"/>
    <w:rsid w:val="00CB6E85"/>
    <w:rsid w:val="00CC11C2"/>
    <w:rsid w:val="00CD5BE1"/>
    <w:rsid w:val="00CE3260"/>
    <w:rsid w:val="00CF1250"/>
    <w:rsid w:val="00CF29BE"/>
    <w:rsid w:val="00CF3FDF"/>
    <w:rsid w:val="00D01928"/>
    <w:rsid w:val="00D07A36"/>
    <w:rsid w:val="00D13076"/>
    <w:rsid w:val="00D14559"/>
    <w:rsid w:val="00D20AF9"/>
    <w:rsid w:val="00D40AB6"/>
    <w:rsid w:val="00D51F9B"/>
    <w:rsid w:val="00D556D6"/>
    <w:rsid w:val="00D61EA4"/>
    <w:rsid w:val="00D704D7"/>
    <w:rsid w:val="00DA3796"/>
    <w:rsid w:val="00DA53DA"/>
    <w:rsid w:val="00DD683F"/>
    <w:rsid w:val="00DD77E6"/>
    <w:rsid w:val="00DE36DC"/>
    <w:rsid w:val="00DE4EA8"/>
    <w:rsid w:val="00DE6092"/>
    <w:rsid w:val="00DF0677"/>
    <w:rsid w:val="00E15716"/>
    <w:rsid w:val="00E22DAE"/>
    <w:rsid w:val="00E31C15"/>
    <w:rsid w:val="00E40B23"/>
    <w:rsid w:val="00E4731E"/>
    <w:rsid w:val="00E75E6B"/>
    <w:rsid w:val="00E77CF2"/>
    <w:rsid w:val="00E809FB"/>
    <w:rsid w:val="00E84D4B"/>
    <w:rsid w:val="00E9006E"/>
    <w:rsid w:val="00E963F4"/>
    <w:rsid w:val="00EB0B95"/>
    <w:rsid w:val="00EB1CDF"/>
    <w:rsid w:val="00EC19E8"/>
    <w:rsid w:val="00EC537E"/>
    <w:rsid w:val="00F114CE"/>
    <w:rsid w:val="00F12DF4"/>
    <w:rsid w:val="00F56E00"/>
    <w:rsid w:val="00F7170B"/>
    <w:rsid w:val="00F71C4A"/>
    <w:rsid w:val="00F862AE"/>
    <w:rsid w:val="00F90697"/>
    <w:rsid w:val="00FB2FA4"/>
    <w:rsid w:val="00FB5A60"/>
    <w:rsid w:val="00FB6BA0"/>
    <w:rsid w:val="00FD1C31"/>
    <w:rsid w:val="00FD3C97"/>
    <w:rsid w:val="00FD7F75"/>
    <w:rsid w:val="00FE212B"/>
    <w:rsid w:val="00FE78C9"/>
    <w:rsid w:val="00FF4C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1BD6"/>
  <w15:docId w15:val="{59BB2AC2-3EB0-48B4-9C3B-BFEDF00A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214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52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11</Pages>
  <Words>5916</Words>
  <Characters>34907</Characters>
  <Application>Microsoft Office Word</Application>
  <DocSecurity>4</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Mala Gabriela, Ing., Ph.D.</dc:creator>
  <cp:lastModifiedBy>Kateřina Lukáčová</cp:lastModifiedBy>
  <cp:revision>2</cp:revision>
  <dcterms:created xsi:type="dcterms:W3CDTF">2021-11-04T12:07:00Z</dcterms:created>
  <dcterms:modified xsi:type="dcterms:W3CDTF">2021-11-04T12:07:00Z</dcterms:modified>
</cp:coreProperties>
</file>