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50D4" w14:textId="77777777" w:rsidR="00BC435E" w:rsidRPr="00DB5C35" w:rsidRDefault="00BC435E" w:rsidP="00DB5C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35">
        <w:rPr>
          <w:rFonts w:ascii="Times New Roman" w:hAnsi="Times New Roman" w:cs="Times New Roman"/>
          <w:b/>
          <w:sz w:val="24"/>
          <w:szCs w:val="24"/>
        </w:rPr>
        <w:t xml:space="preserve">Vztah mezi dobou ležení v poporodním období, </w:t>
      </w:r>
      <w:proofErr w:type="spellStart"/>
      <w:r w:rsidRPr="00DB5C35">
        <w:rPr>
          <w:rFonts w:ascii="Times New Roman" w:hAnsi="Times New Roman" w:cs="Times New Roman"/>
          <w:b/>
          <w:sz w:val="24"/>
          <w:szCs w:val="24"/>
        </w:rPr>
        <w:t>brakací</w:t>
      </w:r>
      <w:proofErr w:type="spellEnd"/>
      <w:r w:rsidRPr="00DB5C35">
        <w:rPr>
          <w:rFonts w:ascii="Times New Roman" w:hAnsi="Times New Roman" w:cs="Times New Roman"/>
          <w:b/>
          <w:sz w:val="24"/>
          <w:szCs w:val="24"/>
        </w:rPr>
        <w:t xml:space="preserve"> dojnic, mléčnou užitkovosti, cyklicitou a plodností dojných krav</w:t>
      </w:r>
    </w:p>
    <w:p w14:paraId="3500C842" w14:textId="77777777" w:rsidR="00BC435E" w:rsidRPr="00DB5C35" w:rsidRDefault="00BC435E" w:rsidP="00DB5C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C35">
        <w:rPr>
          <w:rFonts w:ascii="Times New Roman" w:hAnsi="Times New Roman" w:cs="Times New Roman"/>
          <w:sz w:val="24"/>
          <w:szCs w:val="24"/>
        </w:rPr>
        <w:t>Associations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lying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culling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cyclicity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performance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lactating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cows</w:t>
      </w:r>
      <w:proofErr w:type="spellEnd"/>
    </w:p>
    <w:p w14:paraId="157D05C2" w14:textId="61565797" w:rsidR="00DB2582" w:rsidRPr="00DB5C35" w:rsidRDefault="00DB2582" w:rsidP="00DB5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C35">
        <w:rPr>
          <w:rFonts w:ascii="Times New Roman" w:hAnsi="Times New Roman" w:cs="Times New Roman"/>
          <w:sz w:val="24"/>
          <w:szCs w:val="24"/>
        </w:rPr>
        <w:t xml:space="preserve">PIÑEIRO, J. M., MENICHETTI, B. T., BARRAGAN, A. A., RELLING, A. E., WEISS, W. P., BAS, S. 2019.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Associations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lying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culling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cyclicity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, and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performance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lactating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Science, 102(4):3362–3375.</w:t>
      </w:r>
    </w:p>
    <w:p w14:paraId="7A0F4D63" w14:textId="4BA3ADFB" w:rsidR="00BC435E" w:rsidRPr="00DB5C35" w:rsidRDefault="00DB5C35" w:rsidP="00DB5C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35">
        <w:rPr>
          <w:rFonts w:ascii="Times New Roman" w:hAnsi="Times New Roman" w:cs="Times New Roman"/>
          <w:b/>
          <w:sz w:val="24"/>
          <w:szCs w:val="24"/>
        </w:rPr>
        <w:t>Dostupný z</w:t>
      </w:r>
      <w:r w:rsidRPr="00DB5C35">
        <w:rPr>
          <w:rFonts w:ascii="Times New Roman" w:hAnsi="Times New Roman" w:cs="Times New Roman"/>
          <w:sz w:val="24"/>
          <w:szCs w:val="24"/>
        </w:rPr>
        <w:t>: https://www.sciencedirect.com/science/article/pii/S0022030219301766</w:t>
      </w:r>
    </w:p>
    <w:p w14:paraId="3818BEC2" w14:textId="77777777" w:rsidR="00BC435E" w:rsidRPr="00DB5C35" w:rsidRDefault="00BC435E" w:rsidP="00DB5C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35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DB5C35">
        <w:rPr>
          <w:rFonts w:ascii="Times New Roman" w:hAnsi="Times New Roman" w:cs="Times New Roman"/>
          <w:sz w:val="24"/>
          <w:szCs w:val="24"/>
        </w:rPr>
        <w:t>: doba ležení, užitkovost, dojnice, reprodukce</w:t>
      </w:r>
    </w:p>
    <w:p w14:paraId="285AF29E" w14:textId="74F68727" w:rsidR="00BC435E" w:rsidRPr="00DB5C35" w:rsidRDefault="00BC435E" w:rsidP="00DB5C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35">
        <w:rPr>
          <w:rFonts w:ascii="Times New Roman" w:hAnsi="Times New Roman" w:cs="Times New Roman"/>
          <w:sz w:val="24"/>
          <w:szCs w:val="24"/>
        </w:rPr>
        <w:t>Cílem studie bylo zhodnotit vztah mezi dobou ležení</w:t>
      </w:r>
      <w:r w:rsidR="009434B6" w:rsidRPr="00DB5C35">
        <w:rPr>
          <w:rFonts w:ascii="Times New Roman" w:hAnsi="Times New Roman" w:cs="Times New Roman"/>
          <w:sz w:val="24"/>
          <w:szCs w:val="24"/>
        </w:rPr>
        <w:t xml:space="preserve"> během prvních 14 dní po porodu, mléčnou</w:t>
      </w:r>
      <w:r w:rsidRPr="00DB5C35">
        <w:rPr>
          <w:rFonts w:ascii="Times New Roman" w:hAnsi="Times New Roman" w:cs="Times New Roman"/>
          <w:sz w:val="24"/>
          <w:szCs w:val="24"/>
        </w:rPr>
        <w:t xml:space="preserve"> užitkovost</w:t>
      </w:r>
      <w:r w:rsidR="009434B6" w:rsidRPr="00DB5C35">
        <w:rPr>
          <w:rFonts w:ascii="Times New Roman" w:hAnsi="Times New Roman" w:cs="Times New Roman"/>
          <w:sz w:val="24"/>
          <w:szCs w:val="24"/>
        </w:rPr>
        <w:t>í</w:t>
      </w:r>
      <w:r w:rsidRPr="00DB5C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brakac</w:t>
      </w:r>
      <w:r w:rsidR="009434B6" w:rsidRPr="00DB5C35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v 60 dnech laktace a </w:t>
      </w:r>
      <w:r w:rsidR="009434B6" w:rsidRPr="00DB5C35">
        <w:rPr>
          <w:rFonts w:ascii="Times New Roman" w:hAnsi="Times New Roman" w:cs="Times New Roman"/>
          <w:sz w:val="24"/>
          <w:szCs w:val="24"/>
        </w:rPr>
        <w:t xml:space="preserve">následnou </w:t>
      </w:r>
      <w:r w:rsidRPr="00DB5C35">
        <w:rPr>
          <w:rFonts w:ascii="Times New Roman" w:hAnsi="Times New Roman" w:cs="Times New Roman"/>
          <w:sz w:val="24"/>
          <w:szCs w:val="24"/>
        </w:rPr>
        <w:t>plodnost</w:t>
      </w:r>
      <w:r w:rsidR="009434B6" w:rsidRPr="00DB5C35">
        <w:rPr>
          <w:rFonts w:ascii="Times New Roman" w:hAnsi="Times New Roman" w:cs="Times New Roman"/>
          <w:sz w:val="24"/>
          <w:szCs w:val="24"/>
        </w:rPr>
        <w:t>í</w:t>
      </w:r>
      <w:r w:rsidRPr="00DB5C35">
        <w:rPr>
          <w:rFonts w:ascii="Times New Roman" w:hAnsi="Times New Roman" w:cs="Times New Roman"/>
          <w:sz w:val="24"/>
          <w:szCs w:val="24"/>
        </w:rPr>
        <w:t xml:space="preserve"> dojných krav. V pokusu bylo celkem 1052 dojnic z toho 401 prvotelek</w:t>
      </w:r>
      <w:r w:rsidR="00F350A7" w:rsidRPr="00DB5C35">
        <w:rPr>
          <w:rFonts w:ascii="Times New Roman" w:hAnsi="Times New Roman" w:cs="Times New Roman"/>
          <w:sz w:val="24"/>
          <w:szCs w:val="24"/>
        </w:rPr>
        <w:t xml:space="preserve"> a</w:t>
      </w:r>
      <w:r w:rsidRPr="00DB5C35">
        <w:rPr>
          <w:rFonts w:ascii="Times New Roman" w:hAnsi="Times New Roman" w:cs="Times New Roman"/>
          <w:sz w:val="24"/>
          <w:szCs w:val="24"/>
        </w:rPr>
        <w:t xml:space="preserve"> 651 dojnic na vyšší laktaci z</w:t>
      </w:r>
      <w:r w:rsidR="009434B6" w:rsidRPr="00DB5C35">
        <w:rPr>
          <w:rFonts w:ascii="Times New Roman" w:hAnsi="Times New Roman" w:cs="Times New Roman"/>
          <w:sz w:val="24"/>
          <w:szCs w:val="24"/>
        </w:rPr>
        <w:t>e</w:t>
      </w:r>
      <w:r w:rsidRPr="00DB5C35">
        <w:rPr>
          <w:rFonts w:ascii="Times New Roman" w:hAnsi="Times New Roman" w:cs="Times New Roman"/>
          <w:sz w:val="24"/>
          <w:szCs w:val="24"/>
        </w:rPr>
        <w:t xml:space="preserve"> 3 vybraných podniků. Aktivita dojnic byla sledována pomocí pedometrů, které byly dojnicím připevněny 3 dny před očekávaným porodem a sundány 14</w:t>
      </w:r>
      <w:r w:rsidR="009434B6" w:rsidRPr="00DB5C35">
        <w:rPr>
          <w:rFonts w:ascii="Times New Roman" w:hAnsi="Times New Roman" w:cs="Times New Roman"/>
          <w:sz w:val="24"/>
          <w:szCs w:val="24"/>
        </w:rPr>
        <w:t xml:space="preserve">. </w:t>
      </w:r>
      <w:r w:rsidRPr="00DB5C35">
        <w:rPr>
          <w:rFonts w:ascii="Times New Roman" w:hAnsi="Times New Roman" w:cs="Times New Roman"/>
          <w:sz w:val="24"/>
          <w:szCs w:val="24"/>
        </w:rPr>
        <w:t>den laktace. Dalším sledovaným parametrem byla hladina β-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hydroxybutyrátu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>. Hladina β-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hydroxybutyrátu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v séru dojnice se měřila 7</w:t>
      </w:r>
      <w:r w:rsidR="00F350A7" w:rsidRPr="00DB5C35">
        <w:rPr>
          <w:rFonts w:ascii="Times New Roman" w:hAnsi="Times New Roman" w:cs="Times New Roman"/>
          <w:sz w:val="24"/>
          <w:szCs w:val="24"/>
        </w:rPr>
        <w:t>.</w:t>
      </w:r>
      <w:r w:rsidRPr="00DB5C35">
        <w:rPr>
          <w:rFonts w:ascii="Times New Roman" w:hAnsi="Times New Roman" w:cs="Times New Roman"/>
          <w:sz w:val="24"/>
          <w:szCs w:val="24"/>
        </w:rPr>
        <w:t xml:space="preserve"> a 14</w:t>
      </w:r>
      <w:r w:rsidR="00F350A7" w:rsidRPr="00DB5C35">
        <w:rPr>
          <w:rFonts w:ascii="Times New Roman" w:hAnsi="Times New Roman" w:cs="Times New Roman"/>
          <w:sz w:val="24"/>
          <w:szCs w:val="24"/>
        </w:rPr>
        <w:t>.</w:t>
      </w:r>
      <w:r w:rsidRPr="00DB5C35">
        <w:rPr>
          <w:rFonts w:ascii="Times New Roman" w:hAnsi="Times New Roman" w:cs="Times New Roman"/>
          <w:sz w:val="24"/>
          <w:szCs w:val="24"/>
        </w:rPr>
        <w:t xml:space="preserve"> den laktace</w:t>
      </w:r>
      <w:r w:rsidR="00F350A7" w:rsidRPr="00DB5C35">
        <w:rPr>
          <w:rFonts w:ascii="Times New Roman" w:hAnsi="Times New Roman" w:cs="Times New Roman"/>
          <w:sz w:val="24"/>
          <w:szCs w:val="24"/>
        </w:rPr>
        <w:t xml:space="preserve"> (±3 dny)</w:t>
      </w:r>
      <w:r w:rsidRPr="00DB5C35">
        <w:rPr>
          <w:rFonts w:ascii="Times New Roman" w:hAnsi="Times New Roman" w:cs="Times New Roman"/>
          <w:sz w:val="24"/>
          <w:szCs w:val="24"/>
        </w:rPr>
        <w:t>. Na základě hladiny β-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hydroxybutyrátu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se hodnotila úroveň ketózy dojnic. Případy zadržené placenty, metritidy, mastitidy, pneumonie a trávicích problémů byly zaznamenány pro účely vyhodnocení do 30</w:t>
      </w:r>
      <w:r w:rsidR="009434B6" w:rsidRPr="00DB5C35">
        <w:rPr>
          <w:rFonts w:ascii="Times New Roman" w:hAnsi="Times New Roman" w:cs="Times New Roman"/>
          <w:sz w:val="24"/>
          <w:szCs w:val="24"/>
        </w:rPr>
        <w:t>.</w:t>
      </w:r>
      <w:r w:rsidRPr="00DB5C35">
        <w:rPr>
          <w:rFonts w:ascii="Times New Roman" w:hAnsi="Times New Roman" w:cs="Times New Roman"/>
          <w:sz w:val="24"/>
          <w:szCs w:val="24"/>
        </w:rPr>
        <w:t xml:space="preserve"> dne laktace. Na základě těchto zjištění byly dojnice rozdělené do 4 skupin: (1) bez onemocnění 613 ks</w:t>
      </w:r>
      <w:r w:rsidR="00F350A7" w:rsidRPr="00DB5C35">
        <w:rPr>
          <w:rFonts w:ascii="Times New Roman" w:hAnsi="Times New Roman" w:cs="Times New Roman"/>
          <w:sz w:val="24"/>
          <w:szCs w:val="24"/>
        </w:rPr>
        <w:t xml:space="preserve">, </w:t>
      </w:r>
      <w:r w:rsidRPr="00DB5C35">
        <w:rPr>
          <w:rFonts w:ascii="Times New Roman" w:hAnsi="Times New Roman" w:cs="Times New Roman"/>
          <w:sz w:val="24"/>
          <w:szCs w:val="24"/>
        </w:rPr>
        <w:t>(2) dojnice pouze s ketózou 152 ks</w:t>
      </w:r>
      <w:r w:rsidR="00F350A7" w:rsidRPr="00DB5C35">
        <w:rPr>
          <w:rFonts w:ascii="Times New Roman" w:hAnsi="Times New Roman" w:cs="Times New Roman"/>
          <w:sz w:val="24"/>
          <w:szCs w:val="24"/>
        </w:rPr>
        <w:t xml:space="preserve">, </w:t>
      </w:r>
      <w:r w:rsidRPr="00DB5C35">
        <w:rPr>
          <w:rFonts w:ascii="Times New Roman" w:hAnsi="Times New Roman" w:cs="Times New Roman"/>
          <w:sz w:val="24"/>
          <w:szCs w:val="24"/>
        </w:rPr>
        <w:t>(3) dojnice u kterých proběhlo onemocněním bez ketózy 198 ks</w:t>
      </w:r>
      <w:r w:rsidR="00F350A7" w:rsidRPr="00DB5C35">
        <w:rPr>
          <w:rFonts w:ascii="Times New Roman" w:hAnsi="Times New Roman" w:cs="Times New Roman"/>
          <w:sz w:val="24"/>
          <w:szCs w:val="24"/>
        </w:rPr>
        <w:t xml:space="preserve"> a </w:t>
      </w:r>
      <w:r w:rsidRPr="00DB5C35">
        <w:rPr>
          <w:rFonts w:ascii="Times New Roman" w:hAnsi="Times New Roman" w:cs="Times New Roman"/>
          <w:sz w:val="24"/>
          <w:szCs w:val="24"/>
        </w:rPr>
        <w:t>(4) dojnice u kterých proběhlo onemocněním i ketóza 61 ks</w:t>
      </w:r>
      <w:r w:rsidR="00F350A7" w:rsidRPr="00DB5C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1A5E95" w14:textId="30ABEADD" w:rsidR="00BC435E" w:rsidRPr="00DB5C35" w:rsidRDefault="00BC435E" w:rsidP="00DB5C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35">
        <w:rPr>
          <w:rFonts w:ascii="Times New Roman" w:hAnsi="Times New Roman" w:cs="Times New Roman"/>
          <w:sz w:val="24"/>
          <w:szCs w:val="24"/>
        </w:rPr>
        <w:t>Pro hodnocení správné reprodukční funkce dojnic proběhlo 28</w:t>
      </w:r>
      <w:r w:rsidR="00F350A7" w:rsidRPr="00DB5C35">
        <w:rPr>
          <w:rFonts w:ascii="Times New Roman" w:hAnsi="Times New Roman" w:cs="Times New Roman"/>
          <w:sz w:val="24"/>
          <w:szCs w:val="24"/>
        </w:rPr>
        <w:t>.</w:t>
      </w:r>
      <w:r w:rsidRPr="00DB5C35">
        <w:rPr>
          <w:rFonts w:ascii="Times New Roman" w:hAnsi="Times New Roman" w:cs="Times New Roman"/>
          <w:sz w:val="24"/>
          <w:szCs w:val="24"/>
        </w:rPr>
        <w:t xml:space="preserve"> a 42</w:t>
      </w:r>
      <w:r w:rsidR="00F350A7" w:rsidRPr="00DB5C35">
        <w:rPr>
          <w:rFonts w:ascii="Times New Roman" w:hAnsi="Times New Roman" w:cs="Times New Roman"/>
          <w:sz w:val="24"/>
          <w:szCs w:val="24"/>
        </w:rPr>
        <w:t>.</w:t>
      </w:r>
      <w:r w:rsidRPr="00DB5C35">
        <w:rPr>
          <w:rFonts w:ascii="Times New Roman" w:hAnsi="Times New Roman" w:cs="Times New Roman"/>
          <w:sz w:val="24"/>
          <w:szCs w:val="24"/>
        </w:rPr>
        <w:t xml:space="preserve"> den laktace </w:t>
      </w:r>
      <w:r w:rsidR="00F350A7" w:rsidRPr="00DB5C35">
        <w:rPr>
          <w:rFonts w:ascii="Times New Roman" w:hAnsi="Times New Roman" w:cs="Times New Roman"/>
          <w:sz w:val="24"/>
          <w:szCs w:val="24"/>
        </w:rPr>
        <w:t xml:space="preserve">(±3 dny) </w:t>
      </w:r>
      <w:r w:rsidRPr="00DB5C35">
        <w:rPr>
          <w:rFonts w:ascii="Times New Roman" w:hAnsi="Times New Roman" w:cs="Times New Roman"/>
          <w:sz w:val="24"/>
          <w:szCs w:val="24"/>
        </w:rPr>
        <w:t xml:space="preserve">sonografické vyšetření vaječníků na přítomnost žlutého tělíska. Mléčná užitkovost při první kontrole užitkovosti neměla spojitost s dobou ležení, ale negativně korelovala s koeficientem variace pro dobu ležení v prvních 14 dnech po otelení. Dojnice, u kterých byla zaznamenána ketóza dosahovali nižší užitkovosti s porovnáním s dojnicemi bez ketózy, bez ohledu na stáří dojnic. V případě parity, zdravotního stavu a období byly tyto parametry průkazně spojeny s cyklicitou dojnic a jejich vyřazováním ze stáda. </w:t>
      </w:r>
    </w:p>
    <w:p w14:paraId="3F377FFE" w14:textId="3343F106" w:rsidR="00BC435E" w:rsidRPr="00DB5C35" w:rsidRDefault="00BC435E" w:rsidP="00DB5C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35">
        <w:rPr>
          <w:rFonts w:ascii="Times New Roman" w:hAnsi="Times New Roman" w:cs="Times New Roman"/>
          <w:sz w:val="24"/>
          <w:szCs w:val="24"/>
        </w:rPr>
        <w:t xml:space="preserve">Doby ležení během prvních 14 dní byla průkazně spojena s </w:t>
      </w:r>
      <w:proofErr w:type="spellStart"/>
      <w:r w:rsidRPr="00DB5C35">
        <w:rPr>
          <w:rFonts w:ascii="Times New Roman" w:hAnsi="Times New Roman" w:cs="Times New Roman"/>
          <w:sz w:val="24"/>
          <w:szCs w:val="24"/>
        </w:rPr>
        <w:t>brakací</w:t>
      </w:r>
      <w:proofErr w:type="spellEnd"/>
      <w:r w:rsidRPr="00DB5C35">
        <w:rPr>
          <w:rFonts w:ascii="Times New Roman" w:hAnsi="Times New Roman" w:cs="Times New Roman"/>
          <w:sz w:val="24"/>
          <w:szCs w:val="24"/>
        </w:rPr>
        <w:t xml:space="preserve"> v</w:t>
      </w:r>
      <w:r w:rsidR="009434B6" w:rsidRPr="00DB5C35">
        <w:rPr>
          <w:rFonts w:ascii="Times New Roman" w:hAnsi="Times New Roman" w:cs="Times New Roman"/>
          <w:sz w:val="24"/>
          <w:szCs w:val="24"/>
        </w:rPr>
        <w:t xml:space="preserve"> prvních </w:t>
      </w:r>
      <w:r w:rsidRPr="00DB5C35">
        <w:rPr>
          <w:rFonts w:ascii="Times New Roman" w:hAnsi="Times New Roman" w:cs="Times New Roman"/>
          <w:sz w:val="24"/>
          <w:szCs w:val="24"/>
        </w:rPr>
        <w:t xml:space="preserve">60 dnech laktace, </w:t>
      </w:r>
      <w:r w:rsidR="009434B6" w:rsidRPr="00DB5C35">
        <w:rPr>
          <w:rFonts w:ascii="Times New Roman" w:hAnsi="Times New Roman" w:cs="Times New Roman"/>
          <w:sz w:val="24"/>
          <w:szCs w:val="24"/>
        </w:rPr>
        <w:t xml:space="preserve">riziko </w:t>
      </w:r>
      <w:r w:rsidRPr="00DB5C35">
        <w:rPr>
          <w:rFonts w:ascii="Times New Roman" w:hAnsi="Times New Roman" w:cs="Times New Roman"/>
          <w:sz w:val="24"/>
          <w:szCs w:val="24"/>
        </w:rPr>
        <w:t>vyřazení se zvyšoval</w:t>
      </w:r>
      <w:r w:rsidR="009434B6" w:rsidRPr="00DB5C35">
        <w:rPr>
          <w:rFonts w:ascii="Times New Roman" w:hAnsi="Times New Roman" w:cs="Times New Roman"/>
          <w:sz w:val="24"/>
          <w:szCs w:val="24"/>
        </w:rPr>
        <w:t>o</w:t>
      </w:r>
      <w:r w:rsidRPr="00DB5C35">
        <w:rPr>
          <w:rFonts w:ascii="Times New Roman" w:hAnsi="Times New Roman" w:cs="Times New Roman"/>
          <w:sz w:val="24"/>
          <w:szCs w:val="24"/>
        </w:rPr>
        <w:t xml:space="preserve"> o jedno 1% za každou hodinu ležení navíc oproti optimální době ležení 9-13 h/den. Dále doba ležení koreluje s reprodukčními problémy ve 42 dnech laktace. Přičemž dojnice s optimální dobou ležení měly vyšší četnost březích do 300</w:t>
      </w:r>
      <w:r w:rsidR="00F350A7" w:rsidRPr="00DB5C35">
        <w:rPr>
          <w:rFonts w:ascii="Times New Roman" w:hAnsi="Times New Roman" w:cs="Times New Roman"/>
          <w:sz w:val="24"/>
          <w:szCs w:val="24"/>
        </w:rPr>
        <w:t xml:space="preserve"> </w:t>
      </w:r>
      <w:r w:rsidRPr="00DB5C35">
        <w:rPr>
          <w:rFonts w:ascii="Times New Roman" w:hAnsi="Times New Roman" w:cs="Times New Roman"/>
          <w:sz w:val="24"/>
          <w:szCs w:val="24"/>
        </w:rPr>
        <w:t>dn</w:t>
      </w:r>
      <w:r w:rsidR="009434B6" w:rsidRPr="00DB5C35">
        <w:rPr>
          <w:rFonts w:ascii="Times New Roman" w:hAnsi="Times New Roman" w:cs="Times New Roman"/>
          <w:sz w:val="24"/>
          <w:szCs w:val="24"/>
        </w:rPr>
        <w:t>í</w:t>
      </w:r>
      <w:r w:rsidRPr="00DB5C35">
        <w:rPr>
          <w:rFonts w:ascii="Times New Roman" w:hAnsi="Times New Roman" w:cs="Times New Roman"/>
          <w:sz w:val="24"/>
          <w:szCs w:val="24"/>
        </w:rPr>
        <w:t xml:space="preserve"> laktace oproti</w:t>
      </w:r>
      <w:r w:rsidR="00117EEE" w:rsidRPr="00DB5C35">
        <w:rPr>
          <w:rFonts w:ascii="Times New Roman" w:hAnsi="Times New Roman" w:cs="Times New Roman"/>
          <w:sz w:val="24"/>
          <w:szCs w:val="24"/>
        </w:rPr>
        <w:t xml:space="preserve"> dojnicím s delší dobou ležení. </w:t>
      </w:r>
      <w:r w:rsidR="009434B6" w:rsidRPr="00DB5C35">
        <w:rPr>
          <w:rFonts w:ascii="Times New Roman" w:hAnsi="Times New Roman" w:cs="Times New Roman"/>
          <w:sz w:val="24"/>
          <w:szCs w:val="24"/>
        </w:rPr>
        <w:t xml:space="preserve">Nezávisle na paritě, </w:t>
      </w:r>
      <w:r w:rsidRPr="00DB5C35">
        <w:rPr>
          <w:rFonts w:ascii="Times New Roman" w:hAnsi="Times New Roman" w:cs="Times New Roman"/>
          <w:sz w:val="24"/>
          <w:szCs w:val="24"/>
        </w:rPr>
        <w:t>dojnice s ketózou byly častěji vyřazovány do 60 dnů laktace a měly nižší četnost zabřeznutí do 300 dní laktace v porovnání se zdravími dojnicemi.</w:t>
      </w:r>
    </w:p>
    <w:p w14:paraId="14024596" w14:textId="6D3FB21A" w:rsidR="00DB2582" w:rsidRPr="00DB5C35" w:rsidRDefault="00DB2582" w:rsidP="00DB5C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35">
        <w:rPr>
          <w:rFonts w:ascii="Times New Roman" w:hAnsi="Times New Roman" w:cs="Times New Roman"/>
          <w:sz w:val="24"/>
          <w:szCs w:val="24"/>
        </w:rPr>
        <w:t>Na základě těchto zjištění se prokázalo</w:t>
      </w:r>
      <w:r w:rsidR="00350839" w:rsidRPr="00DB5C35">
        <w:rPr>
          <w:rFonts w:ascii="Times New Roman" w:hAnsi="Times New Roman" w:cs="Times New Roman"/>
          <w:sz w:val="24"/>
          <w:szCs w:val="24"/>
        </w:rPr>
        <w:t>,</w:t>
      </w:r>
      <w:r w:rsidRPr="00DB5C35">
        <w:rPr>
          <w:rFonts w:ascii="Times New Roman" w:hAnsi="Times New Roman" w:cs="Times New Roman"/>
          <w:sz w:val="24"/>
          <w:szCs w:val="24"/>
        </w:rPr>
        <w:t xml:space="preserve"> </w:t>
      </w:r>
      <w:r w:rsidR="00350839" w:rsidRPr="00DB5C35">
        <w:rPr>
          <w:rFonts w:ascii="Times New Roman" w:hAnsi="Times New Roman" w:cs="Times New Roman"/>
          <w:sz w:val="24"/>
          <w:szCs w:val="24"/>
        </w:rPr>
        <w:t>že dojnicím</w:t>
      </w:r>
      <w:r w:rsidRPr="00DB5C35">
        <w:rPr>
          <w:rFonts w:ascii="Times New Roman" w:hAnsi="Times New Roman" w:cs="Times New Roman"/>
          <w:sz w:val="24"/>
          <w:szCs w:val="24"/>
        </w:rPr>
        <w:t xml:space="preserve"> po </w:t>
      </w:r>
      <w:r w:rsidR="00350839" w:rsidRPr="00DB5C35">
        <w:rPr>
          <w:rFonts w:ascii="Times New Roman" w:hAnsi="Times New Roman" w:cs="Times New Roman"/>
          <w:sz w:val="24"/>
          <w:szCs w:val="24"/>
        </w:rPr>
        <w:t xml:space="preserve">otelení, které </w:t>
      </w:r>
      <w:r w:rsidRPr="00DB5C35">
        <w:rPr>
          <w:rFonts w:ascii="Times New Roman" w:hAnsi="Times New Roman" w:cs="Times New Roman"/>
          <w:sz w:val="24"/>
          <w:szCs w:val="24"/>
        </w:rPr>
        <w:t>mají</w:t>
      </w:r>
      <w:r w:rsidR="00350839" w:rsidRPr="00DB5C35">
        <w:rPr>
          <w:rFonts w:ascii="Times New Roman" w:hAnsi="Times New Roman" w:cs="Times New Roman"/>
          <w:sz w:val="24"/>
          <w:szCs w:val="24"/>
        </w:rPr>
        <w:t xml:space="preserve"> dobu ležení nižší než 9h/den nebo naopak vyšší než 13h/den je nutné věnovat více pozornosti z hlediska zdravotního stavu. Díky včasné péči můžeme být schopni zamezit zbytečným ztrátám zvířat v prvních 60 dnech laktace.</w:t>
      </w:r>
    </w:p>
    <w:p w14:paraId="6928D19E" w14:textId="23B1A00F" w:rsidR="00F350A7" w:rsidRPr="00DB5C35" w:rsidRDefault="00F350A7" w:rsidP="00DB5C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35">
        <w:rPr>
          <w:rFonts w:ascii="Times New Roman" w:hAnsi="Times New Roman" w:cs="Times New Roman"/>
          <w:b/>
          <w:sz w:val="24"/>
          <w:szCs w:val="24"/>
        </w:rPr>
        <w:t>Zpracoval:</w:t>
      </w:r>
      <w:r w:rsidRPr="00DB5C35">
        <w:rPr>
          <w:rFonts w:ascii="Times New Roman" w:hAnsi="Times New Roman" w:cs="Times New Roman"/>
          <w:sz w:val="24"/>
          <w:szCs w:val="24"/>
        </w:rPr>
        <w:t xml:space="preserve"> doc. Ing. Luděk Stádník, Ph.D., Ing. Radim Codl, Česká zemědělská univerzita v Praze, </w:t>
      </w:r>
      <w:r w:rsidRPr="00743893">
        <w:rPr>
          <w:rFonts w:ascii="Times New Roman" w:hAnsi="Times New Roman" w:cs="Times New Roman"/>
          <w:sz w:val="24"/>
          <w:szCs w:val="24"/>
        </w:rPr>
        <w:t>stadnik@af.czu.cz</w:t>
      </w:r>
    </w:p>
    <w:p w14:paraId="2F86E643" w14:textId="57A1E9DB" w:rsidR="00DB2582" w:rsidRPr="00DB5C35" w:rsidRDefault="00DB2582" w:rsidP="00DB5C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3047B1" w14:textId="183B17A9" w:rsidR="00117EEE" w:rsidRPr="00DB5C35" w:rsidRDefault="00117EEE" w:rsidP="00DB5C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17EEE" w:rsidRPr="00DB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35E"/>
    <w:rsid w:val="00117EEE"/>
    <w:rsid w:val="00350839"/>
    <w:rsid w:val="003956BE"/>
    <w:rsid w:val="005E1B62"/>
    <w:rsid w:val="00743893"/>
    <w:rsid w:val="00744DD6"/>
    <w:rsid w:val="008F6403"/>
    <w:rsid w:val="009434B6"/>
    <w:rsid w:val="00BC435E"/>
    <w:rsid w:val="00DB2582"/>
    <w:rsid w:val="00DB5C35"/>
    <w:rsid w:val="00E84AA7"/>
    <w:rsid w:val="00F3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D112"/>
  <w15:chartTrackingRefBased/>
  <w15:docId w15:val="{DC115D7D-F266-4E50-8713-60910F99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50A7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E1B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B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B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B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B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0AE2-196C-467E-AAC9-AE8A304B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471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Codl Radim</dc:creator>
  <cp:keywords/>
  <dc:description/>
  <cp:lastModifiedBy>Kateřina Lukáčová</cp:lastModifiedBy>
  <cp:revision>2</cp:revision>
  <dcterms:created xsi:type="dcterms:W3CDTF">2021-09-23T10:56:00Z</dcterms:created>
  <dcterms:modified xsi:type="dcterms:W3CDTF">2021-09-23T10:56:00Z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http://www.zotero.org/styles/acta-universitatis-agriculturae-et-silviculturae-mendelianae-brunensis</vt:lpwstr>
  </property>
  <property fmtid="{D5CDD505-2E9C-101B-9397-08002B2CF9AE}" pid="3" name="Mendeley Recent Style Name 0_1">
    <vt:lpwstr>Acta Universitatis Agriculturae et Silviculturae Mendelianae Brunensis</vt:lpwstr>
  </property>
  <property fmtid="{D5CDD505-2E9C-101B-9397-08002B2CF9AE}" pid="4" name="Mendeley Recent Style Id 1_1">
    <vt:lpwstr>http://www.zotero.org/styles/american-journal-of-enology-and-viticulture</vt:lpwstr>
  </property>
  <property fmtid="{D5CDD505-2E9C-101B-9397-08002B2CF9AE}" pid="5" name="Mendeley Recent Style Name 1_1">
    <vt:lpwstr>American Journal of Enology and Viticulture</vt:lpwstr>
  </property>
  <property fmtid="{D5CDD505-2E9C-101B-9397-08002B2CF9AE}" pid="6" name="Mendeley Recent Style Id 2_1">
    <vt:lpwstr>http://www.zotero.org/styles/american-medical-association</vt:lpwstr>
  </property>
  <property fmtid="{D5CDD505-2E9C-101B-9397-08002B2CF9AE}" pid="7" name="Mendeley Recent Style Name 2_1">
    <vt:lpwstr>American Medical Association</vt:lpwstr>
  </property>
  <property fmtid="{D5CDD505-2E9C-101B-9397-08002B2CF9AE}" pid="8" name="Mendeley Recent Style Id 3_1">
    <vt:lpwstr>http://www.zotero.org/styles/american-political-science-association</vt:lpwstr>
  </property>
  <property fmtid="{D5CDD505-2E9C-101B-9397-08002B2CF9AE}" pid="9" name="Mendeley Recent Style Name 3_1">
    <vt:lpwstr>American Political Science Association</vt:lpwstr>
  </property>
  <property fmtid="{D5CDD505-2E9C-101B-9397-08002B2CF9AE}" pid="10" name="Mendeley Recent Style Id 4_1">
    <vt:lpwstr>http://www.zotero.org/styles/apa</vt:lpwstr>
  </property>
  <property fmtid="{D5CDD505-2E9C-101B-9397-08002B2CF9AE}" pid="11" name="Mendeley Recent Style Name 4_1">
    <vt:lpwstr>American Psychological Association 6th edition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d02ae65f-b1b3-375f-9e24-2caf1575a83c</vt:lpwstr>
  </property>
  <property fmtid="{D5CDD505-2E9C-101B-9397-08002B2CF9AE}" pid="24" name="Mendeley Citation Style_1">
    <vt:lpwstr>http://www.zotero.org/styles/acta-universitatis-agriculturae-et-silviculturae-mendelianae-brunensis</vt:lpwstr>
  </property>
</Properties>
</file>