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CA08" w14:textId="4DF063F4" w:rsidR="00C12801" w:rsidRPr="00C12801" w:rsidRDefault="00C12801" w:rsidP="00C128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2801">
        <w:rPr>
          <w:rFonts w:ascii="Times New Roman" w:hAnsi="Times New Roman" w:cs="Times New Roman"/>
          <w:b/>
          <w:bCs/>
          <w:sz w:val="24"/>
          <w:szCs w:val="24"/>
        </w:rPr>
        <w:t>Udržitelnost provozu strojů ve vinici</w:t>
      </w:r>
    </w:p>
    <w:p w14:paraId="0B031308" w14:textId="1A375EDC" w:rsidR="00C12801" w:rsidRPr="00C12801" w:rsidRDefault="00C12801" w:rsidP="00C1280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2801">
        <w:rPr>
          <w:rFonts w:ascii="Times New Roman" w:hAnsi="Times New Roman" w:cs="Times New Roman"/>
          <w:b/>
          <w:bCs/>
          <w:sz w:val="24"/>
          <w:szCs w:val="24"/>
        </w:rPr>
        <w:t>Sustainability</w:t>
      </w:r>
      <w:proofErr w:type="spellEnd"/>
      <w:r w:rsidRPr="00C12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80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12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801">
        <w:rPr>
          <w:rFonts w:ascii="Times New Roman" w:hAnsi="Times New Roman" w:cs="Times New Roman"/>
          <w:b/>
          <w:bCs/>
          <w:sz w:val="24"/>
          <w:szCs w:val="24"/>
        </w:rPr>
        <w:t>Machinery</w:t>
      </w:r>
      <w:proofErr w:type="spellEnd"/>
      <w:r w:rsidRPr="00C12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2801">
        <w:rPr>
          <w:rFonts w:ascii="Times New Roman" w:hAnsi="Times New Roman" w:cs="Times New Roman"/>
          <w:b/>
          <w:bCs/>
          <w:sz w:val="24"/>
          <w:szCs w:val="24"/>
        </w:rPr>
        <w:t>Traffic</w:t>
      </w:r>
      <w:proofErr w:type="spellEnd"/>
      <w:r w:rsidRPr="00C1280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C12801">
        <w:rPr>
          <w:rFonts w:ascii="Times New Roman" w:hAnsi="Times New Roman" w:cs="Times New Roman"/>
          <w:b/>
          <w:bCs/>
          <w:sz w:val="24"/>
          <w:szCs w:val="24"/>
        </w:rPr>
        <w:t>Vineyard</w:t>
      </w:r>
      <w:proofErr w:type="spellEnd"/>
    </w:p>
    <w:p w14:paraId="350F840C" w14:textId="5CA5EF33" w:rsidR="00C12801" w:rsidRPr="00C12801" w:rsidRDefault="00C12801" w:rsidP="00C128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2801">
        <w:rPr>
          <w:rFonts w:ascii="Times New Roman" w:hAnsi="Times New Roman" w:cs="Times New Roman"/>
          <w:sz w:val="24"/>
          <w:szCs w:val="24"/>
        </w:rPr>
        <w:t>Pessina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, D.;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Galli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, L.E.;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Santoro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, S.;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Facchinetti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Vineyard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2021, 13, 2475.</w:t>
      </w:r>
    </w:p>
    <w:p w14:paraId="32381008" w14:textId="64D66226" w:rsidR="00C12801" w:rsidRPr="00C12801" w:rsidRDefault="00C12801" w:rsidP="00C12801">
      <w:pPr>
        <w:rPr>
          <w:rFonts w:ascii="Times New Roman" w:hAnsi="Times New Roman" w:cs="Times New Roman"/>
          <w:sz w:val="24"/>
          <w:szCs w:val="24"/>
        </w:rPr>
      </w:pPr>
      <w:r w:rsidRPr="00C12801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C12801">
        <w:rPr>
          <w:rFonts w:ascii="Times New Roman" w:hAnsi="Times New Roman" w:cs="Times New Roman"/>
          <w:sz w:val="24"/>
          <w:szCs w:val="24"/>
        </w:rPr>
        <w:t xml:space="preserve"> vinohradnictví, půda, zhutnění půdy, vinohradnický traktor, nosič nářadí</w:t>
      </w:r>
    </w:p>
    <w:p w14:paraId="474D9825" w14:textId="0F8037DB" w:rsidR="00C12801" w:rsidRPr="00C12801" w:rsidRDefault="00C12801" w:rsidP="00C12801">
      <w:pPr>
        <w:rPr>
          <w:rFonts w:ascii="Times New Roman" w:hAnsi="Times New Roman" w:cs="Times New Roman"/>
          <w:sz w:val="24"/>
          <w:szCs w:val="24"/>
        </w:rPr>
      </w:pPr>
      <w:r w:rsidRPr="00C12801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 w:rsidRPr="00C12801">
        <w:rPr>
          <w:rFonts w:ascii="Times New Roman" w:hAnsi="Times New Roman" w:cs="Times New Roman"/>
          <w:sz w:val="24"/>
          <w:szCs w:val="24"/>
        </w:rPr>
        <w:t xml:space="preserve"> https://doi.org/10.3390/su13052475</w:t>
      </w:r>
    </w:p>
    <w:p w14:paraId="06D299B0" w14:textId="77777777" w:rsidR="00C12801" w:rsidRPr="00C12801" w:rsidRDefault="00C12801" w:rsidP="00C12801">
      <w:pPr>
        <w:rPr>
          <w:rFonts w:ascii="Times New Roman" w:hAnsi="Times New Roman" w:cs="Times New Roman"/>
          <w:sz w:val="24"/>
          <w:szCs w:val="24"/>
        </w:rPr>
      </w:pPr>
      <w:r w:rsidRPr="00C12801">
        <w:rPr>
          <w:rFonts w:ascii="Times New Roman" w:hAnsi="Times New Roman" w:cs="Times New Roman"/>
          <w:sz w:val="24"/>
          <w:szCs w:val="24"/>
        </w:rPr>
        <w:t>Zhutňování půdy představuje z hlediska moderního zemědělství vážný problém. Významně se projevuje ve ztrátě produkční schopnosti a úrodnosti obhospodařovaných půd. Zhutnění souvisí se změnou prostorového uspořádání půdních agregátů, jejich celkovou velikostí i tvarem. Velmi citelným způsobem se zhutnění půdy projevuje zejména v oblasti trvalých porostů, ale také v lesním hospodářství. Zhutnění půdy může výrazným způsobem ovlivnit růst kořenů pěstovaných rostlin, retenční schopnost půdy, snižuje absorpci živin a zvyšuje náchylnost pěstovaných rostlin k chorobám. Všechny tyto účinky mohou ve společném komplexu snížit celkovou výši dosahovaných výnosů. Zhutněná půda je navíc mnohem náchylnější k působení erozivních účinků.</w:t>
      </w:r>
    </w:p>
    <w:p w14:paraId="585EAB09" w14:textId="77777777" w:rsidR="00C12801" w:rsidRPr="00C12801" w:rsidRDefault="00C12801" w:rsidP="00C12801">
      <w:pPr>
        <w:rPr>
          <w:rFonts w:ascii="Times New Roman" w:hAnsi="Times New Roman" w:cs="Times New Roman"/>
          <w:sz w:val="24"/>
          <w:szCs w:val="24"/>
        </w:rPr>
      </w:pPr>
      <w:r w:rsidRPr="00C12801">
        <w:rPr>
          <w:rFonts w:ascii="Times New Roman" w:hAnsi="Times New Roman" w:cs="Times New Roman"/>
          <w:sz w:val="24"/>
          <w:szCs w:val="24"/>
        </w:rPr>
        <w:t xml:space="preserve">Příspěvek popisuje problematiku hodnocení půdního zhutnění během vegetace u vinohradnických půd v obci Chianti, v provincii Siena, v oblasti Toskánska (Itálie). Půdní zhutnění bylo hodnoceno v zatravněném a kultivovaném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, svažitost pozemku 8%, nadmořská výška 572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m.n.m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. Pro měření byl využit penetrometr značky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Eijkelkamp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, vybavený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penetrometrickou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tyčí s 30 °kuželem, o celkové ploše 1 cm 2. Každé měření zahrnovalo 50 vpichů, realizovaných v prostoru 10–12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do hloubky 0,6 m. První měření bylo realizováno začátkem dubna, další měření v intervalech 6–8 týdnů. Na stanovišti byly zaznamenávány hlavní meteorologické údaje (min. a max. teploty, úhrn dešťových srážek) a vlhkost půdy. Z pracovních operací, které mají největší dopad na zhutnění půdy byla sledována chemická ochrana a sklizeň hroznů. Tyto pracovní operace byly u hodnocených vinic zajišťovány variantně – standardní traktorovou soupravou tvořenou traktorem Lamborghini (model RF90) s návěsným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rosičem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KWH (model B612) a návěsným sklízečem hroznů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Pellenc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(model 805); dále pak nosičem nářadí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Pellenc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(model 3300) s pneumatickým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rosičem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Cima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(model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Spider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) a adaptérem pro sklizeň hroznů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Pellenc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(model 4560). Výsledky měření prokázaly opakované překročení kritické hodnoty zhutnění 3,5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v období od poloviny vegetace, zejména v hloubce nad 0,2 m. Výsledky měření neprokázaly výrazné rozdíly ve zhutnění půdy mezi kultivovaným a zatravněným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meziřadím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. K celkově vyššímu zhutnění půdy došlo v </w:t>
      </w:r>
      <w:proofErr w:type="spellStart"/>
      <w:r w:rsidRPr="00C12801">
        <w:rPr>
          <w:rFonts w:ascii="Times New Roman" w:hAnsi="Times New Roman" w:cs="Times New Roman"/>
          <w:sz w:val="24"/>
          <w:szCs w:val="24"/>
        </w:rPr>
        <w:t>meziřadí</w:t>
      </w:r>
      <w:proofErr w:type="spellEnd"/>
      <w:r w:rsidRPr="00C12801">
        <w:rPr>
          <w:rFonts w:ascii="Times New Roman" w:hAnsi="Times New Roman" w:cs="Times New Roman"/>
          <w:sz w:val="24"/>
          <w:szCs w:val="24"/>
        </w:rPr>
        <w:t xml:space="preserve"> vinic, ve kterém byly pro zajišťování pracovních operací využívány standardní traktorové soupravy v porovnání multifunkčními nosiči. K hlavním důvodům patří druh pneumatik, tlak, na který jsou nahuštěny i zatížení, které je na každou z pneumatik přenášeno. Z pohledu menšího přenosu tlaku, a tedy i menšího zhutnění půdy jsou výhodnější pneumatiky s velkou kontaktní plochou. </w:t>
      </w:r>
    </w:p>
    <w:p w14:paraId="42D457A7" w14:textId="77777777" w:rsidR="00C12801" w:rsidRPr="00C12801" w:rsidRDefault="00C12801" w:rsidP="00C12801">
      <w:pPr>
        <w:rPr>
          <w:rFonts w:ascii="Times New Roman" w:hAnsi="Times New Roman" w:cs="Times New Roman"/>
          <w:sz w:val="24"/>
          <w:szCs w:val="24"/>
        </w:rPr>
      </w:pPr>
    </w:p>
    <w:p w14:paraId="67338446" w14:textId="77777777" w:rsidR="00C12801" w:rsidRPr="00C12801" w:rsidRDefault="00C12801" w:rsidP="00C12801">
      <w:pPr>
        <w:rPr>
          <w:rFonts w:ascii="Times New Roman" w:hAnsi="Times New Roman" w:cs="Times New Roman"/>
          <w:sz w:val="24"/>
          <w:szCs w:val="24"/>
        </w:rPr>
      </w:pPr>
    </w:p>
    <w:p w14:paraId="20E4DC13" w14:textId="77777777" w:rsidR="00C12801" w:rsidRDefault="00C12801" w:rsidP="00C12801">
      <w:pPr>
        <w:rPr>
          <w:rFonts w:ascii="Times New Roman" w:hAnsi="Times New Roman" w:cs="Times New Roman"/>
          <w:sz w:val="24"/>
          <w:szCs w:val="24"/>
        </w:rPr>
      </w:pPr>
      <w:r w:rsidRPr="00C12801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C12801">
        <w:rPr>
          <w:rFonts w:ascii="Times New Roman" w:hAnsi="Times New Roman" w:cs="Times New Roman"/>
          <w:sz w:val="24"/>
          <w:szCs w:val="24"/>
        </w:rPr>
        <w:t xml:space="preserve"> prof. Ing. Patrik Burg, Ph.D., Ústav zahradnické techniky, Zahradnická fakulta, Mendelova univerzita v Brně, Valtická 337, 691 44 Lednice, patrik.burg@seznam.cz </w:t>
      </w:r>
    </w:p>
    <w:sectPr w:rsidR="00C1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79D7"/>
    <w:multiLevelType w:val="hybridMultilevel"/>
    <w:tmpl w:val="88DAB4DC"/>
    <w:lvl w:ilvl="0" w:tplc="5FDE3FEA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422EB"/>
    <w:multiLevelType w:val="hybridMultilevel"/>
    <w:tmpl w:val="B20C0A02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01"/>
    <w:rsid w:val="00A46A33"/>
    <w:rsid w:val="00BA5343"/>
    <w:rsid w:val="00C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271A"/>
  <w15:chartTrackingRefBased/>
  <w15:docId w15:val="{5764936D-BD47-46CA-84FF-4ED0A3AB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2</cp:revision>
  <dcterms:created xsi:type="dcterms:W3CDTF">2021-06-03T09:59:00Z</dcterms:created>
  <dcterms:modified xsi:type="dcterms:W3CDTF">2021-12-16T17:23:00Z</dcterms:modified>
</cp:coreProperties>
</file>