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273D" w14:textId="77777777" w:rsidR="0010559B" w:rsidRPr="004D05FE" w:rsidRDefault="0014114F" w:rsidP="001055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05FE">
        <w:rPr>
          <w:rFonts w:ascii="Times New Roman" w:hAnsi="Times New Roman" w:cs="Times New Roman"/>
          <w:b/>
          <w:sz w:val="24"/>
          <w:szCs w:val="24"/>
        </w:rPr>
        <w:t>Přehled aktuálních trendů v technologiích precizního chovu prasat</w:t>
      </w:r>
    </w:p>
    <w:p w14:paraId="5456374F" w14:textId="77777777" w:rsidR="0014114F" w:rsidRPr="004D05FE" w:rsidRDefault="0014114F" w:rsidP="001055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94BE20" w14:textId="77777777" w:rsidR="00E962D0" w:rsidRPr="004D05FE" w:rsidRDefault="003E570D" w:rsidP="00E962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05FE">
        <w:rPr>
          <w:rFonts w:ascii="Times New Roman" w:hAnsi="Times New Roman" w:cs="Times New Roman"/>
          <w:b/>
          <w:sz w:val="24"/>
          <w:szCs w:val="24"/>
        </w:rPr>
        <w:t xml:space="preserve">An </w:t>
      </w:r>
      <w:proofErr w:type="spellStart"/>
      <w:r w:rsidRPr="004D05FE">
        <w:rPr>
          <w:rFonts w:ascii="Times New Roman" w:hAnsi="Times New Roman" w:cs="Times New Roman"/>
          <w:b/>
          <w:sz w:val="24"/>
          <w:szCs w:val="24"/>
        </w:rPr>
        <w:t>overview</w:t>
      </w:r>
      <w:proofErr w:type="spellEnd"/>
      <w:r w:rsidRPr="004D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5F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D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5F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D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5FE">
        <w:rPr>
          <w:rFonts w:ascii="Times New Roman" w:hAnsi="Times New Roman" w:cs="Times New Roman"/>
          <w:b/>
          <w:sz w:val="24"/>
          <w:szCs w:val="24"/>
        </w:rPr>
        <w:t>current</w:t>
      </w:r>
      <w:proofErr w:type="spellEnd"/>
      <w:r w:rsidRPr="004D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5FE">
        <w:rPr>
          <w:rFonts w:ascii="Times New Roman" w:hAnsi="Times New Roman" w:cs="Times New Roman"/>
          <w:b/>
          <w:sz w:val="24"/>
          <w:szCs w:val="24"/>
        </w:rPr>
        <w:t>trends</w:t>
      </w:r>
      <w:proofErr w:type="spellEnd"/>
      <w:r w:rsidRPr="004D05F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D05FE">
        <w:rPr>
          <w:rFonts w:ascii="Times New Roman" w:hAnsi="Times New Roman" w:cs="Times New Roman"/>
          <w:b/>
          <w:sz w:val="24"/>
          <w:szCs w:val="24"/>
        </w:rPr>
        <w:t>precision</w:t>
      </w:r>
      <w:proofErr w:type="spellEnd"/>
      <w:r w:rsidRPr="004D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5FE">
        <w:rPr>
          <w:rFonts w:ascii="Times New Roman" w:hAnsi="Times New Roman" w:cs="Times New Roman"/>
          <w:b/>
          <w:sz w:val="24"/>
          <w:szCs w:val="24"/>
        </w:rPr>
        <w:t>pig</w:t>
      </w:r>
      <w:proofErr w:type="spellEnd"/>
      <w:r w:rsidRPr="004D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5FE">
        <w:rPr>
          <w:rFonts w:ascii="Times New Roman" w:hAnsi="Times New Roman" w:cs="Times New Roman"/>
          <w:b/>
          <w:sz w:val="24"/>
          <w:szCs w:val="24"/>
        </w:rPr>
        <w:t>farming</w:t>
      </w:r>
      <w:proofErr w:type="spellEnd"/>
      <w:r w:rsidRPr="004D0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5FE">
        <w:rPr>
          <w:rFonts w:ascii="Times New Roman" w:hAnsi="Times New Roman" w:cs="Times New Roman"/>
          <w:b/>
          <w:sz w:val="24"/>
          <w:szCs w:val="24"/>
        </w:rPr>
        <w:t>technologies</w:t>
      </w:r>
      <w:proofErr w:type="spellEnd"/>
      <w:r w:rsidR="00A735E3" w:rsidRPr="004D05FE">
        <w:rPr>
          <w:rFonts w:ascii="Times New Roman" w:hAnsi="Times New Roman" w:cs="Times New Roman"/>
          <w:b/>
          <w:sz w:val="24"/>
          <w:szCs w:val="24"/>
        </w:rPr>
        <w:cr/>
      </w:r>
    </w:p>
    <w:p w14:paraId="6960B31C" w14:textId="1D150DCD" w:rsidR="00817475" w:rsidRPr="004D05FE" w:rsidRDefault="0014114F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05FE">
        <w:rPr>
          <w:rFonts w:ascii="Times New Roman" w:hAnsi="Times New Roman" w:cs="Times New Roman"/>
          <w:sz w:val="24"/>
          <w:szCs w:val="24"/>
        </w:rPr>
        <w:t>Ch</w:t>
      </w:r>
      <w:r w:rsidR="00F5468C">
        <w:rPr>
          <w:rFonts w:ascii="Times New Roman" w:hAnsi="Times New Roman" w:cs="Times New Roman"/>
          <w:sz w:val="24"/>
          <w:szCs w:val="24"/>
        </w:rPr>
        <w:t>.</w:t>
      </w:r>
      <w:r w:rsidRPr="004D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5FE">
        <w:rPr>
          <w:rFonts w:ascii="Times New Roman" w:hAnsi="Times New Roman" w:cs="Times New Roman"/>
          <w:sz w:val="24"/>
          <w:szCs w:val="24"/>
        </w:rPr>
        <w:t>Tzanidakis</w:t>
      </w:r>
      <w:proofErr w:type="spellEnd"/>
      <w:r w:rsidRPr="004D05FE">
        <w:rPr>
          <w:rFonts w:ascii="Times New Roman" w:hAnsi="Times New Roman" w:cs="Times New Roman"/>
          <w:sz w:val="24"/>
          <w:szCs w:val="24"/>
        </w:rPr>
        <w:t>, P</w:t>
      </w:r>
      <w:r w:rsidR="00F5468C">
        <w:rPr>
          <w:rFonts w:ascii="Times New Roman" w:hAnsi="Times New Roman" w:cs="Times New Roman"/>
          <w:sz w:val="24"/>
          <w:szCs w:val="24"/>
        </w:rPr>
        <w:t>.</w:t>
      </w:r>
      <w:r w:rsidRPr="004D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5FE">
        <w:rPr>
          <w:rFonts w:ascii="Times New Roman" w:hAnsi="Times New Roman" w:cs="Times New Roman"/>
          <w:sz w:val="24"/>
          <w:szCs w:val="24"/>
        </w:rPr>
        <w:t>Simitzis</w:t>
      </w:r>
      <w:proofErr w:type="spellEnd"/>
      <w:r w:rsidRPr="004D05FE">
        <w:rPr>
          <w:rFonts w:ascii="Times New Roman" w:hAnsi="Times New Roman" w:cs="Times New Roman"/>
          <w:sz w:val="24"/>
          <w:szCs w:val="24"/>
        </w:rPr>
        <w:t>, K</w:t>
      </w:r>
      <w:r w:rsidR="00F5468C">
        <w:rPr>
          <w:rFonts w:ascii="Times New Roman" w:hAnsi="Times New Roman" w:cs="Times New Roman"/>
          <w:sz w:val="24"/>
          <w:szCs w:val="24"/>
        </w:rPr>
        <w:t>.</w:t>
      </w:r>
      <w:r w:rsidRPr="004D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5FE">
        <w:rPr>
          <w:rFonts w:ascii="Times New Roman" w:hAnsi="Times New Roman" w:cs="Times New Roman"/>
          <w:sz w:val="24"/>
          <w:szCs w:val="24"/>
        </w:rPr>
        <w:t>Arvanitis</w:t>
      </w:r>
      <w:proofErr w:type="spellEnd"/>
      <w:r w:rsidRPr="004D05FE">
        <w:rPr>
          <w:rFonts w:ascii="Times New Roman" w:hAnsi="Times New Roman" w:cs="Times New Roman"/>
          <w:sz w:val="24"/>
          <w:szCs w:val="24"/>
        </w:rPr>
        <w:t>, P</w:t>
      </w:r>
      <w:r w:rsidR="00F5468C">
        <w:rPr>
          <w:rFonts w:ascii="Times New Roman" w:hAnsi="Times New Roman" w:cs="Times New Roman"/>
          <w:sz w:val="24"/>
          <w:szCs w:val="24"/>
        </w:rPr>
        <w:t>.</w:t>
      </w:r>
      <w:r w:rsidRPr="004D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5FE">
        <w:rPr>
          <w:rFonts w:ascii="Times New Roman" w:hAnsi="Times New Roman" w:cs="Times New Roman"/>
          <w:sz w:val="24"/>
          <w:szCs w:val="24"/>
        </w:rPr>
        <w:t>Panagakis</w:t>
      </w:r>
      <w:proofErr w:type="spellEnd"/>
      <w:r w:rsidR="004D05FE">
        <w:rPr>
          <w:rFonts w:ascii="Times New Roman" w:hAnsi="Times New Roman" w:cs="Times New Roman"/>
          <w:sz w:val="24"/>
          <w:szCs w:val="24"/>
        </w:rPr>
        <w:t>. 2021.</w:t>
      </w:r>
      <w:r w:rsidR="00F5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5FE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Pr="004D05FE">
        <w:rPr>
          <w:rFonts w:ascii="Times New Roman" w:hAnsi="Times New Roman" w:cs="Times New Roman"/>
          <w:sz w:val="24"/>
          <w:szCs w:val="24"/>
        </w:rPr>
        <w:t xml:space="preserve"> Science 249</w:t>
      </w:r>
      <w:r w:rsidR="004D05FE">
        <w:rPr>
          <w:rFonts w:ascii="Times New Roman" w:hAnsi="Times New Roman" w:cs="Times New Roman"/>
          <w:sz w:val="24"/>
          <w:szCs w:val="24"/>
        </w:rPr>
        <w:t>,</w:t>
      </w:r>
      <w:r w:rsidRPr="004D05FE">
        <w:rPr>
          <w:rFonts w:ascii="Times New Roman" w:hAnsi="Times New Roman" w:cs="Times New Roman"/>
          <w:sz w:val="24"/>
          <w:szCs w:val="24"/>
        </w:rPr>
        <w:t xml:space="preserve"> 104530</w:t>
      </w:r>
      <w:r w:rsidR="0010559B" w:rsidRPr="004D05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41795" w14:textId="77777777" w:rsidR="0014114F" w:rsidRPr="004D05FE" w:rsidRDefault="0014114F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6C983E0" w14:textId="77777777" w:rsidR="00817475" w:rsidRPr="004D05FE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05FE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4D05FE">
        <w:rPr>
          <w:rFonts w:ascii="Times New Roman" w:hAnsi="Times New Roman" w:cs="Times New Roman"/>
          <w:sz w:val="24"/>
          <w:szCs w:val="24"/>
        </w:rPr>
        <w:t xml:space="preserve">: </w:t>
      </w:r>
      <w:r w:rsidR="0014114F" w:rsidRPr="004D05FE">
        <w:rPr>
          <w:rFonts w:ascii="Times New Roman" w:hAnsi="Times New Roman" w:cs="Times New Roman"/>
          <w:sz w:val="24"/>
          <w:szCs w:val="24"/>
        </w:rPr>
        <w:t>precizní chov hospodářských zvířat, prasata, technologie, snímání v reálném čase</w:t>
      </w:r>
    </w:p>
    <w:p w14:paraId="1BD4EC90" w14:textId="77777777" w:rsidR="00817475" w:rsidRPr="004D05FE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840F07" w14:textId="5A7D9205" w:rsidR="00E962D0" w:rsidRPr="004D05FE" w:rsidRDefault="0081747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05FE">
        <w:rPr>
          <w:rFonts w:ascii="Times New Roman" w:hAnsi="Times New Roman" w:cs="Times New Roman"/>
          <w:b/>
          <w:sz w:val="24"/>
          <w:szCs w:val="24"/>
        </w:rPr>
        <w:t>Dostupné z</w:t>
      </w:r>
      <w:r w:rsidRPr="004D05FE">
        <w:rPr>
          <w:rFonts w:ascii="Times New Roman" w:hAnsi="Times New Roman" w:cs="Times New Roman"/>
          <w:sz w:val="24"/>
          <w:szCs w:val="24"/>
        </w:rPr>
        <w:t xml:space="preserve">: </w:t>
      </w:r>
      <w:r w:rsidR="0014114F" w:rsidRPr="004D05FE">
        <w:rPr>
          <w:rFonts w:ascii="Times New Roman" w:hAnsi="Times New Roman" w:cs="Times New Roman"/>
          <w:sz w:val="24"/>
          <w:szCs w:val="24"/>
        </w:rPr>
        <w:t>https://doi.org/10.1016/j.livsci.2021.104530</w:t>
      </w:r>
    </w:p>
    <w:p w14:paraId="2F415AA8" w14:textId="77777777" w:rsidR="00CB4F25" w:rsidRPr="004D05FE" w:rsidRDefault="00CB4F2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3FB412" w14:textId="77777777" w:rsidR="004A2D3F" w:rsidRPr="004D05FE" w:rsidRDefault="004A2D3F" w:rsidP="003506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5FE">
        <w:rPr>
          <w:rFonts w:ascii="Times New Roman" w:hAnsi="Times New Roman" w:cs="Times New Roman"/>
          <w:sz w:val="24"/>
          <w:szCs w:val="24"/>
        </w:rPr>
        <w:t>Chov prasat je jedním z technologicky nejvyspělejších a neustále rostoucích výrobních odvětví. Řečtí autoři publikovali přehledový článek o trendech ve stájových technologiích. S tím, jak se zvětšují velikosti chovů a zároveň se celosvětově snižuje počet chovatelů, je pro farmáře téměř nemožné posoudit každé jednotlivé zvíře a zajistit jeho pohodu. Precizní chov hospodářských zvířat (PLF) by podle autorů mohl poskytnout řešení těchto problémů. PLF má v úmyslu dosáhnout plně automatizovaného nepřetržitého sledování prasat s důrazem na každý kotec pomocí nově vyvíjených technologií jako součásti procesu řízení. Nově vyvíjené technologie mohou potenciálně zlepšit pohodu zvířat, konverzi krmiva, přírůstky a snížit emise hospodářských zvířat. To je potenciál pro pozitivn</w:t>
      </w:r>
      <w:r w:rsidR="003506A2" w:rsidRPr="004D05FE">
        <w:rPr>
          <w:rFonts w:ascii="Times New Roman" w:hAnsi="Times New Roman" w:cs="Times New Roman"/>
          <w:sz w:val="24"/>
          <w:szCs w:val="24"/>
        </w:rPr>
        <w:t>í</w:t>
      </w:r>
      <w:r w:rsidRPr="004D05FE">
        <w:rPr>
          <w:rFonts w:ascii="Times New Roman" w:hAnsi="Times New Roman" w:cs="Times New Roman"/>
          <w:sz w:val="24"/>
          <w:szCs w:val="24"/>
        </w:rPr>
        <w:t xml:space="preserve"> ovlivn</w:t>
      </w:r>
      <w:r w:rsidR="003506A2" w:rsidRPr="004D05FE">
        <w:rPr>
          <w:rFonts w:ascii="Times New Roman" w:hAnsi="Times New Roman" w:cs="Times New Roman"/>
          <w:sz w:val="24"/>
          <w:szCs w:val="24"/>
        </w:rPr>
        <w:t>ění</w:t>
      </w:r>
      <w:r w:rsidRPr="004D05FE">
        <w:rPr>
          <w:rFonts w:ascii="Times New Roman" w:hAnsi="Times New Roman" w:cs="Times New Roman"/>
          <w:sz w:val="24"/>
          <w:szCs w:val="24"/>
        </w:rPr>
        <w:t xml:space="preserve"> finanční životaschopnost</w:t>
      </w:r>
      <w:r w:rsidR="003506A2" w:rsidRPr="004D05FE">
        <w:rPr>
          <w:rFonts w:ascii="Times New Roman" w:hAnsi="Times New Roman" w:cs="Times New Roman"/>
          <w:sz w:val="24"/>
          <w:szCs w:val="24"/>
        </w:rPr>
        <w:t>i</w:t>
      </w:r>
      <w:r w:rsidRPr="004D05FE">
        <w:rPr>
          <w:rFonts w:ascii="Times New Roman" w:hAnsi="Times New Roman" w:cs="Times New Roman"/>
          <w:sz w:val="24"/>
          <w:szCs w:val="24"/>
        </w:rPr>
        <w:t xml:space="preserve"> </w:t>
      </w:r>
      <w:r w:rsidR="003506A2" w:rsidRPr="004D05FE">
        <w:rPr>
          <w:rFonts w:ascii="Times New Roman" w:hAnsi="Times New Roman" w:cs="Times New Roman"/>
          <w:sz w:val="24"/>
          <w:szCs w:val="24"/>
        </w:rPr>
        <w:t>farem</w:t>
      </w:r>
      <w:r w:rsidRPr="004D05FE">
        <w:rPr>
          <w:rFonts w:ascii="Times New Roman" w:hAnsi="Times New Roman" w:cs="Times New Roman"/>
          <w:sz w:val="24"/>
          <w:szCs w:val="24"/>
        </w:rPr>
        <w:t xml:space="preserve">. Údaje </w:t>
      </w:r>
      <w:r w:rsidR="003506A2" w:rsidRPr="004D05FE">
        <w:rPr>
          <w:rFonts w:ascii="Times New Roman" w:hAnsi="Times New Roman" w:cs="Times New Roman"/>
          <w:sz w:val="24"/>
          <w:szCs w:val="24"/>
        </w:rPr>
        <w:t>budou podle autorů pravděpodobně</w:t>
      </w:r>
      <w:r w:rsidRPr="004D05FE">
        <w:rPr>
          <w:rFonts w:ascii="Times New Roman" w:hAnsi="Times New Roman" w:cs="Times New Roman"/>
          <w:sz w:val="24"/>
          <w:szCs w:val="24"/>
        </w:rPr>
        <w:t xml:space="preserve"> shromažďovány kamerami (CCTV, infračervené, term</w:t>
      </w:r>
      <w:r w:rsidR="00365E63" w:rsidRPr="004D05FE">
        <w:rPr>
          <w:rFonts w:ascii="Times New Roman" w:hAnsi="Times New Roman" w:cs="Times New Roman"/>
          <w:sz w:val="24"/>
          <w:szCs w:val="24"/>
        </w:rPr>
        <w:t>okamerami</w:t>
      </w:r>
      <w:r w:rsidRPr="004D05FE">
        <w:rPr>
          <w:rFonts w:ascii="Times New Roman" w:hAnsi="Times New Roman" w:cs="Times New Roman"/>
          <w:sz w:val="24"/>
          <w:szCs w:val="24"/>
        </w:rPr>
        <w:t xml:space="preserve"> atd.)</w:t>
      </w:r>
      <w:r w:rsidR="003506A2" w:rsidRPr="004D05FE">
        <w:rPr>
          <w:rFonts w:ascii="Times New Roman" w:hAnsi="Times New Roman" w:cs="Times New Roman"/>
          <w:sz w:val="24"/>
          <w:szCs w:val="24"/>
        </w:rPr>
        <w:t xml:space="preserve"> doplněnými o</w:t>
      </w:r>
      <w:r w:rsidRPr="004D05FE">
        <w:rPr>
          <w:rFonts w:ascii="Times New Roman" w:hAnsi="Times New Roman" w:cs="Times New Roman"/>
          <w:sz w:val="24"/>
          <w:szCs w:val="24"/>
        </w:rPr>
        <w:t xml:space="preserve"> systémy analýzy v reálném čase, mikrofony </w:t>
      </w:r>
      <w:r w:rsidR="003506A2" w:rsidRPr="004D05FE">
        <w:rPr>
          <w:rFonts w:ascii="Times New Roman" w:hAnsi="Times New Roman" w:cs="Times New Roman"/>
          <w:sz w:val="24"/>
          <w:szCs w:val="24"/>
        </w:rPr>
        <w:t>se</w:t>
      </w:r>
      <w:r w:rsidRPr="004D05FE">
        <w:rPr>
          <w:rFonts w:ascii="Times New Roman" w:hAnsi="Times New Roman" w:cs="Times New Roman"/>
          <w:sz w:val="24"/>
          <w:szCs w:val="24"/>
        </w:rPr>
        <w:t xml:space="preserve"> systémy analýzy zvuku </w:t>
      </w:r>
      <w:r w:rsidR="003506A2" w:rsidRPr="004D05FE">
        <w:rPr>
          <w:rFonts w:ascii="Times New Roman" w:hAnsi="Times New Roman" w:cs="Times New Roman"/>
          <w:sz w:val="24"/>
          <w:szCs w:val="24"/>
        </w:rPr>
        <w:t>případně</w:t>
      </w:r>
      <w:r w:rsidRPr="004D05FE">
        <w:rPr>
          <w:rFonts w:ascii="Times New Roman" w:hAnsi="Times New Roman" w:cs="Times New Roman"/>
          <w:sz w:val="24"/>
          <w:szCs w:val="24"/>
        </w:rPr>
        <w:t xml:space="preserve"> jiným</w:t>
      </w:r>
      <w:r w:rsidR="003506A2" w:rsidRPr="004D05FE">
        <w:rPr>
          <w:rFonts w:ascii="Times New Roman" w:hAnsi="Times New Roman" w:cs="Times New Roman"/>
          <w:sz w:val="24"/>
          <w:szCs w:val="24"/>
        </w:rPr>
        <w:t>i</w:t>
      </w:r>
      <w:r w:rsidRPr="004D05FE">
        <w:rPr>
          <w:rFonts w:ascii="Times New Roman" w:hAnsi="Times New Roman" w:cs="Times New Roman"/>
          <w:sz w:val="24"/>
          <w:szCs w:val="24"/>
        </w:rPr>
        <w:t xml:space="preserve"> senzor</w:t>
      </w:r>
      <w:r w:rsidR="003506A2" w:rsidRPr="004D05FE">
        <w:rPr>
          <w:rFonts w:ascii="Times New Roman" w:hAnsi="Times New Roman" w:cs="Times New Roman"/>
          <w:sz w:val="24"/>
          <w:szCs w:val="24"/>
        </w:rPr>
        <w:t>y</w:t>
      </w:r>
      <w:r w:rsidRPr="004D05FE">
        <w:rPr>
          <w:rFonts w:ascii="Times New Roman" w:hAnsi="Times New Roman" w:cs="Times New Roman"/>
          <w:sz w:val="24"/>
          <w:szCs w:val="24"/>
        </w:rPr>
        <w:t xml:space="preserve"> </w:t>
      </w:r>
      <w:r w:rsidR="003506A2" w:rsidRPr="004D05FE">
        <w:rPr>
          <w:rFonts w:ascii="Times New Roman" w:hAnsi="Times New Roman" w:cs="Times New Roman"/>
          <w:sz w:val="24"/>
          <w:szCs w:val="24"/>
        </w:rPr>
        <w:t>umístěnými na konstrukci stáje</w:t>
      </w:r>
      <w:r w:rsidRPr="004D05FE">
        <w:rPr>
          <w:rFonts w:ascii="Times New Roman" w:hAnsi="Times New Roman" w:cs="Times New Roman"/>
          <w:sz w:val="24"/>
          <w:szCs w:val="24"/>
        </w:rPr>
        <w:t xml:space="preserve"> nebo na zvířeti, jako jsou akcelerometry, RFID senzory atd. Kombinace různých technologií PLF, jmenovitě 2D a 3D kamer, mikrofonů, senzorů monitorujících kulhání a pohyb</w:t>
      </w:r>
      <w:r w:rsidR="003506A2" w:rsidRPr="004D05FE">
        <w:rPr>
          <w:rFonts w:ascii="Times New Roman" w:hAnsi="Times New Roman" w:cs="Times New Roman"/>
          <w:sz w:val="24"/>
          <w:szCs w:val="24"/>
        </w:rPr>
        <w:t>ovou aktivitu</w:t>
      </w:r>
      <w:r w:rsidRPr="004D05FE">
        <w:rPr>
          <w:rFonts w:ascii="Times New Roman" w:hAnsi="Times New Roman" w:cs="Times New Roman"/>
          <w:sz w:val="24"/>
          <w:szCs w:val="24"/>
        </w:rPr>
        <w:t xml:space="preserve">, teplotu nebo vodivost pokožky a hladinu glukózy, nástroje bezdrátové komunikace, připojení k internetu a cloudová úložiště, umožňuje monitorovat environmentální, fyziologické a behaviorální proměnné a zajistit zlepšený zdravotní stav a </w:t>
      </w:r>
      <w:proofErr w:type="spellStart"/>
      <w:r w:rsidRPr="004D05FE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4D05FE">
        <w:rPr>
          <w:rFonts w:ascii="Times New Roman" w:hAnsi="Times New Roman" w:cs="Times New Roman"/>
          <w:sz w:val="24"/>
          <w:szCs w:val="24"/>
        </w:rPr>
        <w:t xml:space="preserve"> zvířat</w:t>
      </w:r>
      <w:r w:rsidR="003506A2" w:rsidRPr="004D05FE">
        <w:rPr>
          <w:rFonts w:ascii="Times New Roman" w:hAnsi="Times New Roman" w:cs="Times New Roman"/>
          <w:sz w:val="24"/>
          <w:szCs w:val="24"/>
        </w:rPr>
        <w:t>. Výsledkem by měla být</w:t>
      </w:r>
      <w:r w:rsidRPr="004D05FE">
        <w:rPr>
          <w:rFonts w:ascii="Times New Roman" w:hAnsi="Times New Roman" w:cs="Times New Roman"/>
          <w:sz w:val="24"/>
          <w:szCs w:val="24"/>
        </w:rPr>
        <w:t xml:space="preserve"> zlepšená produktivní a reprodukční výkonnost a snížený dopad na životní prostředí. Technologie PLF jsou však stále ve vývoji a plně automatizované systémy, které nevyžadují lidské pozorování, jsou teprve </w:t>
      </w:r>
      <w:r w:rsidR="003506A2" w:rsidRPr="004D05FE">
        <w:rPr>
          <w:rFonts w:ascii="Times New Roman" w:hAnsi="Times New Roman" w:cs="Times New Roman"/>
          <w:sz w:val="24"/>
          <w:szCs w:val="24"/>
        </w:rPr>
        <w:t>vyv</w:t>
      </w:r>
      <w:r w:rsidR="00365E63" w:rsidRPr="004D05FE">
        <w:rPr>
          <w:rFonts w:ascii="Times New Roman" w:hAnsi="Times New Roman" w:cs="Times New Roman"/>
          <w:sz w:val="24"/>
          <w:szCs w:val="24"/>
        </w:rPr>
        <w:t>í</w:t>
      </w:r>
      <w:r w:rsidR="003506A2" w:rsidRPr="004D05FE">
        <w:rPr>
          <w:rFonts w:ascii="Times New Roman" w:hAnsi="Times New Roman" w:cs="Times New Roman"/>
          <w:sz w:val="24"/>
          <w:szCs w:val="24"/>
        </w:rPr>
        <w:t>jeny</w:t>
      </w:r>
      <w:r w:rsidRPr="004D05FE">
        <w:rPr>
          <w:rFonts w:ascii="Times New Roman" w:hAnsi="Times New Roman" w:cs="Times New Roman"/>
          <w:sz w:val="24"/>
          <w:szCs w:val="24"/>
        </w:rPr>
        <w:t>.</w:t>
      </w:r>
    </w:p>
    <w:p w14:paraId="1BEC1CF7" w14:textId="77777777" w:rsidR="00231DC1" w:rsidRPr="004D05FE" w:rsidRDefault="003506A2" w:rsidP="003506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5FE">
        <w:rPr>
          <w:rFonts w:ascii="Times New Roman" w:hAnsi="Times New Roman" w:cs="Times New Roman"/>
          <w:sz w:val="24"/>
          <w:szCs w:val="24"/>
        </w:rPr>
        <w:t>Závěrem autoři konstatují fakt, že moderní systémy výše uvedených typů jsou stále předmětem výzkumu a vývoje. V případě vyvinutých komerčních systémů bude nutné nejen doložit jejich přínos ale i přesvědčit zemědělce, že jejich zavedení pro ně bude výhodné.</w:t>
      </w:r>
    </w:p>
    <w:p w14:paraId="4C1FDE1C" w14:textId="77777777" w:rsidR="003506A2" w:rsidRPr="004D05FE" w:rsidRDefault="003506A2" w:rsidP="004A2D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D98C2B7" w14:textId="77777777" w:rsidR="00817475" w:rsidRPr="004D05FE" w:rsidRDefault="0081747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05FE">
        <w:rPr>
          <w:rFonts w:ascii="Times New Roman" w:hAnsi="Times New Roman" w:cs="Times New Roman"/>
          <w:b/>
          <w:sz w:val="24"/>
          <w:szCs w:val="24"/>
        </w:rPr>
        <w:t>Zpracoval</w:t>
      </w:r>
      <w:r w:rsidRPr="004D05FE">
        <w:rPr>
          <w:rFonts w:ascii="Times New Roman" w:hAnsi="Times New Roman" w:cs="Times New Roman"/>
          <w:sz w:val="24"/>
          <w:szCs w:val="24"/>
        </w:rPr>
        <w:t xml:space="preserve">: Ing. </w:t>
      </w:r>
      <w:r w:rsidR="00AF3B48" w:rsidRPr="004D05FE">
        <w:rPr>
          <w:rFonts w:ascii="Times New Roman" w:hAnsi="Times New Roman" w:cs="Times New Roman"/>
          <w:sz w:val="24"/>
          <w:szCs w:val="24"/>
        </w:rPr>
        <w:t>Jiří Souček</w:t>
      </w:r>
      <w:r w:rsidRPr="004D05FE">
        <w:rPr>
          <w:rFonts w:ascii="Times New Roman" w:hAnsi="Times New Roman" w:cs="Times New Roman"/>
          <w:sz w:val="24"/>
          <w:szCs w:val="24"/>
        </w:rPr>
        <w:t xml:space="preserve">, </w:t>
      </w:r>
      <w:r w:rsidR="00AF3B48" w:rsidRPr="004D05FE">
        <w:rPr>
          <w:rFonts w:ascii="Times New Roman" w:hAnsi="Times New Roman" w:cs="Times New Roman"/>
          <w:sz w:val="24"/>
          <w:szCs w:val="24"/>
        </w:rPr>
        <w:t>Ph.D</w:t>
      </w:r>
      <w:r w:rsidRPr="004D05FE">
        <w:rPr>
          <w:rFonts w:ascii="Times New Roman" w:hAnsi="Times New Roman" w:cs="Times New Roman"/>
          <w:sz w:val="24"/>
          <w:szCs w:val="24"/>
        </w:rPr>
        <w:t xml:space="preserve">., </w:t>
      </w:r>
      <w:r w:rsidR="00AF3B48" w:rsidRPr="004D05FE">
        <w:rPr>
          <w:rFonts w:ascii="Times New Roman" w:hAnsi="Times New Roman" w:cs="Times New Roman"/>
          <w:sz w:val="24"/>
          <w:szCs w:val="24"/>
        </w:rPr>
        <w:t>VÚZT</w:t>
      </w:r>
      <w:r w:rsidRPr="004D05FE">
        <w:rPr>
          <w:rFonts w:ascii="Times New Roman" w:hAnsi="Times New Roman" w:cs="Times New Roman"/>
          <w:sz w:val="24"/>
          <w:szCs w:val="24"/>
        </w:rPr>
        <w:t xml:space="preserve">, </w:t>
      </w:r>
      <w:r w:rsidR="00AF3B48" w:rsidRPr="004D05FE">
        <w:rPr>
          <w:rFonts w:ascii="Times New Roman" w:hAnsi="Times New Roman" w:cs="Times New Roman"/>
          <w:sz w:val="24"/>
          <w:szCs w:val="24"/>
        </w:rPr>
        <w:t>jiri.soucek@vuzt</w:t>
      </w:r>
      <w:r w:rsidRPr="004D05FE">
        <w:rPr>
          <w:rFonts w:ascii="Times New Roman" w:hAnsi="Times New Roman" w:cs="Times New Roman"/>
          <w:sz w:val="24"/>
          <w:szCs w:val="24"/>
        </w:rPr>
        <w:t xml:space="preserve">.cz </w:t>
      </w:r>
    </w:p>
    <w:p w14:paraId="6872F1EB" w14:textId="77777777" w:rsidR="00817475" w:rsidRPr="004D05FE" w:rsidRDefault="00817475">
      <w:pPr>
        <w:rPr>
          <w:rFonts w:ascii="Times New Roman" w:hAnsi="Times New Roman" w:cs="Times New Roman"/>
          <w:sz w:val="24"/>
          <w:szCs w:val="24"/>
        </w:rPr>
      </w:pPr>
    </w:p>
    <w:sectPr w:rsidR="00817475" w:rsidRPr="004D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86D93"/>
    <w:rsid w:val="0010559B"/>
    <w:rsid w:val="0014114F"/>
    <w:rsid w:val="001E7477"/>
    <w:rsid w:val="00231DC1"/>
    <w:rsid w:val="0025659B"/>
    <w:rsid w:val="002A46B9"/>
    <w:rsid w:val="003506A2"/>
    <w:rsid w:val="00365E63"/>
    <w:rsid w:val="003E570D"/>
    <w:rsid w:val="004A28F2"/>
    <w:rsid w:val="004A2D3F"/>
    <w:rsid w:val="004D05FE"/>
    <w:rsid w:val="00570ADB"/>
    <w:rsid w:val="00624156"/>
    <w:rsid w:val="00817475"/>
    <w:rsid w:val="00A735E3"/>
    <w:rsid w:val="00AA3809"/>
    <w:rsid w:val="00AF3B48"/>
    <w:rsid w:val="00C203A9"/>
    <w:rsid w:val="00CB4F25"/>
    <w:rsid w:val="00D46E37"/>
    <w:rsid w:val="00D76000"/>
    <w:rsid w:val="00D76E95"/>
    <w:rsid w:val="00D901D1"/>
    <w:rsid w:val="00E05140"/>
    <w:rsid w:val="00E2737A"/>
    <w:rsid w:val="00E962D0"/>
    <w:rsid w:val="00EC45E2"/>
    <w:rsid w:val="00EC5605"/>
    <w:rsid w:val="00F529A3"/>
    <w:rsid w:val="00F5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CABF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3B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2022-02-14T13:44:00Z</dcterms:created>
  <dcterms:modified xsi:type="dcterms:W3CDTF">2022-02-14T13:44:00Z</dcterms:modified>
</cp:coreProperties>
</file>