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63831" w14:textId="77777777" w:rsidR="00817475" w:rsidRPr="00D44487" w:rsidRDefault="00E962D0" w:rsidP="001055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44487">
        <w:rPr>
          <w:rFonts w:ascii="Times New Roman" w:hAnsi="Times New Roman" w:cs="Times New Roman"/>
          <w:b/>
          <w:sz w:val="24"/>
          <w:szCs w:val="24"/>
        </w:rPr>
        <w:t>Elektronický nos pro monitorování pachů na farmách (farmy pro chov drůbeže)</w:t>
      </w:r>
    </w:p>
    <w:p w14:paraId="01C67796" w14:textId="77777777" w:rsidR="0010559B" w:rsidRPr="00D44487" w:rsidRDefault="0010559B" w:rsidP="001055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6702FD" w14:textId="4DB1E668" w:rsidR="0010559B" w:rsidRPr="00D44487" w:rsidRDefault="00E962D0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44487">
        <w:rPr>
          <w:rFonts w:ascii="Times New Roman" w:hAnsi="Times New Roman" w:cs="Times New Roman"/>
          <w:b/>
          <w:sz w:val="24"/>
          <w:szCs w:val="24"/>
        </w:rPr>
        <w:t>Electronic</w:t>
      </w:r>
      <w:proofErr w:type="spellEnd"/>
      <w:r w:rsidRPr="00D44487">
        <w:rPr>
          <w:rFonts w:ascii="Times New Roman" w:hAnsi="Times New Roman" w:cs="Times New Roman"/>
          <w:b/>
          <w:sz w:val="24"/>
          <w:szCs w:val="24"/>
        </w:rPr>
        <w:t xml:space="preserve"> Nose </w:t>
      </w:r>
      <w:proofErr w:type="spellStart"/>
      <w:r w:rsidRPr="00D44487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D44487">
        <w:rPr>
          <w:rFonts w:ascii="Times New Roman" w:hAnsi="Times New Roman" w:cs="Times New Roman"/>
          <w:b/>
          <w:sz w:val="24"/>
          <w:szCs w:val="24"/>
        </w:rPr>
        <w:t xml:space="preserve"> Monitoring </w:t>
      </w:r>
      <w:proofErr w:type="spellStart"/>
      <w:r w:rsidRPr="00D44487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D44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487">
        <w:rPr>
          <w:rFonts w:ascii="Times New Roman" w:hAnsi="Times New Roman" w:cs="Times New Roman"/>
          <w:b/>
          <w:sz w:val="24"/>
          <w:szCs w:val="24"/>
        </w:rPr>
        <w:t>Livestock</w:t>
      </w:r>
      <w:proofErr w:type="spellEnd"/>
      <w:r w:rsidRPr="00D44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487">
        <w:rPr>
          <w:rFonts w:ascii="Times New Roman" w:hAnsi="Times New Roman" w:cs="Times New Roman"/>
          <w:b/>
          <w:sz w:val="24"/>
          <w:szCs w:val="24"/>
        </w:rPr>
        <w:t>Farm</w:t>
      </w:r>
      <w:proofErr w:type="spellEnd"/>
      <w:r w:rsidRPr="00D44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487">
        <w:rPr>
          <w:rFonts w:ascii="Times New Roman" w:hAnsi="Times New Roman" w:cs="Times New Roman"/>
          <w:b/>
          <w:sz w:val="24"/>
          <w:szCs w:val="24"/>
        </w:rPr>
        <w:t>Odors</w:t>
      </w:r>
      <w:proofErr w:type="spellEnd"/>
      <w:r w:rsidRPr="00D4448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D44487">
        <w:rPr>
          <w:rFonts w:ascii="Times New Roman" w:hAnsi="Times New Roman" w:cs="Times New Roman"/>
          <w:b/>
          <w:sz w:val="24"/>
          <w:szCs w:val="24"/>
        </w:rPr>
        <w:t>Poultry</w:t>
      </w:r>
      <w:proofErr w:type="spellEnd"/>
      <w:r w:rsidRPr="00D444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487">
        <w:rPr>
          <w:rFonts w:ascii="Times New Roman" w:hAnsi="Times New Roman" w:cs="Times New Roman"/>
          <w:b/>
          <w:sz w:val="24"/>
          <w:szCs w:val="24"/>
        </w:rPr>
        <w:t>Farms</w:t>
      </w:r>
      <w:proofErr w:type="spellEnd"/>
      <w:r w:rsidRPr="00D44487">
        <w:rPr>
          <w:rFonts w:ascii="Times New Roman" w:hAnsi="Times New Roman" w:cs="Times New Roman"/>
          <w:b/>
          <w:sz w:val="24"/>
          <w:szCs w:val="24"/>
        </w:rPr>
        <w:t>)</w:t>
      </w:r>
    </w:p>
    <w:p w14:paraId="01EAA1F2" w14:textId="77777777" w:rsidR="00E962D0" w:rsidRPr="00D44487" w:rsidRDefault="00E962D0" w:rsidP="00E962D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03B1949" w14:textId="3B5D61E6" w:rsidR="00E962D0" w:rsidRPr="00D44487" w:rsidRDefault="00E962D0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D44487">
        <w:rPr>
          <w:rFonts w:ascii="Times New Roman" w:hAnsi="Times New Roman" w:cs="Times New Roman"/>
          <w:sz w:val="24"/>
          <w:szCs w:val="24"/>
        </w:rPr>
        <w:t>Aunsa-Ard</w:t>
      </w:r>
      <w:proofErr w:type="spellEnd"/>
      <w:r w:rsidRPr="00D44487">
        <w:rPr>
          <w:rFonts w:ascii="Times New Roman" w:hAnsi="Times New Roman" w:cs="Times New Roman"/>
          <w:sz w:val="24"/>
          <w:szCs w:val="24"/>
        </w:rPr>
        <w:t xml:space="preserve">, W, </w:t>
      </w:r>
      <w:proofErr w:type="spellStart"/>
      <w:r w:rsidRPr="00D44487">
        <w:rPr>
          <w:rFonts w:ascii="Times New Roman" w:hAnsi="Times New Roman" w:cs="Times New Roman"/>
          <w:sz w:val="24"/>
          <w:szCs w:val="24"/>
        </w:rPr>
        <w:t>Pobkrut</w:t>
      </w:r>
      <w:proofErr w:type="spellEnd"/>
      <w:r w:rsidRPr="00D44487">
        <w:rPr>
          <w:rFonts w:ascii="Times New Roman" w:hAnsi="Times New Roman" w:cs="Times New Roman"/>
          <w:sz w:val="24"/>
          <w:szCs w:val="24"/>
        </w:rPr>
        <w:t xml:space="preserve">, T, </w:t>
      </w:r>
      <w:proofErr w:type="spellStart"/>
      <w:r w:rsidRPr="00D44487">
        <w:rPr>
          <w:rFonts w:ascii="Times New Roman" w:hAnsi="Times New Roman" w:cs="Times New Roman"/>
          <w:sz w:val="24"/>
          <w:szCs w:val="24"/>
        </w:rPr>
        <w:t>Kerdcharoen</w:t>
      </w:r>
      <w:proofErr w:type="spellEnd"/>
      <w:r w:rsidRPr="00D44487">
        <w:rPr>
          <w:rFonts w:ascii="Times New Roman" w:hAnsi="Times New Roman" w:cs="Times New Roman"/>
          <w:sz w:val="24"/>
          <w:szCs w:val="24"/>
        </w:rPr>
        <w:t xml:space="preserve">, T, </w:t>
      </w:r>
      <w:proofErr w:type="spellStart"/>
      <w:r w:rsidRPr="00D44487">
        <w:rPr>
          <w:rFonts w:ascii="Times New Roman" w:hAnsi="Times New Roman" w:cs="Times New Roman"/>
          <w:sz w:val="24"/>
          <w:szCs w:val="24"/>
        </w:rPr>
        <w:t>Prombaingoen</w:t>
      </w:r>
      <w:proofErr w:type="spellEnd"/>
      <w:r w:rsidRPr="00D44487">
        <w:rPr>
          <w:rFonts w:ascii="Times New Roman" w:hAnsi="Times New Roman" w:cs="Times New Roman"/>
          <w:sz w:val="24"/>
          <w:szCs w:val="24"/>
        </w:rPr>
        <w:t xml:space="preserve">, N, </w:t>
      </w:r>
      <w:proofErr w:type="spellStart"/>
      <w:r w:rsidRPr="00D44487">
        <w:rPr>
          <w:rFonts w:ascii="Times New Roman" w:hAnsi="Times New Roman" w:cs="Times New Roman"/>
          <w:sz w:val="24"/>
          <w:szCs w:val="24"/>
        </w:rPr>
        <w:t>Kijpreedaborisuthi</w:t>
      </w:r>
      <w:proofErr w:type="spellEnd"/>
      <w:r w:rsidRPr="00D44487">
        <w:rPr>
          <w:rFonts w:ascii="Times New Roman" w:hAnsi="Times New Roman" w:cs="Times New Roman"/>
          <w:sz w:val="24"/>
          <w:szCs w:val="24"/>
        </w:rPr>
        <w:t>, O</w:t>
      </w:r>
      <w:r w:rsidR="00D44487">
        <w:rPr>
          <w:rFonts w:ascii="Times New Roman" w:hAnsi="Times New Roman" w:cs="Times New Roman"/>
          <w:sz w:val="24"/>
          <w:szCs w:val="24"/>
        </w:rPr>
        <w:t xml:space="preserve">. </w:t>
      </w:r>
      <w:r w:rsidRPr="00D44487">
        <w:rPr>
          <w:rFonts w:ascii="Times New Roman" w:hAnsi="Times New Roman" w:cs="Times New Roman"/>
          <w:sz w:val="24"/>
          <w:szCs w:val="24"/>
        </w:rPr>
        <w:t>2021 13TH INTERNATIONAL CONFERENCE ON KNOWLEDGE AND SMART TECHNOLOGY (KST-2021)</w:t>
      </w:r>
    </w:p>
    <w:p w14:paraId="264607F9" w14:textId="77777777" w:rsidR="00817475" w:rsidRPr="00D44487" w:rsidRDefault="0010559B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44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C9812" w14:textId="77777777" w:rsidR="00817475" w:rsidRPr="00D44487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4487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D44487">
        <w:rPr>
          <w:rFonts w:ascii="Times New Roman" w:hAnsi="Times New Roman" w:cs="Times New Roman"/>
          <w:sz w:val="24"/>
          <w:szCs w:val="24"/>
        </w:rPr>
        <w:t xml:space="preserve">: </w:t>
      </w:r>
      <w:r w:rsidR="00E962D0" w:rsidRPr="00D44487">
        <w:rPr>
          <w:rFonts w:ascii="Times New Roman" w:hAnsi="Times New Roman" w:cs="Times New Roman"/>
          <w:sz w:val="24"/>
          <w:szCs w:val="24"/>
        </w:rPr>
        <w:t>elektronický nos</w:t>
      </w:r>
      <w:r w:rsidR="00060E31" w:rsidRPr="00D44487">
        <w:rPr>
          <w:rFonts w:ascii="Times New Roman" w:hAnsi="Times New Roman" w:cs="Times New Roman"/>
          <w:sz w:val="24"/>
          <w:szCs w:val="24"/>
        </w:rPr>
        <w:t>,</w:t>
      </w:r>
      <w:r w:rsidR="00E962D0" w:rsidRPr="00D44487">
        <w:rPr>
          <w:rFonts w:ascii="Times New Roman" w:hAnsi="Times New Roman" w:cs="Times New Roman"/>
          <w:sz w:val="24"/>
          <w:szCs w:val="24"/>
        </w:rPr>
        <w:t xml:space="preserve"> neutrální síť, farmy pro chov zvířat, drůbeží farmy, amoniak</w:t>
      </w:r>
    </w:p>
    <w:p w14:paraId="6352E8B7" w14:textId="77777777" w:rsidR="00817475" w:rsidRPr="00D44487" w:rsidRDefault="00817475" w:rsidP="0081747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B6B02F" w14:textId="6BAE1C77" w:rsidR="00AF3B48" w:rsidRPr="00D44487" w:rsidRDefault="00817475" w:rsidP="00AF3B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4487">
        <w:rPr>
          <w:rFonts w:ascii="Times New Roman" w:hAnsi="Times New Roman" w:cs="Times New Roman"/>
          <w:b/>
          <w:sz w:val="24"/>
          <w:szCs w:val="24"/>
        </w:rPr>
        <w:t>Dostupné z</w:t>
      </w:r>
      <w:r w:rsidRPr="00D44487">
        <w:rPr>
          <w:rFonts w:ascii="Times New Roman" w:hAnsi="Times New Roman" w:cs="Times New Roman"/>
          <w:sz w:val="24"/>
          <w:szCs w:val="24"/>
        </w:rPr>
        <w:t xml:space="preserve">: </w:t>
      </w:r>
      <w:r w:rsidR="00E962D0" w:rsidRPr="00D44487">
        <w:rPr>
          <w:rFonts w:ascii="Times New Roman" w:hAnsi="Times New Roman" w:cs="Times New Roman"/>
          <w:sz w:val="24"/>
          <w:szCs w:val="24"/>
        </w:rPr>
        <w:t>https://ieeexplore-ieee-org.ezproxy.techlib.cz/document/9415825</w:t>
      </w:r>
    </w:p>
    <w:p w14:paraId="4191F701" w14:textId="77777777" w:rsidR="00E962D0" w:rsidRPr="00D44487" w:rsidRDefault="00E962D0" w:rsidP="00AF3B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7BDCBFD" w14:textId="77777777" w:rsidR="00E962D0" w:rsidRPr="00D44487" w:rsidRDefault="00C203A9" w:rsidP="0062415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487">
        <w:rPr>
          <w:rFonts w:ascii="Times New Roman" w:hAnsi="Times New Roman" w:cs="Times New Roman"/>
          <w:sz w:val="24"/>
          <w:szCs w:val="24"/>
        </w:rPr>
        <w:t xml:space="preserve">V současné době je </w:t>
      </w:r>
      <w:r w:rsidR="00EC45E2" w:rsidRPr="00D44487">
        <w:rPr>
          <w:rFonts w:ascii="Times New Roman" w:hAnsi="Times New Roman" w:cs="Times New Roman"/>
          <w:sz w:val="24"/>
          <w:szCs w:val="24"/>
        </w:rPr>
        <w:t xml:space="preserve">zemědělství pod stále větším společenským tlakem z pohledu omezení emisí škodlivých látek. Z pohledu racionálně uvažujícího člověka se vztahem k zemědělství </w:t>
      </w:r>
      <w:r w:rsidR="00060E31" w:rsidRPr="00D44487">
        <w:rPr>
          <w:rFonts w:ascii="Times New Roman" w:hAnsi="Times New Roman" w:cs="Times New Roman"/>
          <w:sz w:val="24"/>
          <w:szCs w:val="24"/>
        </w:rPr>
        <w:t xml:space="preserve">se mohou </w:t>
      </w:r>
      <w:r w:rsidR="00EC45E2" w:rsidRPr="00D44487">
        <w:rPr>
          <w:rFonts w:ascii="Times New Roman" w:hAnsi="Times New Roman" w:cs="Times New Roman"/>
          <w:sz w:val="24"/>
          <w:szCs w:val="24"/>
        </w:rPr>
        <w:t>některé postoje a požadavky</w:t>
      </w:r>
      <w:r w:rsidR="00060E31" w:rsidRPr="00D44487">
        <w:rPr>
          <w:rFonts w:ascii="Times New Roman" w:hAnsi="Times New Roman" w:cs="Times New Roman"/>
          <w:sz w:val="24"/>
          <w:szCs w:val="24"/>
        </w:rPr>
        <w:t xml:space="preserve"> zdát</w:t>
      </w:r>
      <w:r w:rsidR="00EC45E2" w:rsidRPr="00D44487">
        <w:rPr>
          <w:rFonts w:ascii="Times New Roman" w:hAnsi="Times New Roman" w:cs="Times New Roman"/>
          <w:sz w:val="24"/>
          <w:szCs w:val="24"/>
        </w:rPr>
        <w:t xml:space="preserve"> iracionální. Nicméně s výhledem do nejbližší budoucnosti se nejeví reálné, že by se tyto požadavky zmírnily. Spíše naopak. V příspěvku na konferenci o </w:t>
      </w:r>
      <w:proofErr w:type="spellStart"/>
      <w:r w:rsidR="00EC45E2" w:rsidRPr="00D44487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="00EC45E2" w:rsidRPr="00D44487">
        <w:rPr>
          <w:rFonts w:ascii="Times New Roman" w:hAnsi="Times New Roman" w:cs="Times New Roman"/>
          <w:sz w:val="24"/>
          <w:szCs w:val="24"/>
        </w:rPr>
        <w:t xml:space="preserve"> technologiích autoři uvádějí, že e</w:t>
      </w:r>
      <w:r w:rsidR="00E962D0" w:rsidRPr="00D44487">
        <w:rPr>
          <w:rFonts w:ascii="Times New Roman" w:hAnsi="Times New Roman" w:cs="Times New Roman"/>
          <w:sz w:val="24"/>
          <w:szCs w:val="24"/>
        </w:rPr>
        <w:t xml:space="preserve">mise zápachu z drůbežích farem jsou vážným problémem pro životní prostředí. </w:t>
      </w:r>
      <w:r w:rsidR="00EC45E2" w:rsidRPr="00D44487">
        <w:rPr>
          <w:rFonts w:ascii="Times New Roman" w:hAnsi="Times New Roman" w:cs="Times New Roman"/>
          <w:sz w:val="24"/>
          <w:szCs w:val="24"/>
        </w:rPr>
        <w:t xml:space="preserve">Seznamují čtenáře s výsledky </w:t>
      </w:r>
      <w:r w:rsidR="00E962D0" w:rsidRPr="00D44487">
        <w:rPr>
          <w:rFonts w:ascii="Times New Roman" w:hAnsi="Times New Roman" w:cs="Times New Roman"/>
          <w:sz w:val="24"/>
          <w:szCs w:val="24"/>
        </w:rPr>
        <w:t>výzkum</w:t>
      </w:r>
      <w:r w:rsidR="00EC45E2" w:rsidRPr="00D44487">
        <w:rPr>
          <w:rFonts w:ascii="Times New Roman" w:hAnsi="Times New Roman" w:cs="Times New Roman"/>
          <w:sz w:val="24"/>
          <w:szCs w:val="24"/>
        </w:rPr>
        <w:t>u</w:t>
      </w:r>
      <w:r w:rsidR="00E962D0" w:rsidRPr="00D44487">
        <w:rPr>
          <w:rFonts w:ascii="Times New Roman" w:hAnsi="Times New Roman" w:cs="Times New Roman"/>
          <w:sz w:val="24"/>
          <w:szCs w:val="24"/>
        </w:rPr>
        <w:t xml:space="preserve"> sledování zápachu v drůbežích farmách pomocí zařízení pro detekci plynů a elektronického nosního systému (e-nose) vyvinutého v laboratoři pro měření a analýzu pachů na farmách hospodářských zvířat. Tento elektronický nos se skládá z osmi plynových senzorů, speciálně vybraných pro hlavní těkavé sloučeniny emitované z farem pro chov hospodářských zvířat. Mezi hlavní součásti tohoto e-nos</w:t>
      </w:r>
      <w:r w:rsidR="00EC45E2" w:rsidRPr="00D44487">
        <w:rPr>
          <w:rFonts w:ascii="Times New Roman" w:hAnsi="Times New Roman" w:cs="Times New Roman"/>
          <w:sz w:val="24"/>
          <w:szCs w:val="24"/>
        </w:rPr>
        <w:t>u</w:t>
      </w:r>
      <w:r w:rsidR="00E962D0" w:rsidRPr="00D44487">
        <w:rPr>
          <w:rFonts w:ascii="Times New Roman" w:hAnsi="Times New Roman" w:cs="Times New Roman"/>
          <w:sz w:val="24"/>
          <w:szCs w:val="24"/>
        </w:rPr>
        <w:t xml:space="preserve"> patří senzorová komora, pole senzorů, </w:t>
      </w:r>
      <w:proofErr w:type="spellStart"/>
      <w:r w:rsidR="00E962D0" w:rsidRPr="00D44487">
        <w:rPr>
          <w:rFonts w:ascii="Times New Roman" w:hAnsi="Times New Roman" w:cs="Times New Roman"/>
          <w:sz w:val="24"/>
          <w:szCs w:val="24"/>
        </w:rPr>
        <w:t>mikrokontrolér</w:t>
      </w:r>
      <w:proofErr w:type="spellEnd"/>
      <w:r w:rsidR="00E962D0" w:rsidRPr="00D44487">
        <w:rPr>
          <w:rFonts w:ascii="Times New Roman" w:hAnsi="Times New Roman" w:cs="Times New Roman"/>
          <w:sz w:val="24"/>
          <w:szCs w:val="24"/>
        </w:rPr>
        <w:t xml:space="preserve">, obvody pro úpravu signálu a bezdrátové senzorové sítě. </w:t>
      </w:r>
      <w:r w:rsidR="00EC45E2" w:rsidRPr="00D44487">
        <w:rPr>
          <w:rFonts w:ascii="Times New Roman" w:hAnsi="Times New Roman" w:cs="Times New Roman"/>
          <w:sz w:val="24"/>
          <w:szCs w:val="24"/>
        </w:rPr>
        <w:t>P</w:t>
      </w:r>
      <w:r w:rsidR="00E962D0" w:rsidRPr="00D44487">
        <w:rPr>
          <w:rFonts w:ascii="Times New Roman" w:hAnsi="Times New Roman" w:cs="Times New Roman"/>
          <w:sz w:val="24"/>
          <w:szCs w:val="24"/>
        </w:rPr>
        <w:t xml:space="preserve">řístroj na e-nos dokáže klasifikovat různé pachy a kvantifikovat úroveň zápachu. K interpretaci získaných dat </w:t>
      </w:r>
      <w:r w:rsidR="00EC45E2" w:rsidRPr="00D44487">
        <w:rPr>
          <w:rFonts w:ascii="Times New Roman" w:hAnsi="Times New Roman" w:cs="Times New Roman"/>
          <w:sz w:val="24"/>
          <w:szCs w:val="24"/>
        </w:rPr>
        <w:t xml:space="preserve">je </w:t>
      </w:r>
      <w:r w:rsidR="00E962D0" w:rsidRPr="00D44487">
        <w:rPr>
          <w:rFonts w:ascii="Times New Roman" w:hAnsi="Times New Roman" w:cs="Times New Roman"/>
          <w:sz w:val="24"/>
          <w:szCs w:val="24"/>
        </w:rPr>
        <w:t xml:space="preserve">použita analýza hlavních komponent a technika rozpoznávání vzorů hierarchické shlukové analýzy. V článku </w:t>
      </w:r>
      <w:r w:rsidR="00EC45E2" w:rsidRPr="00D44487">
        <w:rPr>
          <w:rFonts w:ascii="Times New Roman" w:hAnsi="Times New Roman" w:cs="Times New Roman"/>
          <w:sz w:val="24"/>
          <w:szCs w:val="24"/>
        </w:rPr>
        <w:t>jsou uvedeny výsledky monitoringu</w:t>
      </w:r>
      <w:r w:rsidR="00E962D0" w:rsidRPr="00D44487">
        <w:rPr>
          <w:rFonts w:ascii="Times New Roman" w:hAnsi="Times New Roman" w:cs="Times New Roman"/>
          <w:sz w:val="24"/>
          <w:szCs w:val="24"/>
        </w:rPr>
        <w:t xml:space="preserve"> drůbeží farm</w:t>
      </w:r>
      <w:r w:rsidR="00EC45E2" w:rsidRPr="00D44487">
        <w:rPr>
          <w:rFonts w:ascii="Times New Roman" w:hAnsi="Times New Roman" w:cs="Times New Roman"/>
          <w:sz w:val="24"/>
          <w:szCs w:val="24"/>
        </w:rPr>
        <w:t>y</w:t>
      </w:r>
      <w:r w:rsidR="00E962D0" w:rsidRPr="00D44487">
        <w:rPr>
          <w:rFonts w:ascii="Times New Roman" w:hAnsi="Times New Roman" w:cs="Times New Roman"/>
          <w:sz w:val="24"/>
          <w:szCs w:val="24"/>
        </w:rPr>
        <w:t xml:space="preserve"> pomocí přenosného e-nosu a stanice e-nos, která může provádět monitor</w:t>
      </w:r>
      <w:r w:rsidR="00624156" w:rsidRPr="00D44487">
        <w:rPr>
          <w:rFonts w:ascii="Times New Roman" w:hAnsi="Times New Roman" w:cs="Times New Roman"/>
          <w:sz w:val="24"/>
          <w:szCs w:val="24"/>
        </w:rPr>
        <w:t>ing</w:t>
      </w:r>
      <w:r w:rsidR="00E962D0" w:rsidRPr="00D44487">
        <w:rPr>
          <w:rFonts w:ascii="Times New Roman" w:hAnsi="Times New Roman" w:cs="Times New Roman"/>
          <w:sz w:val="24"/>
          <w:szCs w:val="24"/>
        </w:rPr>
        <w:t xml:space="preserve"> zápachu v reálném čase. Dále byl použit </w:t>
      </w:r>
      <w:r w:rsidR="00624156" w:rsidRPr="00D44487">
        <w:rPr>
          <w:rFonts w:ascii="Times New Roman" w:hAnsi="Times New Roman" w:cs="Times New Roman"/>
          <w:sz w:val="24"/>
          <w:szCs w:val="24"/>
        </w:rPr>
        <w:t>analyzátor</w:t>
      </w:r>
      <w:r w:rsidR="00E962D0" w:rsidRPr="00D44487">
        <w:rPr>
          <w:rFonts w:ascii="Times New Roman" w:hAnsi="Times New Roman" w:cs="Times New Roman"/>
          <w:sz w:val="24"/>
          <w:szCs w:val="24"/>
        </w:rPr>
        <w:t xml:space="preserve"> pro detekci plynů pro měření amoniaku, sirovodíku a těkavých organických látek. Výsledky ukázaly, že elektronický nos je schopen identifikovat zdroj zápachu, klasifikovat různé pachy a monitorovat zápach </w:t>
      </w:r>
      <w:r w:rsidR="00624156" w:rsidRPr="00D44487">
        <w:rPr>
          <w:rFonts w:ascii="Times New Roman" w:hAnsi="Times New Roman" w:cs="Times New Roman"/>
          <w:sz w:val="24"/>
          <w:szCs w:val="24"/>
        </w:rPr>
        <w:t xml:space="preserve">na drůbežích farmách </w:t>
      </w:r>
      <w:r w:rsidR="00E962D0" w:rsidRPr="00D44487">
        <w:rPr>
          <w:rFonts w:ascii="Times New Roman" w:hAnsi="Times New Roman" w:cs="Times New Roman"/>
          <w:sz w:val="24"/>
          <w:szCs w:val="24"/>
        </w:rPr>
        <w:t xml:space="preserve">v reálném čase. </w:t>
      </w:r>
      <w:r w:rsidR="00624156" w:rsidRPr="00D44487">
        <w:rPr>
          <w:rFonts w:ascii="Times New Roman" w:hAnsi="Times New Roman" w:cs="Times New Roman"/>
          <w:sz w:val="24"/>
          <w:szCs w:val="24"/>
        </w:rPr>
        <w:t>Zvýšen</w:t>
      </w:r>
      <w:r w:rsidR="00060E31" w:rsidRPr="00D44487">
        <w:rPr>
          <w:rFonts w:ascii="Times New Roman" w:hAnsi="Times New Roman" w:cs="Times New Roman"/>
          <w:sz w:val="24"/>
          <w:szCs w:val="24"/>
        </w:rPr>
        <w:t>é</w:t>
      </w:r>
      <w:r w:rsidR="00624156" w:rsidRPr="00D44487">
        <w:rPr>
          <w:rFonts w:ascii="Times New Roman" w:hAnsi="Times New Roman" w:cs="Times New Roman"/>
          <w:sz w:val="24"/>
          <w:szCs w:val="24"/>
        </w:rPr>
        <w:t xml:space="preserve"> koncentrace amoniaku</w:t>
      </w:r>
      <w:r w:rsidR="00E962D0" w:rsidRPr="00D44487">
        <w:rPr>
          <w:rFonts w:ascii="Times New Roman" w:hAnsi="Times New Roman" w:cs="Times New Roman"/>
          <w:sz w:val="24"/>
          <w:szCs w:val="24"/>
        </w:rPr>
        <w:t xml:space="preserve"> byl</w:t>
      </w:r>
      <w:r w:rsidR="00624156" w:rsidRPr="00D44487">
        <w:rPr>
          <w:rFonts w:ascii="Times New Roman" w:hAnsi="Times New Roman" w:cs="Times New Roman"/>
          <w:sz w:val="24"/>
          <w:szCs w:val="24"/>
        </w:rPr>
        <w:t>y</w:t>
      </w:r>
      <w:r w:rsidR="00E962D0" w:rsidRPr="00D44487">
        <w:rPr>
          <w:rFonts w:ascii="Times New Roman" w:hAnsi="Times New Roman" w:cs="Times New Roman"/>
          <w:sz w:val="24"/>
          <w:szCs w:val="24"/>
        </w:rPr>
        <w:t xml:space="preserve"> nalezen</w:t>
      </w:r>
      <w:r w:rsidR="00624156" w:rsidRPr="00D44487">
        <w:rPr>
          <w:rFonts w:ascii="Times New Roman" w:hAnsi="Times New Roman" w:cs="Times New Roman"/>
          <w:sz w:val="24"/>
          <w:szCs w:val="24"/>
        </w:rPr>
        <w:t>y</w:t>
      </w:r>
      <w:r w:rsidR="00E962D0" w:rsidRPr="00D44487">
        <w:rPr>
          <w:rFonts w:ascii="Times New Roman" w:hAnsi="Times New Roman" w:cs="Times New Roman"/>
          <w:sz w:val="24"/>
          <w:szCs w:val="24"/>
        </w:rPr>
        <w:t xml:space="preserve"> převážně uvnitř drůbežárny, kde představuj</w:t>
      </w:r>
      <w:r w:rsidR="00624156" w:rsidRPr="00D44487">
        <w:rPr>
          <w:rFonts w:ascii="Times New Roman" w:hAnsi="Times New Roman" w:cs="Times New Roman"/>
          <w:sz w:val="24"/>
          <w:szCs w:val="24"/>
        </w:rPr>
        <w:t>í</w:t>
      </w:r>
      <w:r w:rsidR="00E962D0" w:rsidRPr="00D44487">
        <w:rPr>
          <w:rFonts w:ascii="Times New Roman" w:hAnsi="Times New Roman" w:cs="Times New Roman"/>
          <w:sz w:val="24"/>
          <w:szCs w:val="24"/>
        </w:rPr>
        <w:t xml:space="preserve"> největší zdroj zápachu.</w:t>
      </w:r>
      <w:r w:rsidR="00624156" w:rsidRPr="00D44487">
        <w:rPr>
          <w:rFonts w:ascii="Times New Roman" w:hAnsi="Times New Roman" w:cs="Times New Roman"/>
          <w:sz w:val="24"/>
          <w:szCs w:val="24"/>
        </w:rPr>
        <w:t xml:space="preserve"> Měření pomocí e-nosu autoři vyhodnotili jako přesnou online metodu pro monitoring zápachu s vysokou přesnost</w:t>
      </w:r>
      <w:r w:rsidR="00060E31" w:rsidRPr="00D44487">
        <w:rPr>
          <w:rFonts w:ascii="Times New Roman" w:hAnsi="Times New Roman" w:cs="Times New Roman"/>
          <w:sz w:val="24"/>
          <w:szCs w:val="24"/>
        </w:rPr>
        <w:t>í</w:t>
      </w:r>
      <w:r w:rsidR="00624156" w:rsidRPr="00D44487">
        <w:rPr>
          <w:rFonts w:ascii="Times New Roman" w:hAnsi="Times New Roman" w:cs="Times New Roman"/>
          <w:sz w:val="24"/>
          <w:szCs w:val="24"/>
        </w:rPr>
        <w:t>. Konstatovali, že všechny lokality v měřené drůbežárně jsou zdrojem zápachu a emisí NH</w:t>
      </w:r>
      <w:r w:rsidR="00624156" w:rsidRPr="00D4448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24156" w:rsidRPr="00D44487">
        <w:rPr>
          <w:rFonts w:ascii="Times New Roman" w:hAnsi="Times New Roman" w:cs="Times New Roman"/>
          <w:sz w:val="24"/>
          <w:szCs w:val="24"/>
        </w:rPr>
        <w:t>. Výsledky měření zápachu a emisí NH</w:t>
      </w:r>
      <w:r w:rsidR="00624156" w:rsidRPr="00D4448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24156" w:rsidRPr="00D44487">
        <w:rPr>
          <w:rFonts w:ascii="Times New Roman" w:hAnsi="Times New Roman" w:cs="Times New Roman"/>
          <w:sz w:val="24"/>
          <w:szCs w:val="24"/>
        </w:rPr>
        <w:t xml:space="preserve"> </w:t>
      </w:r>
      <w:r w:rsidR="00060E31" w:rsidRPr="00D44487">
        <w:rPr>
          <w:rFonts w:ascii="Times New Roman" w:hAnsi="Times New Roman" w:cs="Times New Roman"/>
          <w:sz w:val="24"/>
          <w:szCs w:val="24"/>
        </w:rPr>
        <w:t xml:space="preserve">jsou </w:t>
      </w:r>
      <w:r w:rsidR="00624156" w:rsidRPr="00D44487">
        <w:rPr>
          <w:rFonts w:ascii="Times New Roman" w:hAnsi="Times New Roman" w:cs="Times New Roman"/>
          <w:sz w:val="24"/>
          <w:szCs w:val="24"/>
        </w:rPr>
        <w:t>na sobě závislé.</w:t>
      </w:r>
    </w:p>
    <w:p w14:paraId="67476E97" w14:textId="77777777" w:rsidR="00624156" w:rsidRPr="00D44487" w:rsidRDefault="00624156" w:rsidP="00AF3B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A6A9436" w14:textId="77777777" w:rsidR="00817475" w:rsidRPr="00D44487" w:rsidRDefault="00817475" w:rsidP="00AF3B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4487">
        <w:rPr>
          <w:rFonts w:ascii="Times New Roman" w:hAnsi="Times New Roman" w:cs="Times New Roman"/>
          <w:b/>
          <w:sz w:val="24"/>
          <w:szCs w:val="24"/>
        </w:rPr>
        <w:t>Zpracoval</w:t>
      </w:r>
      <w:r w:rsidRPr="00D44487">
        <w:rPr>
          <w:rFonts w:ascii="Times New Roman" w:hAnsi="Times New Roman" w:cs="Times New Roman"/>
          <w:sz w:val="24"/>
          <w:szCs w:val="24"/>
        </w:rPr>
        <w:t xml:space="preserve">: Ing. </w:t>
      </w:r>
      <w:r w:rsidR="00AF3B48" w:rsidRPr="00D44487">
        <w:rPr>
          <w:rFonts w:ascii="Times New Roman" w:hAnsi="Times New Roman" w:cs="Times New Roman"/>
          <w:sz w:val="24"/>
          <w:szCs w:val="24"/>
        </w:rPr>
        <w:t>Jiří Souček</w:t>
      </w:r>
      <w:r w:rsidRPr="00D44487">
        <w:rPr>
          <w:rFonts w:ascii="Times New Roman" w:hAnsi="Times New Roman" w:cs="Times New Roman"/>
          <w:sz w:val="24"/>
          <w:szCs w:val="24"/>
        </w:rPr>
        <w:t xml:space="preserve">, </w:t>
      </w:r>
      <w:r w:rsidR="00AF3B48" w:rsidRPr="00D44487">
        <w:rPr>
          <w:rFonts w:ascii="Times New Roman" w:hAnsi="Times New Roman" w:cs="Times New Roman"/>
          <w:sz w:val="24"/>
          <w:szCs w:val="24"/>
        </w:rPr>
        <w:t>Ph.D</w:t>
      </w:r>
      <w:r w:rsidRPr="00D44487">
        <w:rPr>
          <w:rFonts w:ascii="Times New Roman" w:hAnsi="Times New Roman" w:cs="Times New Roman"/>
          <w:sz w:val="24"/>
          <w:szCs w:val="24"/>
        </w:rPr>
        <w:t xml:space="preserve">., </w:t>
      </w:r>
      <w:r w:rsidR="00AF3B48" w:rsidRPr="00D44487">
        <w:rPr>
          <w:rFonts w:ascii="Times New Roman" w:hAnsi="Times New Roman" w:cs="Times New Roman"/>
          <w:sz w:val="24"/>
          <w:szCs w:val="24"/>
        </w:rPr>
        <w:t>VÚZT</w:t>
      </w:r>
      <w:r w:rsidRPr="00D44487">
        <w:rPr>
          <w:rFonts w:ascii="Times New Roman" w:hAnsi="Times New Roman" w:cs="Times New Roman"/>
          <w:sz w:val="24"/>
          <w:szCs w:val="24"/>
        </w:rPr>
        <w:t xml:space="preserve">, </w:t>
      </w:r>
      <w:r w:rsidR="00AF3B48" w:rsidRPr="00D44487">
        <w:rPr>
          <w:rFonts w:ascii="Times New Roman" w:hAnsi="Times New Roman" w:cs="Times New Roman"/>
          <w:sz w:val="24"/>
          <w:szCs w:val="24"/>
        </w:rPr>
        <w:t>jiri.soucek@vuzt</w:t>
      </w:r>
      <w:r w:rsidRPr="00D44487">
        <w:rPr>
          <w:rFonts w:ascii="Times New Roman" w:hAnsi="Times New Roman" w:cs="Times New Roman"/>
          <w:sz w:val="24"/>
          <w:szCs w:val="24"/>
        </w:rPr>
        <w:t xml:space="preserve">.cz </w:t>
      </w:r>
    </w:p>
    <w:p w14:paraId="25C4B10A" w14:textId="77777777" w:rsidR="00817475" w:rsidRPr="00D44487" w:rsidRDefault="00817475">
      <w:pPr>
        <w:rPr>
          <w:rFonts w:ascii="Times New Roman" w:hAnsi="Times New Roman" w:cs="Times New Roman"/>
          <w:sz w:val="24"/>
          <w:szCs w:val="24"/>
        </w:rPr>
      </w:pPr>
    </w:p>
    <w:sectPr w:rsidR="00817475" w:rsidRPr="00D44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75"/>
    <w:rsid w:val="00060E31"/>
    <w:rsid w:val="0010559B"/>
    <w:rsid w:val="0025659B"/>
    <w:rsid w:val="002A46B9"/>
    <w:rsid w:val="004A28F2"/>
    <w:rsid w:val="00624156"/>
    <w:rsid w:val="00817475"/>
    <w:rsid w:val="009125DE"/>
    <w:rsid w:val="00AA3809"/>
    <w:rsid w:val="00AC5894"/>
    <w:rsid w:val="00AF3B48"/>
    <w:rsid w:val="00C203A9"/>
    <w:rsid w:val="00D44487"/>
    <w:rsid w:val="00D46E37"/>
    <w:rsid w:val="00D76000"/>
    <w:rsid w:val="00E05140"/>
    <w:rsid w:val="00E962D0"/>
    <w:rsid w:val="00EC45E2"/>
    <w:rsid w:val="00F5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FF2F"/>
  <w15:chartTrackingRefBased/>
  <w15:docId w15:val="{76CDC9FC-ADE5-4664-940A-37CE71E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47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F3B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3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Kateřina Lukáčová</cp:lastModifiedBy>
  <cp:revision>2</cp:revision>
  <dcterms:created xsi:type="dcterms:W3CDTF">2022-02-14T13:17:00Z</dcterms:created>
  <dcterms:modified xsi:type="dcterms:W3CDTF">2022-02-14T13:17:00Z</dcterms:modified>
</cp:coreProperties>
</file>