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1557" w14:textId="77777777" w:rsidR="00846810" w:rsidRPr="00846810" w:rsidRDefault="00846810" w:rsidP="00846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810">
        <w:rPr>
          <w:rFonts w:ascii="Times New Roman" w:hAnsi="Times New Roman" w:cs="Times New Roman"/>
          <w:b/>
          <w:sz w:val="24"/>
          <w:szCs w:val="24"/>
        </w:rPr>
        <w:t xml:space="preserve">Letecké snímkování nebo detekce pozemními senzory? Ekonomická analýza </w:t>
      </w:r>
      <w:r>
        <w:rPr>
          <w:rFonts w:ascii="Times New Roman" w:hAnsi="Times New Roman" w:cs="Times New Roman"/>
          <w:b/>
          <w:sz w:val="24"/>
          <w:szCs w:val="24"/>
        </w:rPr>
        <w:t>pro účely sledování stavu vinic</w:t>
      </w:r>
    </w:p>
    <w:p w14:paraId="0FF464E7" w14:textId="77777777" w:rsidR="00846810" w:rsidRPr="007F0129" w:rsidRDefault="00846810" w:rsidP="0084681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0129">
        <w:rPr>
          <w:rFonts w:ascii="Times New Roman" w:hAnsi="Times New Roman" w:cs="Times New Roman"/>
          <w:b/>
          <w:sz w:val="24"/>
          <w:szCs w:val="24"/>
          <w:lang w:val="en-GB"/>
        </w:rPr>
        <w:t>Aerial imagery or on-ground detection? An economic analysis for vineyard crops</w:t>
      </w:r>
    </w:p>
    <w:p w14:paraId="13DA906A" w14:textId="6CD58836" w:rsidR="00E05E92" w:rsidRPr="00E05E92" w:rsidRDefault="00E05E92" w:rsidP="00E05E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92">
        <w:rPr>
          <w:rFonts w:ascii="Times New Roman" w:hAnsi="Times New Roman" w:cs="Times New Roman"/>
          <w:sz w:val="24"/>
          <w:szCs w:val="24"/>
        </w:rPr>
        <w:t>Andújara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Morenoa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H.,</w:t>
      </w:r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Bengochea-Guevaraa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E05E92">
        <w:rPr>
          <w:rFonts w:ascii="Times New Roman" w:hAnsi="Times New Roman" w:cs="Times New Roman"/>
          <w:sz w:val="24"/>
          <w:szCs w:val="24"/>
        </w:rPr>
        <w:t xml:space="preserve"> M., de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Castrob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E05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Ribeiroa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(2019).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Aerial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imagery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 on-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? An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vineyard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Electronics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157, 351-358. </w:t>
      </w:r>
    </w:p>
    <w:p w14:paraId="42E2FC76" w14:textId="4DCE2130" w:rsidR="00E05E92" w:rsidRDefault="00E05E92" w:rsidP="00846810">
      <w:pPr>
        <w:jc w:val="both"/>
        <w:rPr>
          <w:rFonts w:ascii="Times New Roman" w:hAnsi="Times New Roman" w:cs="Times New Roman"/>
          <w:sz w:val="24"/>
          <w:szCs w:val="24"/>
        </w:rPr>
      </w:pPr>
      <w:r w:rsidRPr="00A06B42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E05E92">
        <w:rPr>
          <w:rFonts w:ascii="Times New Roman" w:hAnsi="Times New Roman" w:cs="Times New Roman"/>
          <w:sz w:val="24"/>
          <w:szCs w:val="24"/>
        </w:rPr>
        <w:t xml:space="preserve"> 3D modelování, </w:t>
      </w:r>
      <w:proofErr w:type="spellStart"/>
      <w:r w:rsidRPr="00E05E92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E05E92">
        <w:rPr>
          <w:rFonts w:ascii="Times New Roman" w:hAnsi="Times New Roman" w:cs="Times New Roman"/>
          <w:sz w:val="24"/>
          <w:szCs w:val="24"/>
        </w:rPr>
        <w:t xml:space="preserve">, RGB snímky, UAV, platforma pro sběr dat </w:t>
      </w:r>
    </w:p>
    <w:p w14:paraId="77DC0FB1" w14:textId="75233C22" w:rsidR="00A06B42" w:rsidRPr="00E05E92" w:rsidRDefault="00A06B42" w:rsidP="00846810">
      <w:pPr>
        <w:jc w:val="both"/>
        <w:rPr>
          <w:rFonts w:ascii="Times New Roman" w:hAnsi="Times New Roman" w:cs="Times New Roman"/>
          <w:sz w:val="24"/>
          <w:szCs w:val="24"/>
        </w:rPr>
      </w:pPr>
      <w:r w:rsidRPr="00A06B42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42">
        <w:rPr>
          <w:rFonts w:ascii="Times New Roman" w:hAnsi="Times New Roman" w:cs="Times New Roman"/>
          <w:sz w:val="24"/>
          <w:szCs w:val="24"/>
        </w:rPr>
        <w:t>https://doi.org/10.1016/j.compag.2019.01.007</w:t>
      </w:r>
    </w:p>
    <w:p w14:paraId="18FC1F6C" w14:textId="77777777" w:rsidR="002B28FC" w:rsidRDefault="00645815" w:rsidP="002B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Technologie založené na pozemním či </w:t>
      </w:r>
      <w:r w:rsidR="002E07A7">
        <w:rPr>
          <w:rFonts w:ascii="Times New Roman" w:hAnsi="Times New Roman" w:cs="Times New Roman"/>
          <w:sz w:val="24"/>
          <w:szCs w:val="24"/>
        </w:rPr>
        <w:t>leteckém</w:t>
      </w:r>
      <w:r>
        <w:rPr>
          <w:rFonts w:ascii="Times New Roman" w:hAnsi="Times New Roman" w:cs="Times New Roman"/>
          <w:sz w:val="24"/>
          <w:szCs w:val="24"/>
        </w:rPr>
        <w:t xml:space="preserve"> snímání vegetace se neustále vyvíj</w:t>
      </w:r>
      <w:r w:rsidR="00C64B9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í a drží tak krok se současným trendem robotizace v zemědělství. </w:t>
      </w:r>
      <w:r w:rsidR="00443E04">
        <w:rPr>
          <w:rFonts w:ascii="Times New Roman" w:hAnsi="Times New Roman" w:cs="Times New Roman"/>
          <w:sz w:val="24"/>
          <w:szCs w:val="24"/>
        </w:rPr>
        <w:t xml:space="preserve">Tento příspěvek se zabývá ekonomickou analýzou a rentabilitou mapovacích systémů detekce vinic pro účely variabilního hnojení. </w:t>
      </w:r>
      <w:r w:rsidR="000A32F1">
        <w:rPr>
          <w:rFonts w:ascii="Times New Roman" w:hAnsi="Times New Roman" w:cs="Times New Roman"/>
          <w:sz w:val="24"/>
          <w:szCs w:val="24"/>
        </w:rPr>
        <w:t xml:space="preserve">Byla porovnána využitelnost a rentabilita misí založených na snímání pomocí bezpilotního prostředku (UAV) a pozemních systémů osazených hloubkovou kamerou </w:t>
      </w:r>
      <w:r w:rsidR="007F0129">
        <w:rPr>
          <w:rFonts w:ascii="Times New Roman" w:hAnsi="Times New Roman" w:cs="Times New Roman"/>
          <w:sz w:val="24"/>
          <w:szCs w:val="24"/>
        </w:rPr>
        <w:t>a</w:t>
      </w:r>
      <w:r w:rsidR="000A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F1">
        <w:rPr>
          <w:rFonts w:ascii="Times New Roman" w:hAnsi="Times New Roman" w:cs="Times New Roman"/>
          <w:sz w:val="24"/>
          <w:szCs w:val="24"/>
        </w:rPr>
        <w:t>LiDARem</w:t>
      </w:r>
      <w:proofErr w:type="spellEnd"/>
      <w:r w:rsidR="000A32F1">
        <w:rPr>
          <w:rFonts w:ascii="Times New Roman" w:hAnsi="Times New Roman" w:cs="Times New Roman"/>
          <w:sz w:val="24"/>
          <w:szCs w:val="24"/>
        </w:rPr>
        <w:t xml:space="preserve"> pro odvození 3D modelu vinic pro účely variabilní aplikace</w:t>
      </w:r>
      <w:r w:rsidR="007F0129">
        <w:rPr>
          <w:rFonts w:ascii="Times New Roman" w:hAnsi="Times New Roman" w:cs="Times New Roman"/>
          <w:sz w:val="24"/>
          <w:szCs w:val="24"/>
        </w:rPr>
        <w:t xml:space="preserve"> hnojiva</w:t>
      </w:r>
      <w:r w:rsidR="000A32F1">
        <w:rPr>
          <w:rFonts w:ascii="Times New Roman" w:hAnsi="Times New Roman" w:cs="Times New Roman"/>
          <w:sz w:val="24"/>
          <w:szCs w:val="24"/>
        </w:rPr>
        <w:t xml:space="preserve">. UAV platforma byla vybavena RGB kamerou (ve viditelné části spektra) s vysokým rozlišením. Ze snímků byl odvozen digitální model povrchu běžnými fotogrammetrickými metodami. Pozemní měření bylo založeno na technologii laserového skenování porostu - </w:t>
      </w:r>
      <w:proofErr w:type="spellStart"/>
      <w:r w:rsidR="000A32F1">
        <w:rPr>
          <w:rFonts w:ascii="Times New Roman" w:hAnsi="Times New Roman" w:cs="Times New Roman"/>
          <w:sz w:val="24"/>
          <w:szCs w:val="24"/>
        </w:rPr>
        <w:t>LiDARu</w:t>
      </w:r>
      <w:proofErr w:type="spellEnd"/>
      <w:r w:rsidR="000A32F1">
        <w:rPr>
          <w:rFonts w:ascii="Times New Roman" w:hAnsi="Times New Roman" w:cs="Times New Roman"/>
          <w:sz w:val="24"/>
          <w:szCs w:val="24"/>
        </w:rPr>
        <w:t>, který byl vybaven RTK-G</w:t>
      </w:r>
      <w:r w:rsidR="007F0129">
        <w:rPr>
          <w:rFonts w:ascii="Times New Roman" w:hAnsi="Times New Roman" w:cs="Times New Roman"/>
          <w:sz w:val="24"/>
          <w:szCs w:val="24"/>
        </w:rPr>
        <w:t>NSS</w:t>
      </w:r>
      <w:r w:rsidR="000A32F1">
        <w:rPr>
          <w:rFonts w:ascii="Times New Roman" w:hAnsi="Times New Roman" w:cs="Times New Roman"/>
          <w:sz w:val="24"/>
          <w:szCs w:val="24"/>
        </w:rPr>
        <w:t>, platforma nesla i senzor Kinect v2</w:t>
      </w:r>
      <w:r w:rsidR="0065292E">
        <w:rPr>
          <w:rFonts w:ascii="Times New Roman" w:hAnsi="Times New Roman" w:cs="Times New Roman"/>
          <w:sz w:val="24"/>
          <w:szCs w:val="24"/>
        </w:rPr>
        <w:t xml:space="preserve"> jako referenční nízkonákladovou hloubkovou kameru, </w:t>
      </w:r>
      <w:r w:rsidR="00C61179">
        <w:rPr>
          <w:rFonts w:ascii="Times New Roman" w:hAnsi="Times New Roman" w:cs="Times New Roman"/>
          <w:sz w:val="24"/>
          <w:szCs w:val="24"/>
        </w:rPr>
        <w:t xml:space="preserve">která vhodně doplňovala měření </w:t>
      </w:r>
      <w:proofErr w:type="spellStart"/>
      <w:r w:rsidR="00C61179">
        <w:rPr>
          <w:rFonts w:ascii="Times New Roman" w:hAnsi="Times New Roman" w:cs="Times New Roman"/>
          <w:sz w:val="24"/>
          <w:szCs w:val="24"/>
        </w:rPr>
        <w:t>LiDARem</w:t>
      </w:r>
      <w:proofErr w:type="spellEnd"/>
      <w:r w:rsidR="000A32F1">
        <w:rPr>
          <w:rFonts w:ascii="Times New Roman" w:hAnsi="Times New Roman" w:cs="Times New Roman"/>
          <w:sz w:val="24"/>
          <w:szCs w:val="24"/>
        </w:rPr>
        <w:t xml:space="preserve">. Vinice byly skenovány touto pozemní platformou zboku podél jednotlivých řad. </w:t>
      </w:r>
      <w:r w:rsidR="00D50017">
        <w:rPr>
          <w:rFonts w:ascii="Times New Roman" w:hAnsi="Times New Roman" w:cs="Times New Roman"/>
          <w:sz w:val="24"/>
          <w:szCs w:val="24"/>
        </w:rPr>
        <w:t>Všechny zmíněné systémy byly testovány na komerčním pozemku v podmínkách přirozeného denního osvětlení.</w:t>
      </w:r>
      <w:r w:rsidR="003E62EC">
        <w:rPr>
          <w:rFonts w:ascii="Times New Roman" w:hAnsi="Times New Roman" w:cs="Times New Roman"/>
          <w:sz w:val="24"/>
          <w:szCs w:val="24"/>
        </w:rPr>
        <w:t xml:space="preserve"> Každá ze zmíněných technik pracovala s 3D hustým mračnem bodů, ze kterého byl pak vypočítán objem vinice. Výsledky ukázaly, že naměřené hodnoty se příliš nelišily v závislosti na použité technice. Ačkoliv pozemní měření poskytovala nejdetailnější výsledky, náklady na získání výsledků byly </w:t>
      </w:r>
      <w:r w:rsidR="002B28FC">
        <w:rPr>
          <w:rFonts w:ascii="Times New Roman" w:hAnsi="Times New Roman" w:cs="Times New Roman"/>
          <w:sz w:val="24"/>
          <w:szCs w:val="24"/>
        </w:rPr>
        <w:t xml:space="preserve">vždy </w:t>
      </w:r>
      <w:r w:rsidR="003E62EC">
        <w:rPr>
          <w:rFonts w:ascii="Times New Roman" w:hAnsi="Times New Roman" w:cs="Times New Roman"/>
          <w:sz w:val="24"/>
          <w:szCs w:val="24"/>
        </w:rPr>
        <w:t xml:space="preserve">vyšší než v případě </w:t>
      </w:r>
      <w:r w:rsidR="00F903A5">
        <w:rPr>
          <w:rFonts w:ascii="Times New Roman" w:hAnsi="Times New Roman" w:cs="Times New Roman"/>
          <w:sz w:val="24"/>
          <w:szCs w:val="24"/>
        </w:rPr>
        <w:t>leteckých snímků.</w:t>
      </w:r>
      <w:r w:rsidR="003E62EC">
        <w:rPr>
          <w:rFonts w:ascii="Times New Roman" w:hAnsi="Times New Roman" w:cs="Times New Roman"/>
          <w:sz w:val="24"/>
          <w:szCs w:val="24"/>
        </w:rPr>
        <w:t xml:space="preserve">  </w:t>
      </w:r>
      <w:r w:rsidR="002B28FC" w:rsidRPr="00846810">
        <w:rPr>
          <w:rFonts w:ascii="Times New Roman" w:hAnsi="Times New Roman" w:cs="Times New Roman"/>
          <w:sz w:val="24"/>
          <w:szCs w:val="24"/>
        </w:rPr>
        <w:t>Pokud jde o aplikaci hnojiva, je třeba poznamenat, že změny tvaru a velikosti rostlin získaných ve vinici naznačují, že k optimalizaci prováděné aplikace bude zapotřebí neustálé úpravy aplikované dávky. Při použití místně specifického postřiku na základě vytvořených map byla dávka snížena až o 80% celkové dávky použité při konvenční aplikaci.</w:t>
      </w:r>
    </w:p>
    <w:p w14:paraId="1B4E42EF" w14:textId="77777777" w:rsidR="000A32F1" w:rsidRDefault="002B28FC" w:rsidP="00846810">
      <w:pPr>
        <w:jc w:val="both"/>
        <w:rPr>
          <w:rFonts w:ascii="Times New Roman" w:hAnsi="Times New Roman" w:cs="Times New Roman"/>
          <w:sz w:val="24"/>
          <w:szCs w:val="24"/>
        </w:rPr>
      </w:pPr>
      <w:r w:rsidRPr="00846810">
        <w:rPr>
          <w:rFonts w:ascii="Times New Roman" w:hAnsi="Times New Roman" w:cs="Times New Roman"/>
          <w:sz w:val="24"/>
          <w:szCs w:val="24"/>
        </w:rPr>
        <w:t>Podrobná analýza úspor naznačuje rozdíly mezi systémy</w:t>
      </w:r>
      <w:r w:rsidRPr="00A62ADB">
        <w:rPr>
          <w:rFonts w:ascii="Times New Roman" w:hAnsi="Times New Roman" w:cs="Times New Roman"/>
          <w:sz w:val="24"/>
          <w:szCs w:val="24"/>
        </w:rPr>
        <w:t>. Použití technik leteckého snímkování vedlo k pozitivním čistým výnosům, zatímco pozemní technologie</w:t>
      </w:r>
      <w:r w:rsidR="007F0129" w:rsidRPr="00A62ADB">
        <w:rPr>
          <w:rFonts w:ascii="Times New Roman" w:hAnsi="Times New Roman" w:cs="Times New Roman"/>
          <w:sz w:val="24"/>
          <w:szCs w:val="24"/>
        </w:rPr>
        <w:t xml:space="preserve"> by</w:t>
      </w:r>
      <w:r w:rsidRPr="00A62ADB">
        <w:rPr>
          <w:rFonts w:ascii="Times New Roman" w:hAnsi="Times New Roman" w:cs="Times New Roman"/>
          <w:sz w:val="24"/>
          <w:szCs w:val="24"/>
        </w:rPr>
        <w:t xml:space="preserve"> potřebovaly </w:t>
      </w:r>
      <w:r w:rsidR="00C64B94" w:rsidRPr="00A62ADB">
        <w:rPr>
          <w:rFonts w:ascii="Times New Roman" w:hAnsi="Times New Roman" w:cs="Times New Roman"/>
          <w:sz w:val="24"/>
          <w:szCs w:val="24"/>
        </w:rPr>
        <w:t xml:space="preserve">kratší </w:t>
      </w:r>
      <w:r w:rsidRPr="00A62ADB">
        <w:rPr>
          <w:rFonts w:ascii="Times New Roman" w:hAnsi="Times New Roman" w:cs="Times New Roman"/>
          <w:sz w:val="24"/>
          <w:szCs w:val="24"/>
        </w:rPr>
        <w:t xml:space="preserve">čas </w:t>
      </w:r>
      <w:r w:rsidR="007F0129" w:rsidRPr="00A62ADB">
        <w:rPr>
          <w:rFonts w:ascii="Times New Roman" w:hAnsi="Times New Roman" w:cs="Times New Roman"/>
          <w:sz w:val="24"/>
          <w:szCs w:val="24"/>
        </w:rPr>
        <w:t xml:space="preserve">k </w:t>
      </w:r>
      <w:r w:rsidRPr="00A62ADB">
        <w:rPr>
          <w:rFonts w:ascii="Times New Roman" w:hAnsi="Times New Roman" w:cs="Times New Roman"/>
          <w:sz w:val="24"/>
          <w:szCs w:val="24"/>
        </w:rPr>
        <w:t>pořízení</w:t>
      </w:r>
      <w:r w:rsidR="007F0129" w:rsidRPr="00A62ADB">
        <w:rPr>
          <w:rFonts w:ascii="Times New Roman" w:hAnsi="Times New Roman" w:cs="Times New Roman"/>
          <w:sz w:val="24"/>
          <w:szCs w:val="24"/>
        </w:rPr>
        <w:t xml:space="preserve"> dat</w:t>
      </w:r>
      <w:r w:rsidRPr="00A62ADB">
        <w:rPr>
          <w:rFonts w:ascii="Times New Roman" w:hAnsi="Times New Roman" w:cs="Times New Roman"/>
          <w:sz w:val="24"/>
          <w:szCs w:val="24"/>
        </w:rPr>
        <w:t xml:space="preserve">, aby mohly být ziskové. Pokud jde o účinnost, </w:t>
      </w:r>
      <w:r w:rsidRPr="00846810">
        <w:rPr>
          <w:rFonts w:ascii="Times New Roman" w:hAnsi="Times New Roman" w:cs="Times New Roman"/>
          <w:sz w:val="24"/>
          <w:szCs w:val="24"/>
        </w:rPr>
        <w:t xml:space="preserve">nebyly zjištěny žádné významné rozdíly mezi aplikacemi </w:t>
      </w:r>
      <w:r w:rsidR="00C61179">
        <w:rPr>
          <w:rFonts w:ascii="Times New Roman" w:hAnsi="Times New Roman" w:cs="Times New Roman"/>
          <w:sz w:val="24"/>
          <w:szCs w:val="24"/>
        </w:rPr>
        <w:t xml:space="preserve">vycházející z </w:t>
      </w:r>
      <w:r>
        <w:rPr>
          <w:rFonts w:ascii="Times New Roman" w:hAnsi="Times New Roman" w:cs="Times New Roman"/>
          <w:sz w:val="24"/>
          <w:szCs w:val="24"/>
        </w:rPr>
        <w:t xml:space="preserve">odvozených </w:t>
      </w:r>
      <w:r w:rsidR="00C61179">
        <w:rPr>
          <w:rFonts w:ascii="Times New Roman" w:hAnsi="Times New Roman" w:cs="Times New Roman"/>
          <w:sz w:val="24"/>
          <w:szCs w:val="24"/>
        </w:rPr>
        <w:t>map</w:t>
      </w:r>
      <w:r w:rsidRPr="00846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10">
        <w:rPr>
          <w:rFonts w:ascii="Times New Roman" w:hAnsi="Times New Roman" w:cs="Times New Roman"/>
          <w:sz w:val="24"/>
          <w:szCs w:val="24"/>
        </w:rPr>
        <w:t>Po tomto důležitém omezení</w:t>
      </w:r>
      <w:r w:rsidR="00815DD0">
        <w:rPr>
          <w:rFonts w:ascii="Times New Roman" w:hAnsi="Times New Roman" w:cs="Times New Roman"/>
          <w:sz w:val="24"/>
          <w:szCs w:val="24"/>
        </w:rPr>
        <w:t xml:space="preserve"> dávky</w:t>
      </w:r>
      <w:r w:rsidRPr="00846810">
        <w:rPr>
          <w:rFonts w:ascii="Times New Roman" w:hAnsi="Times New Roman" w:cs="Times New Roman"/>
          <w:sz w:val="24"/>
          <w:szCs w:val="24"/>
        </w:rPr>
        <w:t xml:space="preserve"> aplikace hnojiv by mohlo následovat ekvivalentní snížení </w:t>
      </w:r>
      <w:r>
        <w:rPr>
          <w:rFonts w:ascii="Times New Roman" w:hAnsi="Times New Roman" w:cs="Times New Roman"/>
          <w:sz w:val="24"/>
          <w:szCs w:val="24"/>
        </w:rPr>
        <w:t xml:space="preserve">dávek </w:t>
      </w:r>
      <w:r w:rsidRPr="00846810">
        <w:rPr>
          <w:rFonts w:ascii="Times New Roman" w:hAnsi="Times New Roman" w:cs="Times New Roman"/>
          <w:sz w:val="24"/>
          <w:szCs w:val="24"/>
        </w:rPr>
        <w:t>přípr</w:t>
      </w:r>
      <w:r w:rsidR="007F0129">
        <w:rPr>
          <w:rFonts w:ascii="Times New Roman" w:hAnsi="Times New Roman" w:cs="Times New Roman"/>
          <w:sz w:val="24"/>
          <w:szCs w:val="24"/>
        </w:rPr>
        <w:t>avků na ochranu rostlin (např. f</w:t>
      </w:r>
      <w:r w:rsidRPr="00846810">
        <w:rPr>
          <w:rFonts w:ascii="Times New Roman" w:hAnsi="Times New Roman" w:cs="Times New Roman"/>
          <w:sz w:val="24"/>
          <w:szCs w:val="24"/>
        </w:rPr>
        <w:t xml:space="preserve">ungicidů). Využití některých technologií 3D </w:t>
      </w:r>
      <w:r>
        <w:rPr>
          <w:rFonts w:ascii="Times New Roman" w:hAnsi="Times New Roman" w:cs="Times New Roman"/>
          <w:sz w:val="24"/>
          <w:szCs w:val="24"/>
        </w:rPr>
        <w:t>rekonstrukce porostu</w:t>
      </w:r>
      <w:r w:rsidRPr="00846810">
        <w:rPr>
          <w:rFonts w:ascii="Times New Roman" w:hAnsi="Times New Roman" w:cs="Times New Roman"/>
          <w:sz w:val="24"/>
          <w:szCs w:val="24"/>
        </w:rPr>
        <w:t xml:space="preserve"> se v současné </w:t>
      </w:r>
      <w:r>
        <w:rPr>
          <w:rFonts w:ascii="Times New Roman" w:hAnsi="Times New Roman" w:cs="Times New Roman"/>
          <w:sz w:val="24"/>
          <w:szCs w:val="24"/>
        </w:rPr>
        <w:t>době a fázi vývoje moderních technologií</w:t>
      </w:r>
      <w:r w:rsidRPr="00846810">
        <w:rPr>
          <w:rFonts w:ascii="Times New Roman" w:hAnsi="Times New Roman" w:cs="Times New Roman"/>
          <w:sz w:val="24"/>
          <w:szCs w:val="24"/>
        </w:rPr>
        <w:t xml:space="preserve"> uk</w:t>
      </w:r>
      <w:r>
        <w:rPr>
          <w:rFonts w:ascii="Times New Roman" w:hAnsi="Times New Roman" w:cs="Times New Roman"/>
          <w:sz w:val="24"/>
          <w:szCs w:val="24"/>
        </w:rPr>
        <w:t>azuje</w:t>
      </w:r>
      <w:r w:rsidRPr="00846810">
        <w:rPr>
          <w:rFonts w:ascii="Times New Roman" w:hAnsi="Times New Roman" w:cs="Times New Roman"/>
          <w:sz w:val="24"/>
          <w:szCs w:val="24"/>
        </w:rPr>
        <w:t xml:space="preserve"> jako ziskové a zároveň</w:t>
      </w:r>
      <w:r>
        <w:rPr>
          <w:rFonts w:ascii="Times New Roman" w:hAnsi="Times New Roman" w:cs="Times New Roman"/>
          <w:sz w:val="24"/>
          <w:szCs w:val="24"/>
        </w:rPr>
        <w:t xml:space="preserve"> schopné snižovat</w:t>
      </w:r>
      <w:r w:rsidRPr="00846810">
        <w:rPr>
          <w:rFonts w:ascii="Times New Roman" w:hAnsi="Times New Roman" w:cs="Times New Roman"/>
          <w:sz w:val="24"/>
          <w:szCs w:val="24"/>
        </w:rPr>
        <w:t xml:space="preserve"> vstupy a</w:t>
      </w:r>
      <w:r>
        <w:rPr>
          <w:rFonts w:ascii="Times New Roman" w:hAnsi="Times New Roman" w:cs="Times New Roman"/>
          <w:sz w:val="24"/>
          <w:szCs w:val="24"/>
        </w:rPr>
        <w:t xml:space="preserve"> následně i</w:t>
      </w:r>
      <w:r w:rsidRPr="00846810">
        <w:rPr>
          <w:rFonts w:ascii="Times New Roman" w:hAnsi="Times New Roman" w:cs="Times New Roman"/>
          <w:sz w:val="24"/>
          <w:szCs w:val="24"/>
        </w:rPr>
        <w:t xml:space="preserve"> dopad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46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zemědělských činností</w:t>
      </w:r>
      <w:r w:rsidRPr="00846810">
        <w:rPr>
          <w:rFonts w:ascii="Times New Roman" w:hAnsi="Times New Roman" w:cs="Times New Roman"/>
          <w:sz w:val="24"/>
          <w:szCs w:val="24"/>
        </w:rPr>
        <w:t xml:space="preserve"> na životní prostředí.</w:t>
      </w:r>
    </w:p>
    <w:p w14:paraId="246A965B" w14:textId="77777777" w:rsidR="00645815" w:rsidRPr="009A60E1" w:rsidRDefault="00645815" w:rsidP="00846810">
      <w:pPr>
        <w:jc w:val="both"/>
        <w:rPr>
          <w:rFonts w:ascii="Times New Roman" w:hAnsi="Times New Roman"/>
          <w:sz w:val="24"/>
          <w:szCs w:val="24"/>
        </w:rPr>
      </w:pPr>
      <w:r w:rsidRPr="00C73F99">
        <w:rPr>
          <w:rFonts w:ascii="Times New Roman" w:hAnsi="Times New Roman"/>
          <w:sz w:val="24"/>
          <w:szCs w:val="24"/>
        </w:rPr>
        <w:t xml:space="preserve">Příspěvek se zabývá vysoce aktuálním tématem, </w:t>
      </w:r>
      <w:r w:rsidR="00966C52">
        <w:rPr>
          <w:rFonts w:ascii="Times New Roman" w:hAnsi="Times New Roman"/>
          <w:sz w:val="24"/>
          <w:szCs w:val="24"/>
        </w:rPr>
        <w:t xml:space="preserve">protože </w:t>
      </w:r>
      <w:r w:rsidR="009A60E1">
        <w:rPr>
          <w:rFonts w:ascii="Times New Roman" w:hAnsi="Times New Roman"/>
          <w:sz w:val="24"/>
          <w:szCs w:val="24"/>
        </w:rPr>
        <w:t xml:space="preserve">na trhu jsou čím dál tím více i cenově dostupné technologie </w:t>
      </w:r>
      <w:r w:rsidR="00815DD0">
        <w:rPr>
          <w:rFonts w:ascii="Times New Roman" w:hAnsi="Times New Roman"/>
          <w:sz w:val="24"/>
          <w:szCs w:val="24"/>
        </w:rPr>
        <w:t xml:space="preserve">pro </w:t>
      </w:r>
      <w:r w:rsidR="009A60E1">
        <w:rPr>
          <w:rFonts w:ascii="Times New Roman" w:hAnsi="Times New Roman"/>
          <w:sz w:val="24"/>
          <w:szCs w:val="24"/>
        </w:rPr>
        <w:t>skenování porostů. Tato studie dává přehled o účinnosti a rentabilitě bezpilotních systémů a robotických pozemních platfor</w:t>
      </w:r>
      <w:r w:rsidR="00C64B94">
        <w:rPr>
          <w:rFonts w:ascii="Times New Roman" w:hAnsi="Times New Roman"/>
          <w:sz w:val="24"/>
          <w:szCs w:val="24"/>
        </w:rPr>
        <w:t>em</w:t>
      </w:r>
      <w:r w:rsidR="009A60E1">
        <w:rPr>
          <w:rFonts w:ascii="Times New Roman" w:hAnsi="Times New Roman"/>
          <w:sz w:val="24"/>
          <w:szCs w:val="24"/>
        </w:rPr>
        <w:t xml:space="preserve"> vybavených standardním příslušenstvím.</w:t>
      </w:r>
    </w:p>
    <w:p w14:paraId="2816D822" w14:textId="77777777" w:rsidR="00645815" w:rsidRDefault="00645815" w:rsidP="00846810">
      <w:pPr>
        <w:jc w:val="both"/>
        <w:rPr>
          <w:rFonts w:ascii="Times New Roman" w:hAnsi="Times New Roman"/>
          <w:sz w:val="24"/>
          <w:szCs w:val="24"/>
        </w:rPr>
      </w:pPr>
      <w:r w:rsidRPr="00041A27">
        <w:rPr>
          <w:rFonts w:ascii="Times New Roman" w:hAnsi="Times New Roman"/>
          <w:b/>
          <w:bCs/>
          <w:sz w:val="24"/>
          <w:szCs w:val="24"/>
        </w:rPr>
        <w:lastRenderedPageBreak/>
        <w:t>Zpracoval:</w:t>
      </w:r>
      <w:r w:rsidRPr="00C7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doc. Mgr</w:t>
      </w:r>
      <w:r w:rsidRPr="00C73F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Jitka Kumhálová</w:t>
      </w:r>
      <w:r w:rsidRPr="00C73F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Ph.D.</w:t>
      </w:r>
      <w:r w:rsidRPr="00C73F99">
        <w:rPr>
          <w:rFonts w:ascii="Times New Roman" w:hAnsi="Times New Roman"/>
          <w:sz w:val="24"/>
          <w:szCs w:val="24"/>
        </w:rPr>
        <w:t xml:space="preserve"> Česká zemědělská univerzita v P</w:t>
      </w:r>
      <w:r>
        <w:rPr>
          <w:rFonts w:ascii="Times New Roman" w:hAnsi="Times New Roman"/>
          <w:sz w:val="24"/>
          <w:szCs w:val="24"/>
        </w:rPr>
        <w:t xml:space="preserve">raze, Technická fakulta, </w:t>
      </w:r>
      <w:hyperlink r:id="rId5" w:history="1">
        <w:r w:rsidR="002D221E" w:rsidRPr="00AA1899">
          <w:rPr>
            <w:rStyle w:val="Hypertextovodkaz"/>
            <w:rFonts w:ascii="Times New Roman" w:hAnsi="Times New Roman"/>
            <w:sz w:val="24"/>
            <w:szCs w:val="24"/>
          </w:rPr>
          <w:t>kumhalova@tf.czu.cz</w:t>
        </w:r>
      </w:hyperlink>
    </w:p>
    <w:p w14:paraId="0F6E573D" w14:textId="77777777" w:rsidR="002D221E" w:rsidRDefault="002D221E" w:rsidP="00846810">
      <w:pPr>
        <w:jc w:val="both"/>
        <w:rPr>
          <w:rFonts w:ascii="Times New Roman" w:hAnsi="Times New Roman"/>
          <w:sz w:val="24"/>
          <w:szCs w:val="24"/>
        </w:rPr>
      </w:pPr>
    </w:p>
    <w:sectPr w:rsidR="002D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A79"/>
    <w:multiLevelType w:val="hybridMultilevel"/>
    <w:tmpl w:val="B064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DC0"/>
    <w:multiLevelType w:val="hybridMultilevel"/>
    <w:tmpl w:val="F09ADEC8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10"/>
    <w:rsid w:val="00041A27"/>
    <w:rsid w:val="000A32F1"/>
    <w:rsid w:val="000E28A2"/>
    <w:rsid w:val="002B28FC"/>
    <w:rsid w:val="002D221E"/>
    <w:rsid w:val="002E07A7"/>
    <w:rsid w:val="003E62EC"/>
    <w:rsid w:val="00443E04"/>
    <w:rsid w:val="004C3F66"/>
    <w:rsid w:val="00645815"/>
    <w:rsid w:val="0065292E"/>
    <w:rsid w:val="007F0129"/>
    <w:rsid w:val="00815DD0"/>
    <w:rsid w:val="00846810"/>
    <w:rsid w:val="00965178"/>
    <w:rsid w:val="00966C52"/>
    <w:rsid w:val="009A60E1"/>
    <w:rsid w:val="00A06B42"/>
    <w:rsid w:val="00A62ADB"/>
    <w:rsid w:val="00AD7FE4"/>
    <w:rsid w:val="00B86471"/>
    <w:rsid w:val="00C61179"/>
    <w:rsid w:val="00C64B94"/>
    <w:rsid w:val="00D50017"/>
    <w:rsid w:val="00D80C26"/>
    <w:rsid w:val="00DA3DD2"/>
    <w:rsid w:val="00DD36F2"/>
    <w:rsid w:val="00E05E92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7403"/>
  <w15:chartTrackingRefBased/>
  <w15:docId w15:val="{25814B39-3D93-4861-8B1C-AC74F57C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5E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halova@tf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Kumhálová Jitka</dc:creator>
  <cp:keywords/>
  <dc:description/>
  <cp:lastModifiedBy>Kateřina Lukáčová</cp:lastModifiedBy>
  <cp:revision>3</cp:revision>
  <dcterms:created xsi:type="dcterms:W3CDTF">2021-06-11T07:52:00Z</dcterms:created>
  <dcterms:modified xsi:type="dcterms:W3CDTF">2022-02-14T13:09:00Z</dcterms:modified>
</cp:coreProperties>
</file>