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027B6" w14:textId="77777777" w:rsidR="0009605D" w:rsidRPr="0009605D" w:rsidRDefault="0009605D" w:rsidP="00430313">
      <w:pPr>
        <w:rPr>
          <w:rFonts w:ascii="Times New Roman" w:hAnsi="Times New Roman" w:cs="Times New Roman"/>
          <w:b/>
          <w:sz w:val="24"/>
          <w:szCs w:val="24"/>
        </w:rPr>
      </w:pPr>
      <w:r w:rsidRPr="0009605D">
        <w:rPr>
          <w:rFonts w:ascii="Times New Roman" w:hAnsi="Times New Roman" w:cs="Times New Roman"/>
          <w:b/>
          <w:sz w:val="24"/>
          <w:szCs w:val="24"/>
        </w:rPr>
        <w:t xml:space="preserve">Výskyt a distribuce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methicilin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</w:t>
      </w:r>
      <w:r w:rsidRPr="0009605D">
        <w:rPr>
          <w:rFonts w:ascii="Times New Roman" w:hAnsi="Times New Roman" w:cs="Times New Roman"/>
          <w:b/>
          <w:sz w:val="24"/>
          <w:szCs w:val="24"/>
        </w:rPr>
        <w:t>rezistentní</w:t>
      </w:r>
      <w:r>
        <w:rPr>
          <w:rFonts w:ascii="Times New Roman" w:hAnsi="Times New Roman" w:cs="Times New Roman"/>
          <w:b/>
          <w:sz w:val="24"/>
          <w:szCs w:val="24"/>
        </w:rPr>
        <w:t>ho</w:t>
      </w:r>
      <w:r w:rsidRPr="000960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75AD">
        <w:rPr>
          <w:rFonts w:ascii="Times New Roman" w:hAnsi="Times New Roman" w:cs="Times New Roman"/>
          <w:b/>
          <w:i/>
          <w:sz w:val="24"/>
          <w:szCs w:val="24"/>
        </w:rPr>
        <w:t>Staphylococcus aureus</w:t>
      </w:r>
      <w:r w:rsidRPr="0009605D">
        <w:rPr>
          <w:rFonts w:ascii="Times New Roman" w:hAnsi="Times New Roman" w:cs="Times New Roman"/>
          <w:b/>
          <w:sz w:val="24"/>
          <w:szCs w:val="24"/>
        </w:rPr>
        <w:t xml:space="preserve"> ST398</w:t>
      </w:r>
      <w:r w:rsidR="003E75AD">
        <w:rPr>
          <w:rFonts w:ascii="Times New Roman" w:hAnsi="Times New Roman" w:cs="Times New Roman"/>
          <w:b/>
          <w:sz w:val="24"/>
          <w:szCs w:val="24"/>
        </w:rPr>
        <w:t>, charakteristického pro hospodářská zvířata,</w:t>
      </w:r>
      <w:r w:rsidRPr="0009605D">
        <w:rPr>
          <w:rFonts w:ascii="Times New Roman" w:hAnsi="Times New Roman" w:cs="Times New Roman"/>
          <w:b/>
          <w:sz w:val="24"/>
          <w:szCs w:val="24"/>
        </w:rPr>
        <w:t xml:space="preserve"> na německých farmách</w:t>
      </w:r>
      <w:r w:rsidR="005C5495">
        <w:rPr>
          <w:rFonts w:ascii="Times New Roman" w:hAnsi="Times New Roman" w:cs="Times New Roman"/>
          <w:b/>
          <w:sz w:val="24"/>
          <w:szCs w:val="24"/>
        </w:rPr>
        <w:t xml:space="preserve"> dojeného skotu</w:t>
      </w:r>
      <w:r w:rsidRPr="000960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B404E41" w14:textId="77777777" w:rsidR="000C7666" w:rsidRPr="0009605D" w:rsidRDefault="0009605D" w:rsidP="00430313">
      <w:pP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proofErr w:type="spellStart"/>
      <w:r w:rsidRPr="0009605D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0960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605D">
        <w:rPr>
          <w:rFonts w:ascii="Times New Roman" w:hAnsi="Times New Roman" w:cs="Times New Roman"/>
          <w:b/>
          <w:sz w:val="24"/>
          <w:szCs w:val="24"/>
        </w:rPr>
        <w:t>occurrence</w:t>
      </w:r>
      <w:proofErr w:type="spellEnd"/>
      <w:r w:rsidRPr="0009605D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09605D">
        <w:rPr>
          <w:rFonts w:ascii="Times New Roman" w:hAnsi="Times New Roman" w:cs="Times New Roman"/>
          <w:b/>
          <w:sz w:val="24"/>
          <w:szCs w:val="24"/>
        </w:rPr>
        <w:t>distribution</w:t>
      </w:r>
      <w:proofErr w:type="spellEnd"/>
      <w:r w:rsidRPr="000960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605D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0960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605D">
        <w:rPr>
          <w:rFonts w:ascii="Times New Roman" w:hAnsi="Times New Roman" w:cs="Times New Roman"/>
          <w:b/>
          <w:sz w:val="24"/>
          <w:szCs w:val="24"/>
        </w:rPr>
        <w:t>livestock-associated</w:t>
      </w:r>
      <w:proofErr w:type="spellEnd"/>
      <w:r w:rsidRPr="000960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605D">
        <w:rPr>
          <w:rFonts w:ascii="Times New Roman" w:hAnsi="Times New Roman" w:cs="Times New Roman"/>
          <w:b/>
          <w:sz w:val="24"/>
          <w:szCs w:val="24"/>
        </w:rPr>
        <w:t>methicillin-resistant</w:t>
      </w:r>
      <w:proofErr w:type="spellEnd"/>
      <w:r w:rsidRPr="000960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75AD">
        <w:rPr>
          <w:rFonts w:ascii="Times New Roman" w:hAnsi="Times New Roman" w:cs="Times New Roman"/>
          <w:b/>
          <w:i/>
          <w:sz w:val="24"/>
          <w:szCs w:val="24"/>
        </w:rPr>
        <w:t>Staphylococcus aureus</w:t>
      </w:r>
      <w:r w:rsidRPr="0009605D">
        <w:rPr>
          <w:rFonts w:ascii="Times New Roman" w:hAnsi="Times New Roman" w:cs="Times New Roman"/>
          <w:b/>
          <w:sz w:val="24"/>
          <w:szCs w:val="24"/>
        </w:rPr>
        <w:t xml:space="preserve"> ST398 on German </w:t>
      </w:r>
      <w:proofErr w:type="spellStart"/>
      <w:r w:rsidRPr="0009605D">
        <w:rPr>
          <w:rFonts w:ascii="Times New Roman" w:hAnsi="Times New Roman" w:cs="Times New Roman"/>
          <w:b/>
          <w:sz w:val="24"/>
          <w:szCs w:val="24"/>
        </w:rPr>
        <w:t>dairy</w:t>
      </w:r>
      <w:proofErr w:type="spellEnd"/>
      <w:r w:rsidRPr="000960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605D">
        <w:rPr>
          <w:rFonts w:ascii="Times New Roman" w:hAnsi="Times New Roman" w:cs="Times New Roman"/>
          <w:b/>
          <w:sz w:val="24"/>
          <w:szCs w:val="24"/>
        </w:rPr>
        <w:t>farms</w:t>
      </w:r>
      <w:proofErr w:type="spellEnd"/>
    </w:p>
    <w:p w14:paraId="5C8B7B6D" w14:textId="77777777" w:rsidR="0009605D" w:rsidRDefault="0009605D" w:rsidP="00096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3ED9">
        <w:rPr>
          <w:rFonts w:ascii="Times New Roman" w:hAnsi="Times New Roman" w:cs="Times New Roman"/>
          <w:bCs/>
          <w:sz w:val="24"/>
          <w:szCs w:val="24"/>
        </w:rPr>
        <w:t>Schnitt</w:t>
      </w:r>
      <w:proofErr w:type="spellEnd"/>
      <w:r w:rsidRPr="005E3ED9">
        <w:rPr>
          <w:rFonts w:ascii="Times New Roman" w:hAnsi="Times New Roman" w:cs="Times New Roman"/>
          <w:bCs/>
          <w:sz w:val="24"/>
          <w:szCs w:val="24"/>
        </w:rPr>
        <w:t>, A.,</w:t>
      </w:r>
      <w:r w:rsidRPr="00096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05D">
        <w:rPr>
          <w:rFonts w:ascii="Times New Roman" w:hAnsi="Times New Roman" w:cs="Times New Roman"/>
          <w:sz w:val="24"/>
          <w:szCs w:val="24"/>
        </w:rPr>
        <w:t>Lienen</w:t>
      </w:r>
      <w:proofErr w:type="spellEnd"/>
      <w:r w:rsidRPr="0009605D">
        <w:rPr>
          <w:rFonts w:ascii="Times New Roman" w:hAnsi="Times New Roman" w:cs="Times New Roman"/>
          <w:sz w:val="24"/>
          <w:szCs w:val="24"/>
        </w:rPr>
        <w:t xml:space="preserve">, T., </w:t>
      </w:r>
      <w:proofErr w:type="spellStart"/>
      <w:r w:rsidRPr="0009605D">
        <w:rPr>
          <w:rFonts w:ascii="Times New Roman" w:hAnsi="Times New Roman" w:cs="Times New Roman"/>
          <w:sz w:val="24"/>
          <w:szCs w:val="24"/>
        </w:rPr>
        <w:t>Wichmann-Schauer</w:t>
      </w:r>
      <w:proofErr w:type="spellEnd"/>
      <w:r w:rsidRPr="0009605D">
        <w:rPr>
          <w:rFonts w:ascii="Times New Roman" w:hAnsi="Times New Roman" w:cs="Times New Roman"/>
          <w:sz w:val="24"/>
          <w:szCs w:val="24"/>
        </w:rPr>
        <w:t xml:space="preserve">, H., Cuny, C. and </w:t>
      </w:r>
      <w:proofErr w:type="spellStart"/>
      <w:r w:rsidRPr="0009605D">
        <w:rPr>
          <w:rFonts w:ascii="Times New Roman" w:hAnsi="Times New Roman" w:cs="Times New Roman"/>
          <w:sz w:val="24"/>
          <w:szCs w:val="24"/>
        </w:rPr>
        <w:t>Tenhagen</w:t>
      </w:r>
      <w:proofErr w:type="spellEnd"/>
      <w:r w:rsidRPr="0009605D">
        <w:rPr>
          <w:rFonts w:ascii="Times New Roman" w:hAnsi="Times New Roman" w:cs="Times New Roman"/>
          <w:sz w:val="24"/>
          <w:szCs w:val="24"/>
        </w:rPr>
        <w:t xml:space="preserve">, B. A. (2020) </w:t>
      </w:r>
      <w:proofErr w:type="spellStart"/>
      <w:r w:rsidRPr="0009605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96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05D">
        <w:rPr>
          <w:rFonts w:ascii="Times New Roman" w:hAnsi="Times New Roman" w:cs="Times New Roman"/>
          <w:sz w:val="24"/>
          <w:szCs w:val="24"/>
        </w:rPr>
        <w:t>occurrence</w:t>
      </w:r>
      <w:proofErr w:type="spellEnd"/>
      <w:r w:rsidRPr="0009605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9605D">
        <w:rPr>
          <w:rFonts w:ascii="Times New Roman" w:hAnsi="Times New Roman" w:cs="Times New Roman"/>
          <w:sz w:val="24"/>
          <w:szCs w:val="24"/>
        </w:rPr>
        <w:t>distribution</w:t>
      </w:r>
      <w:proofErr w:type="spellEnd"/>
      <w:r w:rsidRPr="00096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05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96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05D">
        <w:rPr>
          <w:rFonts w:ascii="Times New Roman" w:hAnsi="Times New Roman" w:cs="Times New Roman"/>
          <w:sz w:val="24"/>
          <w:szCs w:val="24"/>
        </w:rPr>
        <w:t>livestock-associated</w:t>
      </w:r>
      <w:proofErr w:type="spellEnd"/>
      <w:r w:rsidRPr="00096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05D">
        <w:rPr>
          <w:rFonts w:ascii="Times New Roman" w:hAnsi="Times New Roman" w:cs="Times New Roman"/>
          <w:sz w:val="24"/>
          <w:szCs w:val="24"/>
        </w:rPr>
        <w:t>methicillin-resistant</w:t>
      </w:r>
      <w:proofErr w:type="spellEnd"/>
      <w:r w:rsidRPr="0009605D">
        <w:rPr>
          <w:rFonts w:ascii="Times New Roman" w:hAnsi="Times New Roman" w:cs="Times New Roman"/>
          <w:sz w:val="24"/>
          <w:szCs w:val="24"/>
        </w:rPr>
        <w:t xml:space="preserve"> Staphylococcus aureus ST398 on German </w:t>
      </w:r>
      <w:proofErr w:type="spellStart"/>
      <w:r w:rsidRPr="0009605D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096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05D">
        <w:rPr>
          <w:rFonts w:ascii="Times New Roman" w:hAnsi="Times New Roman" w:cs="Times New Roman"/>
          <w:sz w:val="24"/>
          <w:szCs w:val="24"/>
        </w:rPr>
        <w:t>farms</w:t>
      </w:r>
      <w:proofErr w:type="spellEnd"/>
      <w:r w:rsidRPr="0009605D">
        <w:rPr>
          <w:rFonts w:ascii="Times New Roman" w:hAnsi="Times New Roman" w:cs="Times New Roman"/>
          <w:sz w:val="24"/>
          <w:szCs w:val="24"/>
        </w:rPr>
        <w:t xml:space="preserve">. J. </w:t>
      </w:r>
      <w:proofErr w:type="spellStart"/>
      <w:r w:rsidRPr="0009605D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096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05D">
        <w:rPr>
          <w:rFonts w:ascii="Times New Roman" w:hAnsi="Times New Roman" w:cs="Times New Roman"/>
          <w:sz w:val="24"/>
          <w:szCs w:val="24"/>
        </w:rPr>
        <w:t>Sci</w:t>
      </w:r>
      <w:proofErr w:type="spellEnd"/>
      <w:r w:rsidRPr="0009605D">
        <w:rPr>
          <w:rFonts w:ascii="Times New Roman" w:hAnsi="Times New Roman" w:cs="Times New Roman"/>
          <w:sz w:val="24"/>
          <w:szCs w:val="24"/>
        </w:rPr>
        <w:t>. 103:11806–11819.</w:t>
      </w:r>
    </w:p>
    <w:p w14:paraId="6E0AE34E" w14:textId="77777777" w:rsidR="0009605D" w:rsidRDefault="0009605D" w:rsidP="000960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58FAD0" w14:textId="77777777" w:rsidR="005E3ED9" w:rsidRDefault="005E3ED9" w:rsidP="005E3E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23F">
        <w:rPr>
          <w:rFonts w:ascii="Times New Roman" w:hAnsi="Times New Roman" w:cs="Times New Roman"/>
          <w:b/>
          <w:sz w:val="24"/>
          <w:szCs w:val="24"/>
        </w:rPr>
        <w:t xml:space="preserve">Klíčová slova: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methicin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-rezistentní </w:t>
      </w:r>
      <w:r w:rsidRPr="000D0DA3">
        <w:rPr>
          <w:rFonts w:ascii="Times New Roman" w:hAnsi="Times New Roman" w:cs="Times New Roman"/>
          <w:i/>
          <w:sz w:val="24"/>
          <w:szCs w:val="24"/>
        </w:rPr>
        <w:t>Staphylococcus aureus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charakteristický pro hospodářská zvířata, antimikrobní rezistence, dojený skot</w:t>
      </w:r>
    </w:p>
    <w:p w14:paraId="32BF17F4" w14:textId="77777777" w:rsidR="002F329D" w:rsidRPr="005E3ED9" w:rsidRDefault="00012746" w:rsidP="002F329D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proofErr w:type="spellStart"/>
      <w:r w:rsidRPr="005E3ED9">
        <w:rPr>
          <w:rFonts w:ascii="Times New Roman" w:hAnsi="Times New Roman" w:cs="Times New Roman"/>
          <w:b/>
          <w:sz w:val="24"/>
          <w:szCs w:val="24"/>
          <w:lang w:val="pl-PL"/>
        </w:rPr>
        <w:t>Dostupný</w:t>
      </w:r>
      <w:proofErr w:type="spellEnd"/>
      <w:r w:rsidRPr="005E3ED9">
        <w:rPr>
          <w:rFonts w:ascii="Times New Roman" w:hAnsi="Times New Roman" w:cs="Times New Roman"/>
          <w:b/>
          <w:sz w:val="24"/>
          <w:szCs w:val="24"/>
          <w:lang w:val="pl-PL"/>
        </w:rPr>
        <w:t xml:space="preserve"> z: </w:t>
      </w:r>
      <w:r w:rsidR="007D019F" w:rsidRPr="005E3ED9">
        <w:rPr>
          <w:rFonts w:ascii="Times New Roman" w:hAnsi="Times New Roman" w:cs="Times New Roman"/>
          <w:sz w:val="24"/>
          <w:szCs w:val="24"/>
          <w:lang w:val="pl-PL"/>
        </w:rPr>
        <w:t>https://apps-webofknowledge-com.ezproxy.techlib.cz/full_record.do?product=WOS&amp;search_mode=GeneralSearch&amp;qid=1&amp;SID=E3JucSkk3iGibTfa2w2&amp;page=1&amp;doc=1</w:t>
      </w:r>
    </w:p>
    <w:p w14:paraId="66DE50D6" w14:textId="77777777" w:rsidR="00D41541" w:rsidRDefault="00CB5CAA" w:rsidP="00495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EB1">
        <w:rPr>
          <w:rFonts w:ascii="Times New Roman" w:hAnsi="Times New Roman" w:cs="Times New Roman"/>
          <w:i/>
          <w:sz w:val="24"/>
          <w:szCs w:val="24"/>
        </w:rPr>
        <w:t>Staphylococcus aureus</w:t>
      </w:r>
      <w:r>
        <w:rPr>
          <w:rFonts w:ascii="Times New Roman" w:hAnsi="Times New Roman" w:cs="Times New Roman"/>
          <w:sz w:val="24"/>
          <w:szCs w:val="24"/>
        </w:rPr>
        <w:t xml:space="preserve"> je nejvýznamnější </w:t>
      </w:r>
      <w:r w:rsidR="004B57EB">
        <w:rPr>
          <w:rFonts w:ascii="Times New Roman" w:hAnsi="Times New Roman" w:cs="Times New Roman"/>
          <w:sz w:val="24"/>
          <w:szCs w:val="24"/>
        </w:rPr>
        <w:t>nakažlivý patogen v</w:t>
      </w:r>
      <w:r w:rsidR="00BE1EB1">
        <w:rPr>
          <w:rFonts w:ascii="Times New Roman" w:hAnsi="Times New Roman" w:cs="Times New Roman"/>
          <w:sz w:val="24"/>
          <w:szCs w:val="24"/>
        </w:rPr>
        <w:t xml:space="preserve">e stádech dojeného skotu, způsobující zánět mléčné žlázy a negativně ovlivňující jak mléčnou produkci, tak welfare zvířat i ekonomiku podniku. </w:t>
      </w:r>
      <w:proofErr w:type="spellStart"/>
      <w:r w:rsidR="00BE1EB1">
        <w:rPr>
          <w:rFonts w:ascii="Times New Roman" w:hAnsi="Times New Roman" w:cs="Times New Roman"/>
          <w:sz w:val="24"/>
          <w:szCs w:val="24"/>
        </w:rPr>
        <w:t>Methicilin</w:t>
      </w:r>
      <w:proofErr w:type="spellEnd"/>
      <w:r w:rsidR="00495F22">
        <w:rPr>
          <w:rFonts w:ascii="Times New Roman" w:hAnsi="Times New Roman" w:cs="Times New Roman"/>
          <w:sz w:val="24"/>
          <w:szCs w:val="24"/>
        </w:rPr>
        <w:t>-</w:t>
      </w:r>
      <w:r w:rsidR="00BE1EB1">
        <w:rPr>
          <w:rFonts w:ascii="Times New Roman" w:hAnsi="Times New Roman" w:cs="Times New Roman"/>
          <w:sz w:val="24"/>
          <w:szCs w:val="24"/>
        </w:rPr>
        <w:t xml:space="preserve">rezistentní </w:t>
      </w:r>
      <w:r w:rsidR="00BE1EB1" w:rsidRPr="00BE1EB1">
        <w:rPr>
          <w:rFonts w:ascii="Times New Roman" w:hAnsi="Times New Roman" w:cs="Times New Roman"/>
          <w:i/>
          <w:sz w:val="24"/>
          <w:szCs w:val="24"/>
        </w:rPr>
        <w:t>S. aureus</w:t>
      </w:r>
      <w:r w:rsidR="00BE1EB1">
        <w:rPr>
          <w:rFonts w:ascii="Times New Roman" w:hAnsi="Times New Roman" w:cs="Times New Roman"/>
          <w:sz w:val="24"/>
          <w:szCs w:val="24"/>
        </w:rPr>
        <w:t xml:space="preserve"> (MRSA) nese </w:t>
      </w:r>
      <w:proofErr w:type="spellStart"/>
      <w:r w:rsidR="00BE1EB1" w:rsidRPr="00BE1EB1">
        <w:rPr>
          <w:rFonts w:ascii="Times New Roman" w:hAnsi="Times New Roman" w:cs="Times New Roman"/>
          <w:i/>
          <w:sz w:val="24"/>
          <w:szCs w:val="24"/>
        </w:rPr>
        <w:t>mecA</w:t>
      </w:r>
      <w:proofErr w:type="spellEnd"/>
      <w:r w:rsidR="00BE1EB1">
        <w:rPr>
          <w:rFonts w:ascii="Times New Roman" w:hAnsi="Times New Roman" w:cs="Times New Roman"/>
          <w:sz w:val="24"/>
          <w:szCs w:val="24"/>
        </w:rPr>
        <w:t xml:space="preserve"> nebo </w:t>
      </w:r>
      <w:proofErr w:type="spellStart"/>
      <w:r w:rsidR="00BE1EB1" w:rsidRPr="00BE1EB1">
        <w:rPr>
          <w:rFonts w:ascii="Times New Roman" w:hAnsi="Times New Roman" w:cs="Times New Roman"/>
          <w:i/>
          <w:sz w:val="24"/>
          <w:szCs w:val="24"/>
        </w:rPr>
        <w:t>mecC</w:t>
      </w:r>
      <w:proofErr w:type="spellEnd"/>
      <w:r w:rsidR="00BE1EB1">
        <w:rPr>
          <w:rFonts w:ascii="Times New Roman" w:hAnsi="Times New Roman" w:cs="Times New Roman"/>
          <w:sz w:val="24"/>
          <w:szCs w:val="24"/>
        </w:rPr>
        <w:t xml:space="preserve"> gen, který zprostředkovává rezistenci vůči antibiotikům ze skupiny </w:t>
      </w:r>
      <w:proofErr w:type="spellStart"/>
      <w:r w:rsidR="00BE1EB1">
        <w:rPr>
          <w:rFonts w:ascii="Times New Roman" w:hAnsi="Times New Roman" w:cs="Times New Roman"/>
          <w:sz w:val="24"/>
          <w:szCs w:val="24"/>
        </w:rPr>
        <w:t>betalaktamů</w:t>
      </w:r>
      <w:proofErr w:type="spellEnd"/>
      <w:r w:rsidR="00BE1EB1">
        <w:rPr>
          <w:rFonts w:ascii="Times New Roman" w:hAnsi="Times New Roman" w:cs="Times New Roman"/>
          <w:sz w:val="24"/>
          <w:szCs w:val="24"/>
        </w:rPr>
        <w:t>.</w:t>
      </w:r>
      <w:r w:rsidR="00D031A2">
        <w:rPr>
          <w:rFonts w:ascii="Times New Roman" w:hAnsi="Times New Roman" w:cs="Times New Roman"/>
          <w:sz w:val="24"/>
          <w:szCs w:val="24"/>
        </w:rPr>
        <w:t xml:space="preserve"> V roce 2005 byla popsána nová skupina MRSA, která je charakteristická pro hospodářská zvířata (LA-MRSA). Převládajícím kmenem LA-MRSA </w:t>
      </w:r>
      <w:r w:rsidR="001336EC">
        <w:rPr>
          <w:rFonts w:ascii="Times New Roman" w:hAnsi="Times New Roman" w:cs="Times New Roman"/>
          <w:sz w:val="24"/>
          <w:szCs w:val="24"/>
        </w:rPr>
        <w:t xml:space="preserve">ve světě </w:t>
      </w:r>
      <w:r w:rsidR="00D031A2">
        <w:rPr>
          <w:rFonts w:ascii="Times New Roman" w:hAnsi="Times New Roman" w:cs="Times New Roman"/>
          <w:sz w:val="24"/>
          <w:szCs w:val="24"/>
        </w:rPr>
        <w:t>je sekvenční typ (ST) 398, s výjimkou Asie, kde je častější typ ST9.</w:t>
      </w:r>
      <w:r w:rsidR="00BE1EB1">
        <w:rPr>
          <w:rFonts w:ascii="Times New Roman" w:hAnsi="Times New Roman" w:cs="Times New Roman"/>
          <w:sz w:val="24"/>
          <w:szCs w:val="24"/>
        </w:rPr>
        <w:t xml:space="preserve"> Cílem této studie bylo stanovit četnost</w:t>
      </w:r>
      <w:r w:rsidR="001336EC">
        <w:rPr>
          <w:rFonts w:ascii="Times New Roman" w:hAnsi="Times New Roman" w:cs="Times New Roman"/>
          <w:sz w:val="24"/>
          <w:szCs w:val="24"/>
        </w:rPr>
        <w:t xml:space="preserve"> výskytu</w:t>
      </w:r>
      <w:r w:rsidR="00BE1EB1">
        <w:rPr>
          <w:rFonts w:ascii="Times New Roman" w:hAnsi="Times New Roman" w:cs="Times New Roman"/>
          <w:sz w:val="24"/>
          <w:szCs w:val="24"/>
        </w:rPr>
        <w:t xml:space="preserve"> a distribuci MRSA na dvaceti německých farmách dojeného skotu. Farmy byly vybrány na základě jejich dřívějšího testování a oznámení o výskytu tohoto patogenu. Vzorky byly odebrány od předdefinovaných dojnic, mladého skotu, faremního personálu i prostředí.</w:t>
      </w:r>
    </w:p>
    <w:p w14:paraId="79D01102" w14:textId="77777777" w:rsidR="00881A00" w:rsidRPr="007D019F" w:rsidRDefault="00853AAC" w:rsidP="00495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Vysoká četnost MRS</w:t>
      </w:r>
      <w:r w:rsidR="001336E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pozitivních testů byl</w:t>
      </w:r>
      <w:r w:rsidR="001336E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detekován</w:t>
      </w:r>
      <w:r w:rsidR="001336E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ve skupině vzorků od telat na mléčné výživě (22,7 %, 46 z 203)</w:t>
      </w:r>
      <w:r w:rsidR="0096371D">
        <w:rPr>
          <w:rFonts w:ascii="Times New Roman" w:hAnsi="Times New Roman" w:cs="Times New Roman"/>
          <w:sz w:val="24"/>
          <w:szCs w:val="24"/>
        </w:rPr>
        <w:t>. U odstavených telat bylo 9,1 % pozitivních testů (17 z 187). U jalovic, pokud to bylo možné, byly pro</w:t>
      </w:r>
      <w:r w:rsidR="001336EC">
        <w:rPr>
          <w:rFonts w:ascii="Times New Roman" w:hAnsi="Times New Roman" w:cs="Times New Roman"/>
          <w:sz w:val="24"/>
          <w:szCs w:val="24"/>
        </w:rPr>
        <w:t>vedeny</w:t>
      </w:r>
      <w:r w:rsidR="0096371D">
        <w:rPr>
          <w:rFonts w:ascii="Times New Roman" w:hAnsi="Times New Roman" w:cs="Times New Roman"/>
          <w:sz w:val="24"/>
          <w:szCs w:val="24"/>
        </w:rPr>
        <w:t xml:space="preserve"> jak nazální stěry, tak stěry z vemene a pozitivních testů bylo u obou typů testů detekováno 13 % (26 z 200). Zvlášť u nazálních stěrů to bylo 8,9 % (17 ze 191) a u stěrů z vemene potom 6,5 % (11 ze 170). Dále bylo zaznamenáno 2,9 % MRSA pozitivních vzorků mléka z jednotlivých čtvrtí (QMS) (67 z 2347 vzorků). Celkem bylo infikováno 7,9 % testovaných dojnic (</w:t>
      </w:r>
      <w:r w:rsidR="00926A45">
        <w:rPr>
          <w:rFonts w:ascii="Times New Roman" w:hAnsi="Times New Roman" w:cs="Times New Roman"/>
          <w:sz w:val="24"/>
          <w:szCs w:val="24"/>
        </w:rPr>
        <w:t xml:space="preserve">47 z 597). U všech zahrnutých krav byl průměrný počet somatických </w:t>
      </w:r>
      <w:r w:rsidR="001336EC">
        <w:rPr>
          <w:rFonts w:ascii="Times New Roman" w:hAnsi="Times New Roman" w:cs="Times New Roman"/>
          <w:sz w:val="24"/>
          <w:szCs w:val="24"/>
        </w:rPr>
        <w:t>b</w:t>
      </w:r>
      <w:r w:rsidR="00926A45">
        <w:rPr>
          <w:rFonts w:ascii="Times New Roman" w:hAnsi="Times New Roman" w:cs="Times New Roman"/>
          <w:sz w:val="24"/>
          <w:szCs w:val="24"/>
        </w:rPr>
        <w:t>uněk (</w:t>
      </w:r>
      <w:proofErr w:type="spellStart"/>
      <w:r w:rsidR="00926A45">
        <w:rPr>
          <w:rFonts w:ascii="Times New Roman" w:hAnsi="Times New Roman" w:cs="Times New Roman"/>
          <w:sz w:val="24"/>
          <w:szCs w:val="24"/>
        </w:rPr>
        <w:t>mean</w:t>
      </w:r>
      <w:proofErr w:type="spellEnd"/>
      <w:r w:rsidR="00926A45">
        <w:rPr>
          <w:rFonts w:ascii="Times New Roman" w:hAnsi="Times New Roman" w:cs="Times New Roman"/>
          <w:sz w:val="24"/>
          <w:szCs w:val="24"/>
        </w:rPr>
        <w:t>) vyšší u QMS, které byly infikovány MRSA (345 000 buněk/ ml) ve srovnání s ostatními QMS (114 000 buněk/ ml). Ve skupině 47 MRSA infikovaných krav nebyly zjištěny žádné rozdíly v pořadí laktace nebo v lokalizaci infekce (čtvrť vemene). Další testy potvrzený MRSA výskyt byl ve stěrech z bot personálu (prach, bláto), ve strukových násadcích a v mléčných automatech pro telata.</w:t>
      </w:r>
      <w:r w:rsidR="00881A00">
        <w:rPr>
          <w:rFonts w:ascii="Times New Roman" w:hAnsi="Times New Roman" w:cs="Times New Roman"/>
          <w:sz w:val="24"/>
          <w:szCs w:val="24"/>
        </w:rPr>
        <w:t xml:space="preserve"> Na MRSA infikovaných farmách byl</w:t>
      </w:r>
      <w:r w:rsidR="00495F22">
        <w:rPr>
          <w:rFonts w:ascii="Times New Roman" w:hAnsi="Times New Roman" w:cs="Times New Roman"/>
          <w:sz w:val="24"/>
          <w:szCs w:val="24"/>
        </w:rPr>
        <w:t>y</w:t>
      </w:r>
      <w:r w:rsidR="00881A00">
        <w:rPr>
          <w:rFonts w:ascii="Times New Roman" w:hAnsi="Times New Roman" w:cs="Times New Roman"/>
          <w:sz w:val="24"/>
          <w:szCs w:val="24"/>
        </w:rPr>
        <w:t xml:space="preserve"> rovněž </w:t>
      </w:r>
      <w:r w:rsidR="001336EC">
        <w:rPr>
          <w:rFonts w:ascii="Times New Roman" w:hAnsi="Times New Roman" w:cs="Times New Roman"/>
          <w:sz w:val="24"/>
          <w:szCs w:val="24"/>
        </w:rPr>
        <w:t>konstatovány</w:t>
      </w:r>
      <w:r w:rsidR="00881A00">
        <w:rPr>
          <w:rFonts w:ascii="Times New Roman" w:hAnsi="Times New Roman" w:cs="Times New Roman"/>
          <w:sz w:val="24"/>
          <w:szCs w:val="24"/>
        </w:rPr>
        <w:t xml:space="preserve"> nesprávné dojící a hygienické procedury a zvýšený počet somatických buněk v bazénovém vzorku</w:t>
      </w:r>
      <w:r w:rsidR="001336EC">
        <w:rPr>
          <w:rFonts w:ascii="Times New Roman" w:hAnsi="Times New Roman" w:cs="Times New Roman"/>
          <w:sz w:val="24"/>
          <w:szCs w:val="24"/>
        </w:rPr>
        <w:t xml:space="preserve"> mléka</w:t>
      </w:r>
      <w:r w:rsidR="00881A00">
        <w:rPr>
          <w:rFonts w:ascii="Times New Roman" w:hAnsi="Times New Roman" w:cs="Times New Roman"/>
          <w:sz w:val="24"/>
          <w:szCs w:val="24"/>
        </w:rPr>
        <w:t xml:space="preserve"> (</w:t>
      </w:r>
      <w:r w:rsidR="00881A00" w:rsidRPr="00881A00">
        <w:rPr>
          <w:rFonts w:ascii="Times New Roman" w:hAnsi="Times New Roman" w:cs="Times New Roman"/>
          <w:sz w:val="24"/>
          <w:szCs w:val="24"/>
        </w:rPr>
        <w:t>&gt; 250</w:t>
      </w:r>
      <w:r w:rsidR="00881A00">
        <w:rPr>
          <w:rFonts w:ascii="Times New Roman" w:hAnsi="Times New Roman" w:cs="Times New Roman"/>
          <w:sz w:val="24"/>
          <w:szCs w:val="24"/>
        </w:rPr>
        <w:t> 000 buněk/ ml).</w:t>
      </w:r>
    </w:p>
    <w:p w14:paraId="3E296FD0" w14:textId="77777777" w:rsidR="00341C23" w:rsidRDefault="00341C23" w:rsidP="00F03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Všechny izoláty patřily k sekvenčnímu typu 398 charakteristickému pro hospodářská zvířata a nejběžnějšímu stafylokokovému proteinu A (</w:t>
      </w:r>
      <w:proofErr w:type="spellStart"/>
      <w:r w:rsidRPr="00341C23">
        <w:rPr>
          <w:rFonts w:ascii="Times New Roman" w:hAnsi="Times New Roman" w:cs="Times New Roman"/>
          <w:i/>
          <w:sz w:val="24"/>
          <w:szCs w:val="24"/>
        </w:rPr>
        <w:t>spa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)-typy t011 a t034. </w:t>
      </w:r>
      <w:r w:rsidRPr="004F4C89">
        <w:rPr>
          <w:rFonts w:ascii="Times New Roman" w:hAnsi="Times New Roman" w:cs="Times New Roman"/>
          <w:sz w:val="24"/>
          <w:szCs w:val="24"/>
        </w:rPr>
        <w:t xml:space="preserve">Většina izolátů obsahovala chromozom </w:t>
      </w:r>
      <w:proofErr w:type="spellStart"/>
      <w:r w:rsidRPr="004F4C89">
        <w:rPr>
          <w:rFonts w:ascii="Times New Roman" w:hAnsi="Times New Roman" w:cs="Times New Roman"/>
          <w:sz w:val="24"/>
          <w:szCs w:val="24"/>
        </w:rPr>
        <w:t>mec</w:t>
      </w:r>
      <w:proofErr w:type="spellEnd"/>
      <w:r w:rsidRPr="004F4C8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F4C89">
        <w:rPr>
          <w:rFonts w:ascii="Times New Roman" w:hAnsi="Times New Roman" w:cs="Times New Roman"/>
          <w:i/>
          <w:sz w:val="24"/>
          <w:szCs w:val="24"/>
        </w:rPr>
        <w:t>SCCmec</w:t>
      </w:r>
      <w:proofErr w:type="spellEnd"/>
      <w:r w:rsidRPr="004F4C89">
        <w:rPr>
          <w:rFonts w:ascii="Times New Roman" w:hAnsi="Times New Roman" w:cs="Times New Roman"/>
          <w:sz w:val="24"/>
          <w:szCs w:val="24"/>
        </w:rPr>
        <w:t>)-typ V, s výjimkou některých izolátů s</w:t>
      </w:r>
      <w:r w:rsidR="00A573D9">
        <w:rPr>
          <w:rFonts w:ascii="Times New Roman" w:hAnsi="Times New Roman" w:cs="Times New Roman"/>
          <w:sz w:val="24"/>
          <w:szCs w:val="24"/>
        </w:rPr>
        <w:t>e</w:t>
      </w:r>
      <w:r w:rsidRPr="004F4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C89">
        <w:rPr>
          <w:rFonts w:ascii="Times New Roman" w:hAnsi="Times New Roman" w:cs="Times New Roman"/>
          <w:i/>
          <w:sz w:val="24"/>
          <w:szCs w:val="24"/>
        </w:rPr>
        <w:t>SCCmec</w:t>
      </w:r>
      <w:proofErr w:type="spellEnd"/>
      <w:r w:rsidRPr="004F4C89">
        <w:rPr>
          <w:rFonts w:ascii="Times New Roman" w:hAnsi="Times New Roman" w:cs="Times New Roman"/>
          <w:sz w:val="24"/>
          <w:szCs w:val="24"/>
        </w:rPr>
        <w:t xml:space="preserve"> typu </w:t>
      </w:r>
      <w:proofErr w:type="spellStart"/>
      <w:r w:rsidRPr="004F4C89">
        <w:rPr>
          <w:rFonts w:ascii="Times New Roman" w:hAnsi="Times New Roman" w:cs="Times New Roman"/>
          <w:sz w:val="24"/>
          <w:szCs w:val="24"/>
        </w:rPr>
        <w:t>IVa</w:t>
      </w:r>
      <w:proofErr w:type="spellEnd"/>
      <w:r w:rsidRPr="004F4C89">
        <w:rPr>
          <w:rFonts w:ascii="Times New Roman" w:hAnsi="Times New Roman" w:cs="Times New Roman"/>
          <w:sz w:val="24"/>
          <w:szCs w:val="24"/>
        </w:rPr>
        <w:t xml:space="preserve"> na </w:t>
      </w:r>
      <w:r w:rsidR="004F4C89">
        <w:rPr>
          <w:rFonts w:ascii="Times New Roman" w:hAnsi="Times New Roman" w:cs="Times New Roman"/>
          <w:sz w:val="24"/>
          <w:szCs w:val="24"/>
        </w:rPr>
        <w:t>jedné</w:t>
      </w:r>
      <w:r w:rsidRPr="004F4C89">
        <w:rPr>
          <w:rFonts w:ascii="Times New Roman" w:hAnsi="Times New Roman" w:cs="Times New Roman"/>
          <w:sz w:val="24"/>
          <w:szCs w:val="24"/>
        </w:rPr>
        <w:t xml:space="preserve"> farmě</w:t>
      </w:r>
      <w:r w:rsidR="004F4C89">
        <w:rPr>
          <w:rFonts w:ascii="Times New Roman" w:hAnsi="Times New Roman" w:cs="Times New Roman"/>
          <w:sz w:val="24"/>
          <w:szCs w:val="24"/>
        </w:rPr>
        <w:t xml:space="preserve">. </w:t>
      </w:r>
      <w:r w:rsidR="004F4C89" w:rsidRPr="004F4C89">
        <w:rPr>
          <w:rFonts w:ascii="Times New Roman" w:hAnsi="Times New Roman" w:cs="Times New Roman"/>
          <w:sz w:val="24"/>
          <w:szCs w:val="24"/>
        </w:rPr>
        <w:t xml:space="preserve">Podobné genotypy MRSA ve vzorcích od lidí a dojnic </w:t>
      </w:r>
      <w:r w:rsidR="004F4C89">
        <w:rPr>
          <w:rFonts w:ascii="Times New Roman" w:hAnsi="Times New Roman" w:cs="Times New Roman"/>
          <w:sz w:val="24"/>
          <w:szCs w:val="24"/>
        </w:rPr>
        <w:t>potvrzují</w:t>
      </w:r>
      <w:r w:rsidR="004F4C89" w:rsidRPr="004F4C89">
        <w:rPr>
          <w:rFonts w:ascii="Times New Roman" w:hAnsi="Times New Roman" w:cs="Times New Roman"/>
          <w:sz w:val="24"/>
          <w:szCs w:val="24"/>
        </w:rPr>
        <w:t xml:space="preserve"> možný </w:t>
      </w:r>
      <w:proofErr w:type="spellStart"/>
      <w:r w:rsidR="004F4C89" w:rsidRPr="004F4C89">
        <w:rPr>
          <w:rFonts w:ascii="Times New Roman" w:hAnsi="Times New Roman" w:cs="Times New Roman"/>
          <w:sz w:val="24"/>
          <w:szCs w:val="24"/>
        </w:rPr>
        <w:t>zoonotický</w:t>
      </w:r>
      <w:proofErr w:type="spellEnd"/>
      <w:r w:rsidR="004F4C89" w:rsidRPr="004F4C89">
        <w:rPr>
          <w:rFonts w:ascii="Times New Roman" w:hAnsi="Times New Roman" w:cs="Times New Roman"/>
          <w:sz w:val="24"/>
          <w:szCs w:val="24"/>
        </w:rPr>
        <w:t xml:space="preserve"> a reverzní </w:t>
      </w:r>
      <w:proofErr w:type="spellStart"/>
      <w:r w:rsidR="004F4C89" w:rsidRPr="004F4C89">
        <w:rPr>
          <w:rFonts w:ascii="Times New Roman" w:hAnsi="Times New Roman" w:cs="Times New Roman"/>
          <w:sz w:val="24"/>
          <w:szCs w:val="24"/>
        </w:rPr>
        <w:t>zoonotický</w:t>
      </w:r>
      <w:proofErr w:type="spellEnd"/>
      <w:r w:rsidR="004F4C89" w:rsidRPr="004F4C89">
        <w:rPr>
          <w:rFonts w:ascii="Times New Roman" w:hAnsi="Times New Roman" w:cs="Times New Roman"/>
          <w:sz w:val="24"/>
          <w:szCs w:val="24"/>
        </w:rPr>
        <w:t xml:space="preserve"> přenos MRSA</w:t>
      </w:r>
      <w:r w:rsidR="004F4C89">
        <w:rPr>
          <w:rFonts w:ascii="Times New Roman" w:hAnsi="Times New Roman" w:cs="Times New Roman"/>
          <w:sz w:val="24"/>
          <w:szCs w:val="24"/>
        </w:rPr>
        <w:t xml:space="preserve"> kmenů</w:t>
      </w:r>
      <w:r w:rsidR="004F4C89" w:rsidRPr="004F4C89">
        <w:rPr>
          <w:rFonts w:ascii="Times New Roman" w:hAnsi="Times New Roman" w:cs="Times New Roman"/>
          <w:sz w:val="24"/>
          <w:szCs w:val="24"/>
        </w:rPr>
        <w:t xml:space="preserve"> </w:t>
      </w:r>
      <w:r w:rsidR="004F4C89">
        <w:rPr>
          <w:rFonts w:ascii="Times New Roman" w:hAnsi="Times New Roman" w:cs="Times New Roman"/>
          <w:sz w:val="24"/>
          <w:szCs w:val="24"/>
        </w:rPr>
        <w:t>charakteristických pro hospodářská zvířata</w:t>
      </w:r>
      <w:r w:rsidR="004F4C89" w:rsidRPr="004F4C89">
        <w:rPr>
          <w:rFonts w:ascii="Times New Roman" w:hAnsi="Times New Roman" w:cs="Times New Roman"/>
          <w:sz w:val="24"/>
          <w:szCs w:val="24"/>
        </w:rPr>
        <w:t xml:space="preserve"> z mléčných farem.</w:t>
      </w:r>
      <w:r w:rsidR="00445D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B36297" w14:textId="77777777" w:rsidR="003523B0" w:rsidRPr="00ED623F" w:rsidRDefault="00B50B31" w:rsidP="004278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7C7">
        <w:rPr>
          <w:rFonts w:ascii="Times New Roman" w:hAnsi="Times New Roman" w:cs="Times New Roman"/>
          <w:b/>
          <w:bCs/>
          <w:sz w:val="24"/>
          <w:szCs w:val="24"/>
        </w:rPr>
        <w:t>Zpracovala:</w:t>
      </w:r>
      <w:r w:rsidR="00781365" w:rsidRPr="00ED623F">
        <w:rPr>
          <w:rFonts w:ascii="Times New Roman" w:hAnsi="Times New Roman" w:cs="Times New Roman"/>
          <w:sz w:val="24"/>
          <w:szCs w:val="24"/>
        </w:rPr>
        <w:t xml:space="preserve"> </w:t>
      </w:r>
      <w:r w:rsidRPr="00ED623F">
        <w:rPr>
          <w:rFonts w:ascii="Times New Roman" w:hAnsi="Times New Roman" w:cs="Times New Roman"/>
          <w:sz w:val="24"/>
          <w:szCs w:val="24"/>
        </w:rPr>
        <w:t>Ing. Eliška Nejedlá, Výzkumný ústav živočišné výroby, v. v. i., Praha – Uhříněves, nejedla.eliska@vuzv.cz</w:t>
      </w:r>
    </w:p>
    <w:sectPr w:rsidR="003523B0" w:rsidRPr="00ED623F" w:rsidSect="00D15B76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7CBA"/>
    <w:multiLevelType w:val="hybridMultilevel"/>
    <w:tmpl w:val="5D62E040"/>
    <w:lvl w:ilvl="0" w:tplc="AD76074C">
      <w:start w:val="27"/>
      <w:numFmt w:val="upperLetter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334D0"/>
    <w:multiLevelType w:val="hybridMultilevel"/>
    <w:tmpl w:val="70B664B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F25E4"/>
    <w:multiLevelType w:val="hybridMultilevel"/>
    <w:tmpl w:val="F14ED98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B431D"/>
    <w:multiLevelType w:val="hybridMultilevel"/>
    <w:tmpl w:val="EDD6BCA4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779BB"/>
    <w:multiLevelType w:val="hybridMultilevel"/>
    <w:tmpl w:val="0A62CD4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8079A"/>
    <w:multiLevelType w:val="hybridMultilevel"/>
    <w:tmpl w:val="35123C78"/>
    <w:lvl w:ilvl="0" w:tplc="AAFADA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563DA"/>
    <w:multiLevelType w:val="hybridMultilevel"/>
    <w:tmpl w:val="E6CCDEF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53573"/>
    <w:multiLevelType w:val="hybridMultilevel"/>
    <w:tmpl w:val="BC48BB32"/>
    <w:lvl w:ilvl="0" w:tplc="04050015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F32EF"/>
    <w:multiLevelType w:val="hybridMultilevel"/>
    <w:tmpl w:val="F00EFEB4"/>
    <w:lvl w:ilvl="0" w:tplc="4B44D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A49"/>
    <w:rsid w:val="000004CF"/>
    <w:rsid w:val="00011A57"/>
    <w:rsid w:val="00012746"/>
    <w:rsid w:val="00014AF7"/>
    <w:rsid w:val="00026695"/>
    <w:rsid w:val="000270A6"/>
    <w:rsid w:val="00027137"/>
    <w:rsid w:val="000405D5"/>
    <w:rsid w:val="00042C98"/>
    <w:rsid w:val="00066D4F"/>
    <w:rsid w:val="0007389A"/>
    <w:rsid w:val="0009243D"/>
    <w:rsid w:val="0009605D"/>
    <w:rsid w:val="000B4791"/>
    <w:rsid w:val="000B724E"/>
    <w:rsid w:val="000C7666"/>
    <w:rsid w:val="000D0DA3"/>
    <w:rsid w:val="000D4A8A"/>
    <w:rsid w:val="000E5F25"/>
    <w:rsid w:val="000F7DC6"/>
    <w:rsid w:val="00104319"/>
    <w:rsid w:val="00115E47"/>
    <w:rsid w:val="001336EC"/>
    <w:rsid w:val="00135CAA"/>
    <w:rsid w:val="00150B4C"/>
    <w:rsid w:val="00160EA8"/>
    <w:rsid w:val="00167FD6"/>
    <w:rsid w:val="001715F1"/>
    <w:rsid w:val="00174248"/>
    <w:rsid w:val="0017700B"/>
    <w:rsid w:val="001858CB"/>
    <w:rsid w:val="001A77A4"/>
    <w:rsid w:val="001B4A6F"/>
    <w:rsid w:val="001D04DB"/>
    <w:rsid w:val="001D204F"/>
    <w:rsid w:val="001D6412"/>
    <w:rsid w:val="001F7D34"/>
    <w:rsid w:val="002073D6"/>
    <w:rsid w:val="002124B9"/>
    <w:rsid w:val="00214DC5"/>
    <w:rsid w:val="00232FC0"/>
    <w:rsid w:val="0026162B"/>
    <w:rsid w:val="0027245E"/>
    <w:rsid w:val="00274195"/>
    <w:rsid w:val="002925DD"/>
    <w:rsid w:val="002A2041"/>
    <w:rsid w:val="002A3421"/>
    <w:rsid w:val="002A7967"/>
    <w:rsid w:val="002B02CC"/>
    <w:rsid w:val="002B0521"/>
    <w:rsid w:val="002B204B"/>
    <w:rsid w:val="002B39E6"/>
    <w:rsid w:val="002B45CA"/>
    <w:rsid w:val="002C60D5"/>
    <w:rsid w:val="002C7405"/>
    <w:rsid w:val="002E10F5"/>
    <w:rsid w:val="002E4A0D"/>
    <w:rsid w:val="002F329D"/>
    <w:rsid w:val="003162FB"/>
    <w:rsid w:val="00320ECB"/>
    <w:rsid w:val="00324D8E"/>
    <w:rsid w:val="003274CC"/>
    <w:rsid w:val="00341C23"/>
    <w:rsid w:val="0035123B"/>
    <w:rsid w:val="003523B0"/>
    <w:rsid w:val="00354C28"/>
    <w:rsid w:val="00354C73"/>
    <w:rsid w:val="00376AAE"/>
    <w:rsid w:val="003A0CEE"/>
    <w:rsid w:val="003B52A2"/>
    <w:rsid w:val="003E3A5C"/>
    <w:rsid w:val="003E4AF0"/>
    <w:rsid w:val="003E75AD"/>
    <w:rsid w:val="003F237A"/>
    <w:rsid w:val="0040698E"/>
    <w:rsid w:val="0042249E"/>
    <w:rsid w:val="0042787F"/>
    <w:rsid w:val="00430313"/>
    <w:rsid w:val="0043037A"/>
    <w:rsid w:val="00433CBD"/>
    <w:rsid w:val="00445D2A"/>
    <w:rsid w:val="00457903"/>
    <w:rsid w:val="00495F22"/>
    <w:rsid w:val="004A00EA"/>
    <w:rsid w:val="004B57EB"/>
    <w:rsid w:val="004C14DF"/>
    <w:rsid w:val="004E603B"/>
    <w:rsid w:val="004F4C89"/>
    <w:rsid w:val="00501DAD"/>
    <w:rsid w:val="0050655A"/>
    <w:rsid w:val="00513090"/>
    <w:rsid w:val="00514D7F"/>
    <w:rsid w:val="0052236A"/>
    <w:rsid w:val="005242C5"/>
    <w:rsid w:val="00541872"/>
    <w:rsid w:val="005747B7"/>
    <w:rsid w:val="005762EE"/>
    <w:rsid w:val="00592BB5"/>
    <w:rsid w:val="005C3CF6"/>
    <w:rsid w:val="005C5495"/>
    <w:rsid w:val="005C6F76"/>
    <w:rsid w:val="005E2C04"/>
    <w:rsid w:val="005E327C"/>
    <w:rsid w:val="005E3ED9"/>
    <w:rsid w:val="005F2D2B"/>
    <w:rsid w:val="00613E2B"/>
    <w:rsid w:val="00633298"/>
    <w:rsid w:val="00635C05"/>
    <w:rsid w:val="00650BA8"/>
    <w:rsid w:val="00664252"/>
    <w:rsid w:val="00665E37"/>
    <w:rsid w:val="00680291"/>
    <w:rsid w:val="0068640F"/>
    <w:rsid w:val="0068742B"/>
    <w:rsid w:val="0069425A"/>
    <w:rsid w:val="006960B0"/>
    <w:rsid w:val="006A30AA"/>
    <w:rsid w:val="006B6914"/>
    <w:rsid w:val="006D37BE"/>
    <w:rsid w:val="006F067A"/>
    <w:rsid w:val="00706871"/>
    <w:rsid w:val="0071487B"/>
    <w:rsid w:val="0072782C"/>
    <w:rsid w:val="00735C86"/>
    <w:rsid w:val="00737825"/>
    <w:rsid w:val="00755EC4"/>
    <w:rsid w:val="00762C07"/>
    <w:rsid w:val="00767E6F"/>
    <w:rsid w:val="00771DA8"/>
    <w:rsid w:val="00781365"/>
    <w:rsid w:val="007A385C"/>
    <w:rsid w:val="007B4756"/>
    <w:rsid w:val="007D019F"/>
    <w:rsid w:val="007D23B7"/>
    <w:rsid w:val="00805275"/>
    <w:rsid w:val="00823430"/>
    <w:rsid w:val="0082651E"/>
    <w:rsid w:val="00832052"/>
    <w:rsid w:val="0083627D"/>
    <w:rsid w:val="00845C39"/>
    <w:rsid w:val="0084622C"/>
    <w:rsid w:val="008465CC"/>
    <w:rsid w:val="00853AAC"/>
    <w:rsid w:val="00854352"/>
    <w:rsid w:val="00855A16"/>
    <w:rsid w:val="00860BAA"/>
    <w:rsid w:val="0086635A"/>
    <w:rsid w:val="00877D1F"/>
    <w:rsid w:val="00881A00"/>
    <w:rsid w:val="008A169D"/>
    <w:rsid w:val="008B4587"/>
    <w:rsid w:val="008C3123"/>
    <w:rsid w:val="00906C22"/>
    <w:rsid w:val="00910B42"/>
    <w:rsid w:val="00926A45"/>
    <w:rsid w:val="00934519"/>
    <w:rsid w:val="00944466"/>
    <w:rsid w:val="009477BF"/>
    <w:rsid w:val="00950BEE"/>
    <w:rsid w:val="00957E0E"/>
    <w:rsid w:val="00961994"/>
    <w:rsid w:val="0096371D"/>
    <w:rsid w:val="009665EA"/>
    <w:rsid w:val="009747C7"/>
    <w:rsid w:val="00984A7D"/>
    <w:rsid w:val="009B63D3"/>
    <w:rsid w:val="009C1A49"/>
    <w:rsid w:val="009C5FFC"/>
    <w:rsid w:val="009C6F13"/>
    <w:rsid w:val="009E0F90"/>
    <w:rsid w:val="009E3034"/>
    <w:rsid w:val="00A0546D"/>
    <w:rsid w:val="00A1301B"/>
    <w:rsid w:val="00A50B68"/>
    <w:rsid w:val="00A56B1C"/>
    <w:rsid w:val="00A573D9"/>
    <w:rsid w:val="00A6689A"/>
    <w:rsid w:val="00A70B79"/>
    <w:rsid w:val="00A920FF"/>
    <w:rsid w:val="00A9378F"/>
    <w:rsid w:val="00A95BF6"/>
    <w:rsid w:val="00A96718"/>
    <w:rsid w:val="00AA6409"/>
    <w:rsid w:val="00AB6CCA"/>
    <w:rsid w:val="00AC3BBF"/>
    <w:rsid w:val="00AC405C"/>
    <w:rsid w:val="00AF04C6"/>
    <w:rsid w:val="00B0369A"/>
    <w:rsid w:val="00B05E7C"/>
    <w:rsid w:val="00B111AF"/>
    <w:rsid w:val="00B305C8"/>
    <w:rsid w:val="00B375B9"/>
    <w:rsid w:val="00B4001B"/>
    <w:rsid w:val="00B4022A"/>
    <w:rsid w:val="00B50B31"/>
    <w:rsid w:val="00B52298"/>
    <w:rsid w:val="00B52CF1"/>
    <w:rsid w:val="00B80E72"/>
    <w:rsid w:val="00B82A42"/>
    <w:rsid w:val="00BA0ACF"/>
    <w:rsid w:val="00BB493E"/>
    <w:rsid w:val="00BB5CFD"/>
    <w:rsid w:val="00BB6B4B"/>
    <w:rsid w:val="00BC0B40"/>
    <w:rsid w:val="00BC2E59"/>
    <w:rsid w:val="00BD152A"/>
    <w:rsid w:val="00BD1D09"/>
    <w:rsid w:val="00BE1EB1"/>
    <w:rsid w:val="00BE38AB"/>
    <w:rsid w:val="00BF5CDD"/>
    <w:rsid w:val="00C0297C"/>
    <w:rsid w:val="00C04C40"/>
    <w:rsid w:val="00C11B6A"/>
    <w:rsid w:val="00C21C21"/>
    <w:rsid w:val="00C3119E"/>
    <w:rsid w:val="00C64BC2"/>
    <w:rsid w:val="00C73738"/>
    <w:rsid w:val="00C84C63"/>
    <w:rsid w:val="00C87F79"/>
    <w:rsid w:val="00C92F9E"/>
    <w:rsid w:val="00CA091A"/>
    <w:rsid w:val="00CA79CB"/>
    <w:rsid w:val="00CB21F0"/>
    <w:rsid w:val="00CB5CAA"/>
    <w:rsid w:val="00CD499D"/>
    <w:rsid w:val="00CE315B"/>
    <w:rsid w:val="00CE7AC8"/>
    <w:rsid w:val="00CF149D"/>
    <w:rsid w:val="00CF5FA9"/>
    <w:rsid w:val="00D031A2"/>
    <w:rsid w:val="00D12AFC"/>
    <w:rsid w:val="00D15B76"/>
    <w:rsid w:val="00D214A7"/>
    <w:rsid w:val="00D219CE"/>
    <w:rsid w:val="00D23ADF"/>
    <w:rsid w:val="00D30E1B"/>
    <w:rsid w:val="00D41541"/>
    <w:rsid w:val="00D42B15"/>
    <w:rsid w:val="00D4674D"/>
    <w:rsid w:val="00D64D8D"/>
    <w:rsid w:val="00D86D43"/>
    <w:rsid w:val="00DB49B0"/>
    <w:rsid w:val="00DB5FE6"/>
    <w:rsid w:val="00DC1324"/>
    <w:rsid w:val="00DC48B3"/>
    <w:rsid w:val="00DC5886"/>
    <w:rsid w:val="00DD0404"/>
    <w:rsid w:val="00DD2D1E"/>
    <w:rsid w:val="00DE27B1"/>
    <w:rsid w:val="00DE3076"/>
    <w:rsid w:val="00DE685D"/>
    <w:rsid w:val="00E05999"/>
    <w:rsid w:val="00E36971"/>
    <w:rsid w:val="00E402C5"/>
    <w:rsid w:val="00E546E1"/>
    <w:rsid w:val="00E54752"/>
    <w:rsid w:val="00E553C8"/>
    <w:rsid w:val="00E709EE"/>
    <w:rsid w:val="00E81B23"/>
    <w:rsid w:val="00E92FED"/>
    <w:rsid w:val="00EB22DF"/>
    <w:rsid w:val="00EB7B2F"/>
    <w:rsid w:val="00EC1546"/>
    <w:rsid w:val="00ED623F"/>
    <w:rsid w:val="00EE02A6"/>
    <w:rsid w:val="00EE213D"/>
    <w:rsid w:val="00EE54DE"/>
    <w:rsid w:val="00F0272D"/>
    <w:rsid w:val="00F03AB0"/>
    <w:rsid w:val="00F10CBD"/>
    <w:rsid w:val="00F23192"/>
    <w:rsid w:val="00F44CB1"/>
    <w:rsid w:val="00F50A7D"/>
    <w:rsid w:val="00F519A0"/>
    <w:rsid w:val="00F51FD0"/>
    <w:rsid w:val="00F53D70"/>
    <w:rsid w:val="00F725CE"/>
    <w:rsid w:val="00F80202"/>
    <w:rsid w:val="00F8648B"/>
    <w:rsid w:val="00F86664"/>
    <w:rsid w:val="00F91B79"/>
    <w:rsid w:val="00F96A75"/>
    <w:rsid w:val="00FA57AB"/>
    <w:rsid w:val="00FC13A6"/>
    <w:rsid w:val="00FC4534"/>
    <w:rsid w:val="00FE3DA9"/>
    <w:rsid w:val="00FE4803"/>
    <w:rsid w:val="00FE68BE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41E0"/>
  <w15:docId w15:val="{BB5BA20E-D9E7-4896-9C04-64960904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1274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24D8E"/>
    <w:pPr>
      <w:ind w:left="720"/>
      <w:contextualSpacing/>
    </w:pPr>
  </w:style>
  <w:style w:type="character" w:customStyle="1" w:styleId="shorttext">
    <w:name w:val="short_text"/>
    <w:basedOn w:val="Standardnpsmoodstavce"/>
    <w:rsid w:val="00635C05"/>
  </w:style>
  <w:style w:type="character" w:styleId="Nevyeenzmnka">
    <w:name w:val="Unresolved Mention"/>
    <w:basedOn w:val="Standardnpsmoodstavce"/>
    <w:uiPriority w:val="99"/>
    <w:semiHidden/>
    <w:unhideWhenUsed/>
    <w:rsid w:val="003523B0"/>
    <w:rPr>
      <w:color w:val="605E5C"/>
      <w:shd w:val="clear" w:color="auto" w:fill="E1DFDD"/>
    </w:rPr>
  </w:style>
  <w:style w:type="character" w:customStyle="1" w:styleId="jlqj4b">
    <w:name w:val="jlqj4b"/>
    <w:basedOn w:val="Standardnpsmoodstavce"/>
    <w:rsid w:val="00096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7206D-A886-412E-9477-E99635DBF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503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Nejedlá</dc:creator>
  <cp:lastModifiedBy>Kateřina Lukáčová</cp:lastModifiedBy>
  <cp:revision>4</cp:revision>
  <dcterms:created xsi:type="dcterms:W3CDTF">2021-05-20T09:07:00Z</dcterms:created>
  <dcterms:modified xsi:type="dcterms:W3CDTF">2021-06-10T20:43:00Z</dcterms:modified>
</cp:coreProperties>
</file>