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B41E9" w14:textId="77777777" w:rsidR="00171320" w:rsidRPr="00C26B80" w:rsidRDefault="00171320" w:rsidP="00C26B80">
      <w:pPr>
        <w:spacing w:after="0" w:line="240" w:lineRule="auto"/>
        <w:rPr>
          <w:rFonts w:ascii="Times New Roman" w:hAnsi="Times New Roman" w:cs="Times New Roman"/>
          <w:b/>
          <w:sz w:val="24"/>
          <w:szCs w:val="24"/>
        </w:rPr>
      </w:pPr>
      <w:r w:rsidRPr="00C26B80">
        <w:rPr>
          <w:rFonts w:ascii="Times New Roman" w:hAnsi="Times New Roman" w:cs="Times New Roman"/>
          <w:b/>
          <w:sz w:val="24"/>
          <w:szCs w:val="24"/>
        </w:rPr>
        <w:t>Klíčové konstrukční prvky biosecurity jako součást infrastruktury farem pro chov hospodářských zvířat – zkušenosti z Německa</w:t>
      </w:r>
    </w:p>
    <w:p w14:paraId="089C8800" w14:textId="77777777" w:rsidR="00171320" w:rsidRPr="00C26B80" w:rsidRDefault="00171320" w:rsidP="00C26B80">
      <w:pPr>
        <w:spacing w:after="0" w:line="240" w:lineRule="auto"/>
        <w:rPr>
          <w:rFonts w:ascii="Times New Roman" w:hAnsi="Times New Roman" w:cs="Times New Roman"/>
          <w:b/>
          <w:sz w:val="24"/>
          <w:szCs w:val="24"/>
        </w:rPr>
      </w:pPr>
    </w:p>
    <w:p w14:paraId="781A2151" w14:textId="77777777" w:rsidR="00A14AAC" w:rsidRPr="00C26B80" w:rsidRDefault="00A14AAC" w:rsidP="00C26B80">
      <w:pPr>
        <w:spacing w:after="0" w:line="240" w:lineRule="auto"/>
        <w:rPr>
          <w:rFonts w:ascii="Times New Roman" w:hAnsi="Times New Roman" w:cs="Times New Roman"/>
          <w:b/>
          <w:sz w:val="24"/>
          <w:szCs w:val="24"/>
        </w:rPr>
      </w:pPr>
      <w:proofErr w:type="spellStart"/>
      <w:r w:rsidRPr="00C26B80">
        <w:rPr>
          <w:rFonts w:ascii="Times New Roman" w:hAnsi="Times New Roman" w:cs="Times New Roman"/>
          <w:b/>
          <w:sz w:val="24"/>
          <w:szCs w:val="24"/>
        </w:rPr>
        <w:t>Infrastructure</w:t>
      </w:r>
      <w:proofErr w:type="spellEnd"/>
      <w:r w:rsidRPr="00C26B80">
        <w:rPr>
          <w:rFonts w:ascii="Times New Roman" w:hAnsi="Times New Roman" w:cs="Times New Roman"/>
          <w:b/>
          <w:sz w:val="24"/>
          <w:szCs w:val="24"/>
        </w:rPr>
        <w:t xml:space="preserve"> </w:t>
      </w:r>
      <w:proofErr w:type="spellStart"/>
      <w:r w:rsidRPr="00C26B80">
        <w:rPr>
          <w:rFonts w:ascii="Times New Roman" w:hAnsi="Times New Roman" w:cs="Times New Roman"/>
          <w:b/>
          <w:sz w:val="24"/>
          <w:szCs w:val="24"/>
        </w:rPr>
        <w:t>of</w:t>
      </w:r>
      <w:proofErr w:type="spellEnd"/>
      <w:r w:rsidRPr="00C26B80">
        <w:rPr>
          <w:rFonts w:ascii="Times New Roman" w:hAnsi="Times New Roman" w:cs="Times New Roman"/>
          <w:b/>
          <w:sz w:val="24"/>
          <w:szCs w:val="24"/>
        </w:rPr>
        <w:t xml:space="preserve"> animal </w:t>
      </w:r>
      <w:proofErr w:type="spellStart"/>
      <w:r w:rsidRPr="00C26B80">
        <w:rPr>
          <w:rFonts w:ascii="Times New Roman" w:hAnsi="Times New Roman" w:cs="Times New Roman"/>
          <w:b/>
          <w:sz w:val="24"/>
          <w:szCs w:val="24"/>
        </w:rPr>
        <w:t>farms</w:t>
      </w:r>
      <w:proofErr w:type="spellEnd"/>
      <w:r w:rsidRPr="00C26B80">
        <w:rPr>
          <w:rFonts w:ascii="Times New Roman" w:hAnsi="Times New Roman" w:cs="Times New Roman"/>
          <w:b/>
          <w:sz w:val="24"/>
          <w:szCs w:val="24"/>
        </w:rPr>
        <w:t xml:space="preserve">: </w:t>
      </w:r>
      <w:proofErr w:type="spellStart"/>
      <w:r w:rsidRPr="00C26B80">
        <w:rPr>
          <w:rFonts w:ascii="Times New Roman" w:hAnsi="Times New Roman" w:cs="Times New Roman"/>
          <w:b/>
          <w:sz w:val="24"/>
          <w:szCs w:val="24"/>
        </w:rPr>
        <w:t>key</w:t>
      </w:r>
      <w:proofErr w:type="spellEnd"/>
      <w:r w:rsidRPr="00C26B80">
        <w:rPr>
          <w:rFonts w:ascii="Times New Roman" w:hAnsi="Times New Roman" w:cs="Times New Roman"/>
          <w:b/>
          <w:sz w:val="24"/>
          <w:szCs w:val="24"/>
        </w:rPr>
        <w:t xml:space="preserve"> </w:t>
      </w:r>
      <w:proofErr w:type="spellStart"/>
      <w:r w:rsidRPr="00C26B80">
        <w:rPr>
          <w:rFonts w:ascii="Times New Roman" w:hAnsi="Times New Roman" w:cs="Times New Roman"/>
          <w:b/>
          <w:sz w:val="24"/>
          <w:szCs w:val="24"/>
        </w:rPr>
        <w:t>constructional</w:t>
      </w:r>
      <w:proofErr w:type="spellEnd"/>
      <w:r w:rsidRPr="00C26B80">
        <w:rPr>
          <w:rFonts w:ascii="Times New Roman" w:hAnsi="Times New Roman" w:cs="Times New Roman"/>
          <w:b/>
          <w:sz w:val="24"/>
          <w:szCs w:val="24"/>
        </w:rPr>
        <w:t xml:space="preserve"> </w:t>
      </w:r>
      <w:proofErr w:type="spellStart"/>
      <w:r w:rsidRPr="00C26B80">
        <w:rPr>
          <w:rFonts w:ascii="Times New Roman" w:hAnsi="Times New Roman" w:cs="Times New Roman"/>
          <w:b/>
          <w:sz w:val="24"/>
          <w:szCs w:val="24"/>
        </w:rPr>
        <w:t>elements</w:t>
      </w:r>
      <w:proofErr w:type="spellEnd"/>
      <w:r w:rsidRPr="00C26B80">
        <w:rPr>
          <w:rFonts w:ascii="Times New Roman" w:hAnsi="Times New Roman" w:cs="Times New Roman"/>
          <w:b/>
          <w:sz w:val="24"/>
          <w:szCs w:val="24"/>
        </w:rPr>
        <w:t xml:space="preserve"> in </w:t>
      </w:r>
      <w:proofErr w:type="spellStart"/>
      <w:r w:rsidRPr="00C26B80">
        <w:rPr>
          <w:rFonts w:ascii="Times New Roman" w:hAnsi="Times New Roman" w:cs="Times New Roman"/>
          <w:b/>
          <w:sz w:val="24"/>
          <w:szCs w:val="24"/>
        </w:rPr>
        <w:t>terms</w:t>
      </w:r>
      <w:proofErr w:type="spellEnd"/>
      <w:r w:rsidRPr="00C26B80">
        <w:rPr>
          <w:rFonts w:ascii="Times New Roman" w:hAnsi="Times New Roman" w:cs="Times New Roman"/>
          <w:b/>
          <w:sz w:val="24"/>
          <w:szCs w:val="24"/>
        </w:rPr>
        <w:t xml:space="preserve"> </w:t>
      </w:r>
      <w:proofErr w:type="spellStart"/>
      <w:r w:rsidRPr="00C26B80">
        <w:rPr>
          <w:rFonts w:ascii="Times New Roman" w:hAnsi="Times New Roman" w:cs="Times New Roman"/>
          <w:b/>
          <w:sz w:val="24"/>
          <w:szCs w:val="24"/>
        </w:rPr>
        <w:t>of</w:t>
      </w:r>
      <w:proofErr w:type="spellEnd"/>
      <w:r w:rsidRPr="00C26B80">
        <w:rPr>
          <w:rFonts w:ascii="Times New Roman" w:hAnsi="Times New Roman" w:cs="Times New Roman"/>
          <w:b/>
          <w:sz w:val="24"/>
          <w:szCs w:val="24"/>
        </w:rPr>
        <w:t xml:space="preserve"> </w:t>
      </w:r>
      <w:proofErr w:type="spellStart"/>
      <w:r w:rsidRPr="00C26B80">
        <w:rPr>
          <w:rFonts w:ascii="Times New Roman" w:hAnsi="Times New Roman" w:cs="Times New Roman"/>
          <w:b/>
          <w:sz w:val="24"/>
          <w:szCs w:val="24"/>
        </w:rPr>
        <w:t>biosecurity</w:t>
      </w:r>
      <w:proofErr w:type="spellEnd"/>
      <w:r w:rsidRPr="00C26B80">
        <w:rPr>
          <w:rFonts w:ascii="Times New Roman" w:hAnsi="Times New Roman" w:cs="Times New Roman"/>
          <w:b/>
          <w:sz w:val="24"/>
          <w:szCs w:val="24"/>
        </w:rPr>
        <w:t xml:space="preserve"> </w:t>
      </w:r>
      <w:proofErr w:type="spellStart"/>
      <w:r w:rsidRPr="00C26B80">
        <w:rPr>
          <w:rFonts w:ascii="Times New Roman" w:hAnsi="Times New Roman" w:cs="Times New Roman"/>
          <w:b/>
          <w:sz w:val="24"/>
          <w:szCs w:val="24"/>
        </w:rPr>
        <w:t>based</w:t>
      </w:r>
      <w:proofErr w:type="spellEnd"/>
      <w:r w:rsidRPr="00C26B80">
        <w:rPr>
          <w:rFonts w:ascii="Times New Roman" w:hAnsi="Times New Roman" w:cs="Times New Roman"/>
          <w:b/>
          <w:sz w:val="24"/>
          <w:szCs w:val="24"/>
        </w:rPr>
        <w:t xml:space="preserve"> on </w:t>
      </w:r>
      <w:proofErr w:type="spellStart"/>
      <w:r w:rsidRPr="00C26B80">
        <w:rPr>
          <w:rFonts w:ascii="Times New Roman" w:hAnsi="Times New Roman" w:cs="Times New Roman"/>
          <w:b/>
          <w:sz w:val="24"/>
          <w:szCs w:val="24"/>
        </w:rPr>
        <w:t>experience</w:t>
      </w:r>
      <w:proofErr w:type="spellEnd"/>
      <w:r w:rsidRPr="00C26B80">
        <w:rPr>
          <w:rFonts w:ascii="Times New Roman" w:hAnsi="Times New Roman" w:cs="Times New Roman"/>
          <w:b/>
          <w:sz w:val="24"/>
          <w:szCs w:val="24"/>
        </w:rPr>
        <w:t xml:space="preserve"> </w:t>
      </w:r>
      <w:proofErr w:type="spellStart"/>
      <w:r w:rsidRPr="00C26B80">
        <w:rPr>
          <w:rFonts w:ascii="Times New Roman" w:hAnsi="Times New Roman" w:cs="Times New Roman"/>
          <w:b/>
          <w:sz w:val="24"/>
          <w:szCs w:val="24"/>
        </w:rPr>
        <w:t>from</w:t>
      </w:r>
      <w:proofErr w:type="spellEnd"/>
      <w:r w:rsidRPr="00C26B80">
        <w:rPr>
          <w:rFonts w:ascii="Times New Roman" w:hAnsi="Times New Roman" w:cs="Times New Roman"/>
          <w:b/>
          <w:sz w:val="24"/>
          <w:szCs w:val="24"/>
        </w:rPr>
        <w:t xml:space="preserve"> Germany</w:t>
      </w:r>
    </w:p>
    <w:p w14:paraId="1D7D1EE8" w14:textId="77777777" w:rsidR="00171320" w:rsidRPr="00C26B80" w:rsidRDefault="00171320" w:rsidP="00C26B80">
      <w:pPr>
        <w:spacing w:after="0" w:line="240" w:lineRule="auto"/>
        <w:rPr>
          <w:rFonts w:ascii="Times New Roman" w:hAnsi="Times New Roman" w:cs="Times New Roman"/>
          <w:b/>
          <w:sz w:val="24"/>
          <w:szCs w:val="24"/>
        </w:rPr>
      </w:pPr>
    </w:p>
    <w:p w14:paraId="72F584CC" w14:textId="3D204CD7" w:rsidR="00D96F56" w:rsidRPr="00C26B80" w:rsidRDefault="00651945" w:rsidP="00C26B80">
      <w:pPr>
        <w:spacing w:after="0" w:line="240" w:lineRule="auto"/>
        <w:rPr>
          <w:rFonts w:ascii="Times New Roman" w:hAnsi="Times New Roman" w:cs="Times New Roman"/>
          <w:b/>
          <w:sz w:val="24"/>
          <w:szCs w:val="24"/>
        </w:rPr>
      </w:pPr>
      <w:r w:rsidRPr="00C26B80">
        <w:rPr>
          <w:rFonts w:ascii="Times New Roman" w:hAnsi="Times New Roman" w:cs="Times New Roman"/>
          <w:sz w:val="24"/>
          <w:szCs w:val="24"/>
        </w:rPr>
        <w:t xml:space="preserve">M </w:t>
      </w:r>
      <w:proofErr w:type="spellStart"/>
      <w:r w:rsidRPr="00C26B80">
        <w:rPr>
          <w:rFonts w:ascii="Times New Roman" w:hAnsi="Times New Roman" w:cs="Times New Roman"/>
          <w:sz w:val="24"/>
          <w:szCs w:val="24"/>
        </w:rPr>
        <w:t>Bucherer,M</w:t>
      </w:r>
      <w:proofErr w:type="spellEnd"/>
      <w:r w:rsidRPr="00C26B80">
        <w:rPr>
          <w:rFonts w:ascii="Times New Roman" w:hAnsi="Times New Roman" w:cs="Times New Roman"/>
          <w:sz w:val="24"/>
          <w:szCs w:val="24"/>
        </w:rPr>
        <w:t xml:space="preserve">., </w:t>
      </w:r>
      <w:proofErr w:type="spellStart"/>
      <w:r w:rsidRPr="00C26B80">
        <w:rPr>
          <w:rFonts w:ascii="Times New Roman" w:hAnsi="Times New Roman" w:cs="Times New Roman"/>
          <w:sz w:val="24"/>
          <w:szCs w:val="24"/>
        </w:rPr>
        <w:t>Holzhausen,J</w:t>
      </w:r>
      <w:proofErr w:type="spellEnd"/>
      <w:r w:rsidRPr="00C26B80">
        <w:rPr>
          <w:rFonts w:ascii="Times New Roman" w:hAnsi="Times New Roman" w:cs="Times New Roman"/>
          <w:sz w:val="24"/>
          <w:szCs w:val="24"/>
        </w:rPr>
        <w:t xml:space="preserve">., </w:t>
      </w:r>
      <w:proofErr w:type="spellStart"/>
      <w:r w:rsidRPr="00C26B80">
        <w:rPr>
          <w:rFonts w:ascii="Times New Roman" w:hAnsi="Times New Roman" w:cs="Times New Roman"/>
          <w:sz w:val="24"/>
          <w:szCs w:val="24"/>
        </w:rPr>
        <w:t>Conraths,F</w:t>
      </w:r>
      <w:proofErr w:type="spellEnd"/>
      <w:r w:rsidRPr="00C26B80">
        <w:rPr>
          <w:rFonts w:ascii="Times New Roman" w:hAnsi="Times New Roman" w:cs="Times New Roman"/>
          <w:sz w:val="24"/>
          <w:szCs w:val="24"/>
        </w:rPr>
        <w:t xml:space="preserve">., </w:t>
      </w:r>
      <w:proofErr w:type="spellStart"/>
      <w:r w:rsidRPr="00C26B80">
        <w:rPr>
          <w:rFonts w:ascii="Times New Roman" w:hAnsi="Times New Roman" w:cs="Times New Roman"/>
          <w:sz w:val="24"/>
          <w:szCs w:val="24"/>
        </w:rPr>
        <w:t>Probst,C</w:t>
      </w:r>
      <w:proofErr w:type="spellEnd"/>
      <w:r w:rsidRPr="00C26B80">
        <w:rPr>
          <w:rFonts w:ascii="Times New Roman" w:hAnsi="Times New Roman" w:cs="Times New Roman"/>
          <w:sz w:val="24"/>
          <w:szCs w:val="24"/>
        </w:rPr>
        <w:t>.</w:t>
      </w:r>
      <w:r w:rsidR="00D96F56" w:rsidRPr="00C26B80">
        <w:rPr>
          <w:rFonts w:ascii="Times New Roman" w:hAnsi="Times New Roman" w:cs="Times New Roman"/>
          <w:sz w:val="24"/>
          <w:szCs w:val="24"/>
        </w:rPr>
        <w:t xml:space="preserve">. 2021. </w:t>
      </w:r>
      <w:proofErr w:type="spellStart"/>
      <w:r w:rsidR="00C26B80" w:rsidRPr="00C26B80">
        <w:rPr>
          <w:rFonts w:ascii="Times New Roman" w:hAnsi="Times New Roman" w:cs="Times New Roman"/>
          <w:bCs/>
          <w:sz w:val="24"/>
          <w:szCs w:val="24"/>
        </w:rPr>
        <w:t>Infrastructure</w:t>
      </w:r>
      <w:proofErr w:type="spellEnd"/>
      <w:r w:rsidR="00C26B80" w:rsidRPr="00C26B80">
        <w:rPr>
          <w:rFonts w:ascii="Times New Roman" w:hAnsi="Times New Roman" w:cs="Times New Roman"/>
          <w:bCs/>
          <w:sz w:val="24"/>
          <w:szCs w:val="24"/>
        </w:rPr>
        <w:t xml:space="preserve"> </w:t>
      </w:r>
      <w:proofErr w:type="spellStart"/>
      <w:r w:rsidR="00C26B80" w:rsidRPr="00C26B80">
        <w:rPr>
          <w:rFonts w:ascii="Times New Roman" w:hAnsi="Times New Roman" w:cs="Times New Roman"/>
          <w:bCs/>
          <w:sz w:val="24"/>
          <w:szCs w:val="24"/>
        </w:rPr>
        <w:t>of</w:t>
      </w:r>
      <w:proofErr w:type="spellEnd"/>
      <w:r w:rsidR="00C26B80" w:rsidRPr="00C26B80">
        <w:rPr>
          <w:rFonts w:ascii="Times New Roman" w:hAnsi="Times New Roman" w:cs="Times New Roman"/>
          <w:bCs/>
          <w:sz w:val="24"/>
          <w:szCs w:val="24"/>
        </w:rPr>
        <w:t xml:space="preserve"> animal </w:t>
      </w:r>
      <w:proofErr w:type="spellStart"/>
      <w:r w:rsidR="00C26B80" w:rsidRPr="00C26B80">
        <w:rPr>
          <w:rFonts w:ascii="Times New Roman" w:hAnsi="Times New Roman" w:cs="Times New Roman"/>
          <w:bCs/>
          <w:sz w:val="24"/>
          <w:szCs w:val="24"/>
        </w:rPr>
        <w:t>farms</w:t>
      </w:r>
      <w:proofErr w:type="spellEnd"/>
      <w:r w:rsidR="00C26B80" w:rsidRPr="00C26B80">
        <w:rPr>
          <w:rFonts w:ascii="Times New Roman" w:hAnsi="Times New Roman" w:cs="Times New Roman"/>
          <w:bCs/>
          <w:sz w:val="24"/>
          <w:szCs w:val="24"/>
        </w:rPr>
        <w:t xml:space="preserve">: </w:t>
      </w:r>
      <w:proofErr w:type="spellStart"/>
      <w:r w:rsidR="00C26B80" w:rsidRPr="00C26B80">
        <w:rPr>
          <w:rFonts w:ascii="Times New Roman" w:hAnsi="Times New Roman" w:cs="Times New Roman"/>
          <w:bCs/>
          <w:sz w:val="24"/>
          <w:szCs w:val="24"/>
        </w:rPr>
        <w:t>key</w:t>
      </w:r>
      <w:proofErr w:type="spellEnd"/>
      <w:r w:rsidR="00C26B80" w:rsidRPr="00C26B80">
        <w:rPr>
          <w:rFonts w:ascii="Times New Roman" w:hAnsi="Times New Roman" w:cs="Times New Roman"/>
          <w:bCs/>
          <w:sz w:val="24"/>
          <w:szCs w:val="24"/>
        </w:rPr>
        <w:t xml:space="preserve"> </w:t>
      </w:r>
      <w:proofErr w:type="spellStart"/>
      <w:r w:rsidR="00C26B80" w:rsidRPr="00C26B80">
        <w:rPr>
          <w:rFonts w:ascii="Times New Roman" w:hAnsi="Times New Roman" w:cs="Times New Roman"/>
          <w:bCs/>
          <w:sz w:val="24"/>
          <w:szCs w:val="24"/>
        </w:rPr>
        <w:t>constructional</w:t>
      </w:r>
      <w:proofErr w:type="spellEnd"/>
      <w:r w:rsidR="00C26B80" w:rsidRPr="00C26B80">
        <w:rPr>
          <w:rFonts w:ascii="Times New Roman" w:hAnsi="Times New Roman" w:cs="Times New Roman"/>
          <w:bCs/>
          <w:sz w:val="24"/>
          <w:szCs w:val="24"/>
        </w:rPr>
        <w:t xml:space="preserve"> </w:t>
      </w:r>
      <w:proofErr w:type="spellStart"/>
      <w:r w:rsidR="00C26B80" w:rsidRPr="00C26B80">
        <w:rPr>
          <w:rFonts w:ascii="Times New Roman" w:hAnsi="Times New Roman" w:cs="Times New Roman"/>
          <w:bCs/>
          <w:sz w:val="24"/>
          <w:szCs w:val="24"/>
        </w:rPr>
        <w:t>elements</w:t>
      </w:r>
      <w:proofErr w:type="spellEnd"/>
      <w:r w:rsidR="00C26B80" w:rsidRPr="00C26B80">
        <w:rPr>
          <w:rFonts w:ascii="Times New Roman" w:hAnsi="Times New Roman" w:cs="Times New Roman"/>
          <w:bCs/>
          <w:sz w:val="24"/>
          <w:szCs w:val="24"/>
        </w:rPr>
        <w:t xml:space="preserve"> in </w:t>
      </w:r>
      <w:proofErr w:type="spellStart"/>
      <w:r w:rsidR="00C26B80" w:rsidRPr="00C26B80">
        <w:rPr>
          <w:rFonts w:ascii="Times New Roman" w:hAnsi="Times New Roman" w:cs="Times New Roman"/>
          <w:bCs/>
          <w:sz w:val="24"/>
          <w:szCs w:val="24"/>
        </w:rPr>
        <w:t>terms</w:t>
      </w:r>
      <w:proofErr w:type="spellEnd"/>
      <w:r w:rsidR="00C26B80" w:rsidRPr="00C26B80">
        <w:rPr>
          <w:rFonts w:ascii="Times New Roman" w:hAnsi="Times New Roman" w:cs="Times New Roman"/>
          <w:bCs/>
          <w:sz w:val="24"/>
          <w:szCs w:val="24"/>
        </w:rPr>
        <w:t xml:space="preserve"> </w:t>
      </w:r>
      <w:proofErr w:type="spellStart"/>
      <w:r w:rsidR="00C26B80" w:rsidRPr="00C26B80">
        <w:rPr>
          <w:rFonts w:ascii="Times New Roman" w:hAnsi="Times New Roman" w:cs="Times New Roman"/>
          <w:bCs/>
          <w:sz w:val="24"/>
          <w:szCs w:val="24"/>
        </w:rPr>
        <w:t>of</w:t>
      </w:r>
      <w:proofErr w:type="spellEnd"/>
      <w:r w:rsidR="00C26B80" w:rsidRPr="00C26B80">
        <w:rPr>
          <w:rFonts w:ascii="Times New Roman" w:hAnsi="Times New Roman" w:cs="Times New Roman"/>
          <w:bCs/>
          <w:sz w:val="24"/>
          <w:szCs w:val="24"/>
        </w:rPr>
        <w:t xml:space="preserve"> </w:t>
      </w:r>
      <w:proofErr w:type="spellStart"/>
      <w:r w:rsidR="00C26B80" w:rsidRPr="00C26B80">
        <w:rPr>
          <w:rFonts w:ascii="Times New Roman" w:hAnsi="Times New Roman" w:cs="Times New Roman"/>
          <w:bCs/>
          <w:sz w:val="24"/>
          <w:szCs w:val="24"/>
        </w:rPr>
        <w:t>biosecurity</w:t>
      </w:r>
      <w:proofErr w:type="spellEnd"/>
      <w:r w:rsidR="00C26B80" w:rsidRPr="00C26B80">
        <w:rPr>
          <w:rFonts w:ascii="Times New Roman" w:hAnsi="Times New Roman" w:cs="Times New Roman"/>
          <w:bCs/>
          <w:sz w:val="24"/>
          <w:szCs w:val="24"/>
        </w:rPr>
        <w:t xml:space="preserve"> </w:t>
      </w:r>
      <w:proofErr w:type="spellStart"/>
      <w:r w:rsidR="00C26B80" w:rsidRPr="00C26B80">
        <w:rPr>
          <w:rFonts w:ascii="Times New Roman" w:hAnsi="Times New Roman" w:cs="Times New Roman"/>
          <w:bCs/>
          <w:sz w:val="24"/>
          <w:szCs w:val="24"/>
        </w:rPr>
        <w:t>based</w:t>
      </w:r>
      <w:proofErr w:type="spellEnd"/>
      <w:r w:rsidR="00C26B80" w:rsidRPr="00C26B80">
        <w:rPr>
          <w:rFonts w:ascii="Times New Roman" w:hAnsi="Times New Roman" w:cs="Times New Roman"/>
          <w:bCs/>
          <w:sz w:val="24"/>
          <w:szCs w:val="24"/>
        </w:rPr>
        <w:t xml:space="preserve"> on </w:t>
      </w:r>
      <w:proofErr w:type="spellStart"/>
      <w:r w:rsidR="00C26B80" w:rsidRPr="00C26B80">
        <w:rPr>
          <w:rFonts w:ascii="Times New Roman" w:hAnsi="Times New Roman" w:cs="Times New Roman"/>
          <w:bCs/>
          <w:sz w:val="24"/>
          <w:szCs w:val="24"/>
        </w:rPr>
        <w:t>experience</w:t>
      </w:r>
      <w:proofErr w:type="spellEnd"/>
      <w:r w:rsidR="00C26B80" w:rsidRPr="00C26B80">
        <w:rPr>
          <w:rFonts w:ascii="Times New Roman" w:hAnsi="Times New Roman" w:cs="Times New Roman"/>
          <w:bCs/>
          <w:sz w:val="24"/>
          <w:szCs w:val="24"/>
        </w:rPr>
        <w:t xml:space="preserve"> </w:t>
      </w:r>
      <w:proofErr w:type="spellStart"/>
      <w:r w:rsidR="00C26B80" w:rsidRPr="00C26B80">
        <w:rPr>
          <w:rFonts w:ascii="Times New Roman" w:hAnsi="Times New Roman" w:cs="Times New Roman"/>
          <w:bCs/>
          <w:sz w:val="24"/>
          <w:szCs w:val="24"/>
        </w:rPr>
        <w:t>from</w:t>
      </w:r>
      <w:proofErr w:type="spellEnd"/>
      <w:r w:rsidR="00C26B80" w:rsidRPr="00C26B80">
        <w:rPr>
          <w:rFonts w:ascii="Times New Roman" w:hAnsi="Times New Roman" w:cs="Times New Roman"/>
          <w:bCs/>
          <w:sz w:val="24"/>
          <w:szCs w:val="24"/>
        </w:rPr>
        <w:t xml:space="preserve"> Germany</w:t>
      </w:r>
      <w:r w:rsidR="00C26B80" w:rsidRPr="00C26B80">
        <w:rPr>
          <w:rFonts w:ascii="Times New Roman" w:hAnsi="Times New Roman" w:cs="Times New Roman"/>
          <w:bCs/>
          <w:sz w:val="24"/>
          <w:szCs w:val="24"/>
        </w:rPr>
        <w:t>.</w:t>
      </w:r>
      <w:r w:rsidR="00C26B80">
        <w:rPr>
          <w:rFonts w:ascii="Times New Roman" w:hAnsi="Times New Roman" w:cs="Times New Roman"/>
          <w:bCs/>
          <w:sz w:val="24"/>
          <w:szCs w:val="24"/>
        </w:rPr>
        <w:t xml:space="preserve"> </w:t>
      </w:r>
      <w:proofErr w:type="spellStart"/>
      <w:r w:rsidR="00D96F56" w:rsidRPr="00C26B80">
        <w:rPr>
          <w:rFonts w:ascii="Times New Roman" w:hAnsi="Times New Roman" w:cs="Times New Roman"/>
          <w:sz w:val="24"/>
          <w:szCs w:val="24"/>
        </w:rPr>
        <w:t>Berliner</w:t>
      </w:r>
      <w:proofErr w:type="spellEnd"/>
      <w:r w:rsidR="00D96F56" w:rsidRPr="00C26B80">
        <w:rPr>
          <w:rFonts w:ascii="Times New Roman" w:hAnsi="Times New Roman" w:cs="Times New Roman"/>
          <w:sz w:val="24"/>
          <w:szCs w:val="24"/>
        </w:rPr>
        <w:t xml:space="preserve"> </w:t>
      </w:r>
      <w:proofErr w:type="spellStart"/>
      <w:r w:rsidR="00D96F56" w:rsidRPr="00C26B80">
        <w:rPr>
          <w:rFonts w:ascii="Times New Roman" w:hAnsi="Times New Roman" w:cs="Times New Roman"/>
          <w:sz w:val="24"/>
          <w:szCs w:val="24"/>
        </w:rPr>
        <w:t>und</w:t>
      </w:r>
      <w:proofErr w:type="spellEnd"/>
      <w:r w:rsidR="00D96F56" w:rsidRPr="00C26B80">
        <w:rPr>
          <w:rFonts w:ascii="Times New Roman" w:hAnsi="Times New Roman" w:cs="Times New Roman"/>
          <w:sz w:val="24"/>
          <w:szCs w:val="24"/>
        </w:rPr>
        <w:t xml:space="preserve"> </w:t>
      </w:r>
      <w:proofErr w:type="spellStart"/>
      <w:r w:rsidR="00D96F56" w:rsidRPr="00C26B80">
        <w:rPr>
          <w:rFonts w:ascii="Times New Roman" w:hAnsi="Times New Roman" w:cs="Times New Roman"/>
          <w:sz w:val="24"/>
          <w:szCs w:val="24"/>
        </w:rPr>
        <w:t>Münchener</w:t>
      </w:r>
      <w:proofErr w:type="spellEnd"/>
      <w:r w:rsidR="00D96F56" w:rsidRPr="00C26B80">
        <w:rPr>
          <w:rFonts w:ascii="Times New Roman" w:hAnsi="Times New Roman" w:cs="Times New Roman"/>
          <w:sz w:val="24"/>
          <w:szCs w:val="24"/>
        </w:rPr>
        <w:t xml:space="preserve"> </w:t>
      </w:r>
      <w:proofErr w:type="spellStart"/>
      <w:r w:rsidR="00D96F56" w:rsidRPr="00C26B80">
        <w:rPr>
          <w:rFonts w:ascii="Times New Roman" w:hAnsi="Times New Roman" w:cs="Times New Roman"/>
          <w:sz w:val="24"/>
          <w:szCs w:val="24"/>
        </w:rPr>
        <w:t>Tierärztliche</w:t>
      </w:r>
      <w:proofErr w:type="spellEnd"/>
      <w:r w:rsidR="00D96F56" w:rsidRPr="00C26B80">
        <w:rPr>
          <w:rFonts w:ascii="Times New Roman" w:hAnsi="Times New Roman" w:cs="Times New Roman"/>
          <w:sz w:val="24"/>
          <w:szCs w:val="24"/>
        </w:rPr>
        <w:t xml:space="preserve"> </w:t>
      </w:r>
      <w:proofErr w:type="spellStart"/>
      <w:r w:rsidR="00D96F56" w:rsidRPr="00C26B80">
        <w:rPr>
          <w:rFonts w:ascii="Times New Roman" w:hAnsi="Times New Roman" w:cs="Times New Roman"/>
          <w:sz w:val="24"/>
          <w:szCs w:val="24"/>
        </w:rPr>
        <w:t>Wochenschrift</w:t>
      </w:r>
      <w:proofErr w:type="spellEnd"/>
      <w:r w:rsidR="00D96F56" w:rsidRPr="00C26B80">
        <w:rPr>
          <w:rFonts w:ascii="Times New Roman" w:hAnsi="Times New Roman" w:cs="Times New Roman"/>
          <w:sz w:val="24"/>
          <w:szCs w:val="24"/>
        </w:rPr>
        <w:t xml:space="preserve"> 134, 1-12</w:t>
      </w:r>
    </w:p>
    <w:p w14:paraId="13B37F58" w14:textId="77777777" w:rsidR="00C26B80" w:rsidRPr="00C26B80" w:rsidRDefault="00C26B80" w:rsidP="00C26B80">
      <w:pPr>
        <w:spacing w:after="0" w:line="240" w:lineRule="auto"/>
        <w:rPr>
          <w:rFonts w:ascii="Times New Roman" w:hAnsi="Times New Roman" w:cs="Times New Roman"/>
          <w:sz w:val="24"/>
          <w:szCs w:val="24"/>
        </w:rPr>
      </w:pPr>
    </w:p>
    <w:p w14:paraId="6FC95FBA" w14:textId="0C69ECBD" w:rsidR="00D96F56" w:rsidRDefault="00D96F56" w:rsidP="00C26B80">
      <w:pPr>
        <w:spacing w:after="0" w:line="240" w:lineRule="auto"/>
        <w:rPr>
          <w:rFonts w:ascii="Times New Roman" w:hAnsi="Times New Roman" w:cs="Times New Roman"/>
          <w:sz w:val="24"/>
          <w:szCs w:val="24"/>
        </w:rPr>
      </w:pPr>
      <w:r w:rsidRPr="00C26B80">
        <w:rPr>
          <w:rFonts w:ascii="Times New Roman" w:hAnsi="Times New Roman" w:cs="Times New Roman"/>
          <w:b/>
          <w:sz w:val="24"/>
          <w:szCs w:val="24"/>
        </w:rPr>
        <w:t xml:space="preserve">Klíčová slova: </w:t>
      </w:r>
      <w:r w:rsidRPr="00C26B80">
        <w:rPr>
          <w:rFonts w:ascii="Times New Roman" w:hAnsi="Times New Roman" w:cs="Times New Roman"/>
          <w:sz w:val="24"/>
          <w:szCs w:val="24"/>
        </w:rPr>
        <w:t xml:space="preserve">zemědělské stavby, chov zvířat, veterinární hygiena, biologická bezpečnost, </w:t>
      </w:r>
      <w:proofErr w:type="spellStart"/>
      <w:r w:rsidRPr="00C26B80">
        <w:rPr>
          <w:rFonts w:ascii="Times New Roman" w:hAnsi="Times New Roman" w:cs="Times New Roman"/>
          <w:sz w:val="24"/>
          <w:szCs w:val="24"/>
        </w:rPr>
        <w:t>biosecurita</w:t>
      </w:r>
      <w:proofErr w:type="spellEnd"/>
    </w:p>
    <w:p w14:paraId="56ABD444" w14:textId="77777777" w:rsidR="00C26B80" w:rsidRPr="00C26B80" w:rsidRDefault="00C26B80" w:rsidP="00C26B80">
      <w:pPr>
        <w:spacing w:after="0" w:line="240" w:lineRule="auto"/>
        <w:rPr>
          <w:rFonts w:ascii="Times New Roman" w:hAnsi="Times New Roman" w:cs="Times New Roman"/>
          <w:sz w:val="24"/>
          <w:szCs w:val="24"/>
        </w:rPr>
      </w:pPr>
    </w:p>
    <w:p w14:paraId="569C2E4E" w14:textId="18FB2B18" w:rsidR="00A14AAC" w:rsidRDefault="00D96F56" w:rsidP="00C26B80">
      <w:pPr>
        <w:spacing w:after="0" w:line="240" w:lineRule="auto"/>
        <w:rPr>
          <w:rStyle w:val="Hypertextovodkaz"/>
          <w:rFonts w:ascii="Times New Roman" w:hAnsi="Times New Roman" w:cs="Times New Roman"/>
          <w:color w:val="auto"/>
          <w:sz w:val="24"/>
          <w:szCs w:val="24"/>
          <w:u w:val="none"/>
        </w:rPr>
      </w:pPr>
      <w:r w:rsidRPr="00C26B80">
        <w:rPr>
          <w:rFonts w:ascii="Times New Roman" w:hAnsi="Times New Roman" w:cs="Times New Roman"/>
          <w:b/>
          <w:sz w:val="24"/>
          <w:szCs w:val="24"/>
        </w:rPr>
        <w:t xml:space="preserve">Dostupné z: </w:t>
      </w:r>
      <w:hyperlink r:id="rId7" w:history="1">
        <w:r w:rsidR="00A14AAC" w:rsidRPr="00C26B80">
          <w:rPr>
            <w:rStyle w:val="Hypertextovodkaz"/>
            <w:rFonts w:ascii="Times New Roman" w:hAnsi="Times New Roman" w:cs="Times New Roman"/>
            <w:color w:val="auto"/>
            <w:sz w:val="24"/>
            <w:szCs w:val="24"/>
            <w:u w:val="none"/>
          </w:rPr>
          <w:t>https://www.vetline.de/infrastructure-of-animal-farms-key-constructional-elements-in-terms-of-biosecurity-based-on</w:t>
        </w:r>
      </w:hyperlink>
    </w:p>
    <w:p w14:paraId="76B0EAE4" w14:textId="77777777" w:rsidR="00C26B80" w:rsidRPr="00C26B80" w:rsidRDefault="00C26B80" w:rsidP="00C26B80">
      <w:pPr>
        <w:spacing w:after="0" w:line="240" w:lineRule="auto"/>
        <w:rPr>
          <w:rFonts w:ascii="Times New Roman" w:hAnsi="Times New Roman" w:cs="Times New Roman"/>
          <w:sz w:val="24"/>
          <w:szCs w:val="24"/>
        </w:rPr>
      </w:pPr>
    </w:p>
    <w:p w14:paraId="40A95096" w14:textId="77777777" w:rsidR="00D96F56" w:rsidRPr="00C26B80" w:rsidRDefault="00A25785" w:rsidP="00D77852">
      <w:pPr>
        <w:spacing w:after="0" w:line="240" w:lineRule="auto"/>
        <w:jc w:val="both"/>
        <w:rPr>
          <w:rFonts w:ascii="Times New Roman" w:hAnsi="Times New Roman" w:cs="Times New Roman"/>
          <w:sz w:val="24"/>
          <w:szCs w:val="24"/>
        </w:rPr>
      </w:pPr>
      <w:r w:rsidRPr="00C26B80">
        <w:rPr>
          <w:rFonts w:ascii="Times New Roman" w:hAnsi="Times New Roman" w:cs="Times New Roman"/>
          <w:sz w:val="24"/>
          <w:szCs w:val="24"/>
        </w:rPr>
        <w:t>V rámci adaptací, rekonstrukcí</w:t>
      </w:r>
      <w:r w:rsidR="00830212" w:rsidRPr="00C26B80">
        <w:rPr>
          <w:rFonts w:ascii="Times New Roman" w:hAnsi="Times New Roman" w:cs="Times New Roman"/>
          <w:sz w:val="24"/>
          <w:szCs w:val="24"/>
        </w:rPr>
        <w:t>,</w:t>
      </w:r>
      <w:r w:rsidRPr="00C26B80">
        <w:rPr>
          <w:rFonts w:ascii="Times New Roman" w:hAnsi="Times New Roman" w:cs="Times New Roman"/>
          <w:sz w:val="24"/>
          <w:szCs w:val="24"/>
        </w:rPr>
        <w:t xml:space="preserve"> modernizací, rozšíření nebo vybudování nových farem pro chov hospodářských zvířat musí být kromě dodržení legislativních požadavků současně vytvořeny podmínky pro udržení dobrého zdravotního stavu a pohody (welfare) všech druhů a kategorií chovaných zvířat včetně ochrany životního prostředí a dodržení všech zásad bezpečnosti práce. Přestože problematika biosecurity není v současnosti pro většinu chovatelů prioritou, je to jeden z nejdůležitějších faktorů ochrany hospodářských zvířat před infekčními chorobami.</w:t>
      </w:r>
    </w:p>
    <w:p w14:paraId="3A8553B3" w14:textId="77777777" w:rsidR="00A25785" w:rsidRPr="00C26B80" w:rsidRDefault="00A25785" w:rsidP="00D77852">
      <w:pPr>
        <w:spacing w:after="0" w:line="240" w:lineRule="auto"/>
        <w:jc w:val="both"/>
        <w:rPr>
          <w:rFonts w:ascii="Times New Roman" w:hAnsi="Times New Roman" w:cs="Times New Roman"/>
          <w:sz w:val="24"/>
          <w:szCs w:val="24"/>
        </w:rPr>
      </w:pPr>
      <w:r w:rsidRPr="00C26B80">
        <w:rPr>
          <w:rFonts w:ascii="Times New Roman" w:hAnsi="Times New Roman" w:cs="Times New Roman"/>
          <w:sz w:val="24"/>
          <w:szCs w:val="24"/>
        </w:rPr>
        <w:t>Podle Nařízení EU 2016/429 o zdraví zvířat (</w:t>
      </w:r>
      <w:proofErr w:type="spellStart"/>
      <w:r w:rsidRPr="00C26B80">
        <w:rPr>
          <w:rFonts w:ascii="Times New Roman" w:hAnsi="Times New Roman" w:cs="Times New Roman"/>
          <w:sz w:val="24"/>
          <w:szCs w:val="24"/>
        </w:rPr>
        <w:t>Regulation</w:t>
      </w:r>
      <w:proofErr w:type="spellEnd"/>
      <w:r w:rsidRPr="00C26B80">
        <w:rPr>
          <w:rFonts w:ascii="Times New Roman" w:hAnsi="Times New Roman" w:cs="Times New Roman"/>
          <w:sz w:val="24"/>
          <w:szCs w:val="24"/>
        </w:rPr>
        <w:t xml:space="preserve"> (EU) 2016/429) je biosecurity definována jako „souhrn opatření zaměřených na snížení rizika zavlečení původců onemocnění do chovu a z chovu, jejich pomnožení a šíření mezi zvířaty chovanými na farmě, dále pak lidmi, přenašeči (volně </w:t>
      </w:r>
      <w:proofErr w:type="spellStart"/>
      <w:r w:rsidRPr="00C26B80">
        <w:rPr>
          <w:rFonts w:ascii="Times New Roman" w:hAnsi="Times New Roman" w:cs="Times New Roman"/>
          <w:sz w:val="24"/>
          <w:szCs w:val="24"/>
        </w:rPr>
        <w:t>žijicí</w:t>
      </w:r>
      <w:proofErr w:type="spellEnd"/>
      <w:r w:rsidRPr="00C26B80">
        <w:rPr>
          <w:rFonts w:ascii="Times New Roman" w:hAnsi="Times New Roman" w:cs="Times New Roman"/>
          <w:sz w:val="24"/>
          <w:szCs w:val="24"/>
        </w:rPr>
        <w:t xml:space="preserve"> zvířata, hlodavci) dopravními prostředky, krmivem, vodou, výkaly/trusem, vybavením, pomůckami“.</w:t>
      </w:r>
    </w:p>
    <w:p w14:paraId="27E8BF43" w14:textId="77777777" w:rsidR="00FE3335" w:rsidRPr="00C26B80" w:rsidRDefault="00FE3335" w:rsidP="00D77852">
      <w:pPr>
        <w:spacing w:after="0" w:line="240" w:lineRule="auto"/>
        <w:jc w:val="both"/>
        <w:rPr>
          <w:rFonts w:ascii="Times New Roman" w:hAnsi="Times New Roman" w:cs="Times New Roman"/>
          <w:sz w:val="24"/>
          <w:szCs w:val="24"/>
        </w:rPr>
      </w:pPr>
      <w:r w:rsidRPr="00C26B80">
        <w:rPr>
          <w:rFonts w:ascii="Times New Roman" w:hAnsi="Times New Roman" w:cs="Times New Roman"/>
          <w:sz w:val="24"/>
          <w:szCs w:val="24"/>
        </w:rPr>
        <w:t xml:space="preserve">Většina patogenů, zejména virů a bakterií, může být přenášena přímo nebo nepřímo. K přímému přenosu dochází přímým kontaktem zdravých a infikovaných zvířat. Infekce </w:t>
      </w:r>
      <w:r w:rsidR="00D77852" w:rsidRPr="00C26B80">
        <w:rPr>
          <w:rFonts w:ascii="Times New Roman" w:hAnsi="Times New Roman" w:cs="Times New Roman"/>
          <w:sz w:val="24"/>
          <w:szCs w:val="24"/>
        </w:rPr>
        <w:t xml:space="preserve">se do organismu může dostat sliznicemi </w:t>
      </w:r>
      <w:r w:rsidRPr="00C26B80">
        <w:rPr>
          <w:rFonts w:ascii="Times New Roman" w:hAnsi="Times New Roman" w:cs="Times New Roman"/>
          <w:sz w:val="24"/>
          <w:szCs w:val="24"/>
        </w:rPr>
        <w:t>oč</w:t>
      </w:r>
      <w:r w:rsidR="00D77852" w:rsidRPr="00C26B80">
        <w:rPr>
          <w:rFonts w:ascii="Times New Roman" w:hAnsi="Times New Roman" w:cs="Times New Roman"/>
          <w:sz w:val="24"/>
          <w:szCs w:val="24"/>
        </w:rPr>
        <w:t>í</w:t>
      </w:r>
      <w:r w:rsidRPr="00C26B80">
        <w:rPr>
          <w:rFonts w:ascii="Times New Roman" w:hAnsi="Times New Roman" w:cs="Times New Roman"/>
          <w:sz w:val="24"/>
          <w:szCs w:val="24"/>
        </w:rPr>
        <w:t>, nos</w:t>
      </w:r>
      <w:r w:rsidR="00D77852" w:rsidRPr="00C26B80">
        <w:rPr>
          <w:rFonts w:ascii="Times New Roman" w:hAnsi="Times New Roman" w:cs="Times New Roman"/>
          <w:sz w:val="24"/>
          <w:szCs w:val="24"/>
        </w:rPr>
        <w:t>u</w:t>
      </w:r>
      <w:r w:rsidRPr="00C26B80">
        <w:rPr>
          <w:rFonts w:ascii="Times New Roman" w:hAnsi="Times New Roman" w:cs="Times New Roman"/>
          <w:sz w:val="24"/>
          <w:szCs w:val="24"/>
        </w:rPr>
        <w:t xml:space="preserve">, </w:t>
      </w:r>
      <w:r w:rsidR="00D77852" w:rsidRPr="00C26B80">
        <w:rPr>
          <w:rFonts w:ascii="Times New Roman" w:hAnsi="Times New Roman" w:cs="Times New Roman"/>
          <w:sz w:val="24"/>
          <w:szCs w:val="24"/>
        </w:rPr>
        <w:t>dutinou ústní</w:t>
      </w:r>
      <w:r w:rsidRPr="00C26B80">
        <w:rPr>
          <w:rFonts w:ascii="Times New Roman" w:hAnsi="Times New Roman" w:cs="Times New Roman"/>
          <w:sz w:val="24"/>
          <w:szCs w:val="24"/>
        </w:rPr>
        <w:t>, reprodukčním</w:t>
      </w:r>
      <w:r w:rsidR="00D77852" w:rsidRPr="00C26B80">
        <w:rPr>
          <w:rFonts w:ascii="Times New Roman" w:hAnsi="Times New Roman" w:cs="Times New Roman"/>
          <w:sz w:val="24"/>
          <w:szCs w:val="24"/>
        </w:rPr>
        <w:t>i cestami</w:t>
      </w:r>
      <w:r w:rsidRPr="00C26B80">
        <w:rPr>
          <w:rFonts w:ascii="Times New Roman" w:hAnsi="Times New Roman" w:cs="Times New Roman"/>
          <w:sz w:val="24"/>
          <w:szCs w:val="24"/>
        </w:rPr>
        <w:t xml:space="preserve"> (např. Brucelóza) nebo placentou (např. B</w:t>
      </w:r>
      <w:r w:rsidR="00D77852" w:rsidRPr="00C26B80">
        <w:rPr>
          <w:rFonts w:ascii="Times New Roman" w:hAnsi="Times New Roman" w:cs="Times New Roman"/>
          <w:sz w:val="24"/>
          <w:szCs w:val="24"/>
        </w:rPr>
        <w:t>VD - b</w:t>
      </w:r>
      <w:r w:rsidRPr="00C26B80">
        <w:rPr>
          <w:rFonts w:ascii="Times New Roman" w:hAnsi="Times New Roman" w:cs="Times New Roman"/>
          <w:sz w:val="24"/>
          <w:szCs w:val="24"/>
        </w:rPr>
        <w:t>ovinní virov</w:t>
      </w:r>
      <w:r w:rsidR="00D77852" w:rsidRPr="00C26B80">
        <w:rPr>
          <w:rFonts w:ascii="Times New Roman" w:hAnsi="Times New Roman" w:cs="Times New Roman"/>
          <w:sz w:val="24"/>
          <w:szCs w:val="24"/>
        </w:rPr>
        <w:t xml:space="preserve">á </w:t>
      </w:r>
      <w:proofErr w:type="spellStart"/>
      <w:r w:rsidR="00D77852" w:rsidRPr="00C26B80">
        <w:rPr>
          <w:rFonts w:ascii="Times New Roman" w:hAnsi="Times New Roman" w:cs="Times New Roman"/>
          <w:sz w:val="24"/>
          <w:szCs w:val="24"/>
        </w:rPr>
        <w:t>diarhoea</w:t>
      </w:r>
      <w:proofErr w:type="spellEnd"/>
      <w:r w:rsidRPr="00C26B80">
        <w:rPr>
          <w:rFonts w:ascii="Times New Roman" w:hAnsi="Times New Roman" w:cs="Times New Roman"/>
          <w:sz w:val="24"/>
          <w:szCs w:val="24"/>
        </w:rPr>
        <w:t xml:space="preserve">). Nepřímý přenos je </w:t>
      </w:r>
      <w:r w:rsidR="00D77852" w:rsidRPr="00C26B80">
        <w:rPr>
          <w:rFonts w:ascii="Times New Roman" w:hAnsi="Times New Roman" w:cs="Times New Roman"/>
          <w:sz w:val="24"/>
          <w:szCs w:val="24"/>
        </w:rPr>
        <w:t>běžný u</w:t>
      </w:r>
      <w:r w:rsidRPr="00C26B80">
        <w:rPr>
          <w:rFonts w:ascii="Times New Roman" w:hAnsi="Times New Roman" w:cs="Times New Roman"/>
          <w:sz w:val="24"/>
          <w:szCs w:val="24"/>
        </w:rPr>
        <w:t xml:space="preserve"> patogen</w:t>
      </w:r>
      <w:r w:rsidR="00D77852" w:rsidRPr="00C26B80">
        <w:rPr>
          <w:rFonts w:ascii="Times New Roman" w:hAnsi="Times New Roman" w:cs="Times New Roman"/>
          <w:sz w:val="24"/>
          <w:szCs w:val="24"/>
        </w:rPr>
        <w:t>ů</w:t>
      </w:r>
      <w:r w:rsidRPr="00C26B80">
        <w:rPr>
          <w:rFonts w:ascii="Times New Roman" w:hAnsi="Times New Roman" w:cs="Times New Roman"/>
          <w:sz w:val="24"/>
          <w:szCs w:val="24"/>
        </w:rPr>
        <w:t xml:space="preserve">, které jsou </w:t>
      </w:r>
      <w:r w:rsidR="00D77852" w:rsidRPr="00C26B80">
        <w:rPr>
          <w:rFonts w:ascii="Times New Roman" w:hAnsi="Times New Roman" w:cs="Times New Roman"/>
          <w:sz w:val="24"/>
          <w:szCs w:val="24"/>
        </w:rPr>
        <w:t xml:space="preserve">odolné </w:t>
      </w:r>
      <w:r w:rsidRPr="00C26B80">
        <w:rPr>
          <w:rFonts w:ascii="Times New Roman" w:hAnsi="Times New Roman" w:cs="Times New Roman"/>
          <w:sz w:val="24"/>
          <w:szCs w:val="24"/>
        </w:rPr>
        <w:t xml:space="preserve">vůči podmínkám prostředí. Tyto patogeny </w:t>
      </w:r>
      <w:r w:rsidR="00D77852" w:rsidRPr="00C26B80">
        <w:rPr>
          <w:rFonts w:ascii="Times New Roman" w:hAnsi="Times New Roman" w:cs="Times New Roman"/>
          <w:sz w:val="24"/>
          <w:szCs w:val="24"/>
        </w:rPr>
        <w:t>se mohou</w:t>
      </w:r>
      <w:r w:rsidRPr="00C26B80">
        <w:rPr>
          <w:rFonts w:ascii="Times New Roman" w:hAnsi="Times New Roman" w:cs="Times New Roman"/>
          <w:sz w:val="24"/>
          <w:szCs w:val="24"/>
        </w:rPr>
        <w:t xml:space="preserve"> šířit prostřednictvím živých vektorů (lidé, hospodářská zvířata, domácí nebo divoká zvířata, členovci, hlísti) nebo kontaminovanými předměty (vozidla, obuv, vybavení, krmivo, voda, podestýlka, vzduch). </w:t>
      </w:r>
    </w:p>
    <w:p w14:paraId="26FE40E3" w14:textId="77777777" w:rsidR="00D96F56" w:rsidRPr="00C26B80" w:rsidRDefault="00A25785" w:rsidP="00D77852">
      <w:pPr>
        <w:spacing w:after="0" w:line="240" w:lineRule="auto"/>
        <w:jc w:val="both"/>
        <w:rPr>
          <w:rFonts w:ascii="Times New Roman" w:hAnsi="Times New Roman" w:cs="Times New Roman"/>
          <w:sz w:val="24"/>
          <w:szCs w:val="24"/>
        </w:rPr>
      </w:pPr>
      <w:r w:rsidRPr="00C26B80">
        <w:rPr>
          <w:rFonts w:ascii="Times New Roman" w:hAnsi="Times New Roman" w:cs="Times New Roman"/>
          <w:sz w:val="24"/>
          <w:szCs w:val="24"/>
        </w:rPr>
        <w:t>Z praktického hlediska je možno opatření biosecurity rozdělit na konstrukční a provozní. Konstrukční prvky biologické bezpečnosti zahrnují stavební opatření, jako rozmístění objektů, řešení objektů veterinárně hygienické ochrany</w:t>
      </w:r>
      <w:r w:rsidR="00FE3335" w:rsidRPr="00C26B80">
        <w:rPr>
          <w:rFonts w:ascii="Times New Roman" w:hAnsi="Times New Roman" w:cs="Times New Roman"/>
          <w:sz w:val="24"/>
          <w:szCs w:val="24"/>
        </w:rPr>
        <w:t xml:space="preserve"> (tj. hygienická smyčka, veterinárně kontrolní smyčka, dezinfekční vjezd, kafilerní box, karanténní a izolační stáj)</w:t>
      </w:r>
      <w:r w:rsidRPr="00C26B80">
        <w:rPr>
          <w:rFonts w:ascii="Times New Roman" w:hAnsi="Times New Roman" w:cs="Times New Roman"/>
          <w:sz w:val="24"/>
          <w:szCs w:val="24"/>
        </w:rPr>
        <w:t>. Provozní opatření jsou zaměřena do oblasti možnosti uplatňování uzavřeného obratu stáda, turnusového systému chovu, otázek sanitace (mytí, čištění, dezinfekce, dezinsekce a deratizace)</w:t>
      </w:r>
      <w:r w:rsidR="00FE3335" w:rsidRPr="00C26B80">
        <w:rPr>
          <w:rFonts w:ascii="Times New Roman" w:hAnsi="Times New Roman" w:cs="Times New Roman"/>
          <w:sz w:val="24"/>
          <w:szCs w:val="24"/>
        </w:rPr>
        <w:t>.</w:t>
      </w:r>
    </w:p>
    <w:p w14:paraId="030C0C40" w14:textId="77777777" w:rsidR="00D96F56" w:rsidRPr="00C26B80" w:rsidRDefault="00FE3335" w:rsidP="00D77852">
      <w:pPr>
        <w:spacing w:after="0" w:line="240" w:lineRule="auto"/>
        <w:jc w:val="both"/>
        <w:rPr>
          <w:rFonts w:ascii="Times New Roman" w:hAnsi="Times New Roman" w:cs="Times New Roman"/>
          <w:sz w:val="24"/>
          <w:szCs w:val="24"/>
        </w:rPr>
      </w:pPr>
      <w:r w:rsidRPr="00C26B80">
        <w:rPr>
          <w:rFonts w:ascii="Times New Roman" w:hAnsi="Times New Roman" w:cs="Times New Roman"/>
          <w:sz w:val="24"/>
          <w:szCs w:val="24"/>
        </w:rPr>
        <w:t>Návrh preventivních opatření biologické bezpečnosti musí vycházet z umístění farmy, na které navazuje prostorové rozvržení jednotlivých stavebních a funkčních vzájemně provázaných celků (objekty pro ustájení zvířat, sklady krmiv, steliva, odpadů, komunikace aj.) až po řešení jednotlivých konstrukčních prvků. Proto by se na zpracování individuálního návrhu zásad biosecurity pro každou farmu měli podílet všechny zainteresované subjekty</w:t>
      </w:r>
      <w:r w:rsidR="00830212" w:rsidRPr="00C26B80">
        <w:rPr>
          <w:rFonts w:ascii="Times New Roman" w:hAnsi="Times New Roman" w:cs="Times New Roman"/>
          <w:sz w:val="24"/>
          <w:szCs w:val="24"/>
        </w:rPr>
        <w:t>.</w:t>
      </w:r>
    </w:p>
    <w:p w14:paraId="003EA72E" w14:textId="77777777" w:rsidR="00FE3335" w:rsidRPr="00C26B80" w:rsidRDefault="00FE3335" w:rsidP="00D77852">
      <w:pPr>
        <w:spacing w:after="0" w:line="240" w:lineRule="auto"/>
        <w:jc w:val="both"/>
        <w:rPr>
          <w:rFonts w:ascii="Times New Roman" w:hAnsi="Times New Roman" w:cs="Times New Roman"/>
          <w:sz w:val="24"/>
          <w:szCs w:val="24"/>
        </w:rPr>
      </w:pPr>
      <w:r w:rsidRPr="00C26B80">
        <w:rPr>
          <w:rFonts w:ascii="Times New Roman" w:hAnsi="Times New Roman" w:cs="Times New Roman"/>
          <w:sz w:val="24"/>
          <w:szCs w:val="24"/>
        </w:rPr>
        <w:t xml:space="preserve">Návrh infrastruktury farem pro chov hospodářských zvířat může chovatele na jedné straně významně motivovat nebo na druhé straně odrazovat od přijetí opatření biologické bezpečnosti jako součásti každodenních rutinních pracovních operací v chovu. Přitom správné </w:t>
      </w:r>
      <w:r w:rsidRPr="00C26B80">
        <w:rPr>
          <w:rFonts w:ascii="Times New Roman" w:hAnsi="Times New Roman" w:cs="Times New Roman"/>
          <w:sz w:val="24"/>
          <w:szCs w:val="24"/>
        </w:rPr>
        <w:lastRenderedPageBreak/>
        <w:t xml:space="preserve">plánování a spolupráce mezi projektanty, chovateli a veterinárními lékaři má zásadní význam pro prevenci závažných problémů </w:t>
      </w:r>
      <w:r w:rsidR="0021000E" w:rsidRPr="00C26B80">
        <w:rPr>
          <w:rFonts w:ascii="Times New Roman" w:hAnsi="Times New Roman" w:cs="Times New Roman"/>
          <w:sz w:val="24"/>
          <w:szCs w:val="24"/>
        </w:rPr>
        <w:t>v zajištění biologické bezpečnosti</w:t>
      </w:r>
      <w:r w:rsidRPr="00C26B80">
        <w:rPr>
          <w:rFonts w:ascii="Times New Roman" w:hAnsi="Times New Roman" w:cs="Times New Roman"/>
          <w:sz w:val="24"/>
          <w:szCs w:val="24"/>
        </w:rPr>
        <w:t xml:space="preserve"> s ohledem na potenciální finanční ztráty včetně úhynů zvířat. </w:t>
      </w:r>
    </w:p>
    <w:p w14:paraId="7EA03E77" w14:textId="77777777" w:rsidR="00D96F56" w:rsidRPr="00C26B80" w:rsidRDefault="00D96F56" w:rsidP="00D77852">
      <w:pPr>
        <w:spacing w:after="0" w:line="240" w:lineRule="auto"/>
        <w:jc w:val="both"/>
        <w:rPr>
          <w:rFonts w:ascii="Times New Roman" w:hAnsi="Times New Roman" w:cs="Times New Roman"/>
          <w:sz w:val="24"/>
          <w:szCs w:val="24"/>
        </w:rPr>
      </w:pPr>
    </w:p>
    <w:p w14:paraId="64895941" w14:textId="77777777" w:rsidR="00D77852" w:rsidRPr="00C26B80" w:rsidRDefault="00D96F56" w:rsidP="00C26B80">
      <w:pPr>
        <w:spacing w:after="0" w:line="240" w:lineRule="auto"/>
        <w:rPr>
          <w:rFonts w:ascii="Times New Roman" w:hAnsi="Times New Roman" w:cs="Times New Roman"/>
          <w:sz w:val="24"/>
          <w:szCs w:val="24"/>
        </w:rPr>
      </w:pPr>
      <w:r w:rsidRPr="00C26B80">
        <w:rPr>
          <w:rFonts w:ascii="Times New Roman" w:hAnsi="Times New Roman" w:cs="Times New Roman"/>
          <w:b/>
          <w:sz w:val="24"/>
          <w:szCs w:val="24"/>
        </w:rPr>
        <w:t>Zpracoval:</w:t>
      </w:r>
      <w:r w:rsidRPr="00C26B80">
        <w:rPr>
          <w:rFonts w:ascii="Times New Roman" w:hAnsi="Times New Roman" w:cs="Times New Roman"/>
          <w:sz w:val="24"/>
          <w:szCs w:val="24"/>
        </w:rPr>
        <w:t xml:space="preserve"> </w:t>
      </w:r>
      <w:proofErr w:type="spellStart"/>
      <w:r w:rsidRPr="00C26B80">
        <w:rPr>
          <w:rFonts w:ascii="Times New Roman" w:hAnsi="Times New Roman" w:cs="Times New Roman"/>
          <w:sz w:val="24"/>
          <w:szCs w:val="24"/>
        </w:rPr>
        <w:t>doc.MVDr</w:t>
      </w:r>
      <w:proofErr w:type="spellEnd"/>
      <w:r w:rsidRPr="00C26B80">
        <w:rPr>
          <w:rFonts w:ascii="Times New Roman" w:hAnsi="Times New Roman" w:cs="Times New Roman"/>
          <w:sz w:val="24"/>
          <w:szCs w:val="24"/>
        </w:rPr>
        <w:t>. Pavel Novák, CSc. – novak.pavel@email.cz</w:t>
      </w:r>
    </w:p>
    <w:sectPr w:rsidR="00D77852" w:rsidRPr="00C26B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315DB" w14:textId="77777777" w:rsidR="007075C9" w:rsidRDefault="007075C9" w:rsidP="009856F5">
      <w:pPr>
        <w:spacing w:after="0" w:line="240" w:lineRule="auto"/>
      </w:pPr>
      <w:r>
        <w:separator/>
      </w:r>
    </w:p>
  </w:endnote>
  <w:endnote w:type="continuationSeparator" w:id="0">
    <w:p w14:paraId="7722E74B" w14:textId="77777777" w:rsidR="007075C9" w:rsidRDefault="007075C9" w:rsidP="0098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111976"/>
      <w:docPartObj>
        <w:docPartGallery w:val="Page Numbers (Bottom of Page)"/>
        <w:docPartUnique/>
      </w:docPartObj>
    </w:sdtPr>
    <w:sdtEndPr/>
    <w:sdtContent>
      <w:p w14:paraId="336B3B6B" w14:textId="77777777" w:rsidR="002E65FB" w:rsidRDefault="002E65FB">
        <w:pPr>
          <w:pStyle w:val="Zpat"/>
          <w:jc w:val="center"/>
        </w:pPr>
        <w:r>
          <w:fldChar w:fldCharType="begin"/>
        </w:r>
        <w:r>
          <w:instrText>PAGE   \* MERGEFORMAT</w:instrText>
        </w:r>
        <w:r>
          <w:fldChar w:fldCharType="separate"/>
        </w:r>
        <w:r w:rsidR="00430540">
          <w:rPr>
            <w:noProof/>
          </w:rPr>
          <w:t>1</w:t>
        </w:r>
        <w:r>
          <w:fldChar w:fldCharType="end"/>
        </w:r>
      </w:p>
    </w:sdtContent>
  </w:sdt>
  <w:p w14:paraId="33D358D4" w14:textId="77777777" w:rsidR="002E65FB" w:rsidRDefault="002E65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1F034" w14:textId="77777777" w:rsidR="007075C9" w:rsidRDefault="007075C9" w:rsidP="009856F5">
      <w:pPr>
        <w:spacing w:after="0" w:line="240" w:lineRule="auto"/>
      </w:pPr>
      <w:r>
        <w:separator/>
      </w:r>
    </w:p>
  </w:footnote>
  <w:footnote w:type="continuationSeparator" w:id="0">
    <w:p w14:paraId="34E5867C" w14:textId="77777777" w:rsidR="007075C9" w:rsidRDefault="007075C9" w:rsidP="009856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EB"/>
    <w:rsid w:val="00012809"/>
    <w:rsid w:val="000A2118"/>
    <w:rsid w:val="000B5BA5"/>
    <w:rsid w:val="000E23D2"/>
    <w:rsid w:val="00120E82"/>
    <w:rsid w:val="00122D06"/>
    <w:rsid w:val="00171320"/>
    <w:rsid w:val="002010D7"/>
    <w:rsid w:val="0021000E"/>
    <w:rsid w:val="0023742F"/>
    <w:rsid w:val="00273EE6"/>
    <w:rsid w:val="002858E9"/>
    <w:rsid w:val="00287C68"/>
    <w:rsid w:val="00297EEB"/>
    <w:rsid w:val="002C713E"/>
    <w:rsid w:val="002D7D1E"/>
    <w:rsid w:val="002E65FB"/>
    <w:rsid w:val="0031205C"/>
    <w:rsid w:val="00322C86"/>
    <w:rsid w:val="0034687B"/>
    <w:rsid w:val="003D456B"/>
    <w:rsid w:val="003F5EA0"/>
    <w:rsid w:val="0040239A"/>
    <w:rsid w:val="00430540"/>
    <w:rsid w:val="00430D7B"/>
    <w:rsid w:val="0047420C"/>
    <w:rsid w:val="00477F4B"/>
    <w:rsid w:val="004C2870"/>
    <w:rsid w:val="004C2D06"/>
    <w:rsid w:val="004C5434"/>
    <w:rsid w:val="004D7C2E"/>
    <w:rsid w:val="004E4242"/>
    <w:rsid w:val="00505730"/>
    <w:rsid w:val="005B42F9"/>
    <w:rsid w:val="005B703E"/>
    <w:rsid w:val="005D04A5"/>
    <w:rsid w:val="005D64B9"/>
    <w:rsid w:val="005E2315"/>
    <w:rsid w:val="005F3EEB"/>
    <w:rsid w:val="00611E58"/>
    <w:rsid w:val="00646479"/>
    <w:rsid w:val="00651945"/>
    <w:rsid w:val="006547FE"/>
    <w:rsid w:val="00656154"/>
    <w:rsid w:val="00662317"/>
    <w:rsid w:val="006C62A2"/>
    <w:rsid w:val="007075C9"/>
    <w:rsid w:val="00711159"/>
    <w:rsid w:val="0074520B"/>
    <w:rsid w:val="0079453D"/>
    <w:rsid w:val="007C1C17"/>
    <w:rsid w:val="007E6B58"/>
    <w:rsid w:val="0082020F"/>
    <w:rsid w:val="00826586"/>
    <w:rsid w:val="00830212"/>
    <w:rsid w:val="0086029B"/>
    <w:rsid w:val="008B3784"/>
    <w:rsid w:val="008B68DB"/>
    <w:rsid w:val="008D3319"/>
    <w:rsid w:val="009856F5"/>
    <w:rsid w:val="0099394D"/>
    <w:rsid w:val="009C32CC"/>
    <w:rsid w:val="009D6274"/>
    <w:rsid w:val="009F1088"/>
    <w:rsid w:val="00A054C6"/>
    <w:rsid w:val="00A14AAC"/>
    <w:rsid w:val="00A25785"/>
    <w:rsid w:val="00A56065"/>
    <w:rsid w:val="00A93B61"/>
    <w:rsid w:val="00A96548"/>
    <w:rsid w:val="00AA2A7E"/>
    <w:rsid w:val="00AA4FBF"/>
    <w:rsid w:val="00AE3BAC"/>
    <w:rsid w:val="00B664E4"/>
    <w:rsid w:val="00B85EDB"/>
    <w:rsid w:val="00BA0828"/>
    <w:rsid w:val="00BA25F9"/>
    <w:rsid w:val="00BC4ED1"/>
    <w:rsid w:val="00BC71DE"/>
    <w:rsid w:val="00C11D12"/>
    <w:rsid w:val="00C26B80"/>
    <w:rsid w:val="00C601FD"/>
    <w:rsid w:val="00C838B0"/>
    <w:rsid w:val="00C851DF"/>
    <w:rsid w:val="00CC362D"/>
    <w:rsid w:val="00CC524E"/>
    <w:rsid w:val="00CF7576"/>
    <w:rsid w:val="00D50630"/>
    <w:rsid w:val="00D562BC"/>
    <w:rsid w:val="00D77852"/>
    <w:rsid w:val="00D868A6"/>
    <w:rsid w:val="00D86E44"/>
    <w:rsid w:val="00D96F56"/>
    <w:rsid w:val="00DB3A5D"/>
    <w:rsid w:val="00DC6A9B"/>
    <w:rsid w:val="00DD2558"/>
    <w:rsid w:val="00DF2B50"/>
    <w:rsid w:val="00E20669"/>
    <w:rsid w:val="00E74F0C"/>
    <w:rsid w:val="00EB0317"/>
    <w:rsid w:val="00F220B5"/>
    <w:rsid w:val="00F6386B"/>
    <w:rsid w:val="00F77260"/>
    <w:rsid w:val="00FA29CF"/>
    <w:rsid w:val="00FB571D"/>
    <w:rsid w:val="00FE3335"/>
    <w:rsid w:val="00FE3D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2A6B"/>
  <w15:docId w15:val="{86F2097E-D86A-4FF0-B84B-CF3288C4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14AAC"/>
    <w:rPr>
      <w:color w:val="0000FF" w:themeColor="hyperlink"/>
      <w:u w:val="single"/>
    </w:rPr>
  </w:style>
  <w:style w:type="paragraph" w:styleId="Zhlav">
    <w:name w:val="header"/>
    <w:basedOn w:val="Normln"/>
    <w:link w:val="ZhlavChar"/>
    <w:uiPriority w:val="99"/>
    <w:unhideWhenUsed/>
    <w:rsid w:val="009856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56F5"/>
  </w:style>
  <w:style w:type="paragraph" w:styleId="Zpat">
    <w:name w:val="footer"/>
    <w:basedOn w:val="Normln"/>
    <w:link w:val="ZpatChar"/>
    <w:uiPriority w:val="99"/>
    <w:unhideWhenUsed/>
    <w:rsid w:val="009856F5"/>
    <w:pPr>
      <w:tabs>
        <w:tab w:val="center" w:pos="4536"/>
        <w:tab w:val="right" w:pos="9072"/>
      </w:tabs>
      <w:spacing w:after="0" w:line="240" w:lineRule="auto"/>
    </w:pPr>
  </w:style>
  <w:style w:type="character" w:customStyle="1" w:styleId="ZpatChar">
    <w:name w:val="Zápatí Char"/>
    <w:basedOn w:val="Standardnpsmoodstavce"/>
    <w:link w:val="Zpat"/>
    <w:uiPriority w:val="99"/>
    <w:rsid w:val="00985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1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etline.de/infrastructure-of-animal-farms-key-constructional-elements-in-terms-of-biosecurity-based-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1C91F-47AF-4587-AF8B-293C6414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3363</Characters>
  <Application>Microsoft Office Word</Application>
  <DocSecurity>4</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Novak</dc:creator>
  <cp:lastModifiedBy>Kateřina Lukáčová</cp:lastModifiedBy>
  <cp:revision>2</cp:revision>
  <dcterms:created xsi:type="dcterms:W3CDTF">2021-09-16T10:20:00Z</dcterms:created>
  <dcterms:modified xsi:type="dcterms:W3CDTF">2021-09-16T10:20:00Z</dcterms:modified>
</cp:coreProperties>
</file>