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83" w:rsidRPr="00383801" w:rsidRDefault="006B7316" w:rsidP="00CF6A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83801">
        <w:rPr>
          <w:rFonts w:ascii="Times New Roman" w:hAnsi="Times New Roman" w:cs="Times New Roman"/>
          <w:b/>
          <w:sz w:val="24"/>
          <w:szCs w:val="24"/>
        </w:rPr>
        <w:t xml:space="preserve">Porovnání produkční účinnosti krmiva a dusíku v mléce a </w:t>
      </w:r>
      <w:r w:rsidR="00590298" w:rsidRPr="00383801">
        <w:rPr>
          <w:rFonts w:ascii="Times New Roman" w:hAnsi="Times New Roman" w:cs="Times New Roman"/>
          <w:b/>
          <w:sz w:val="24"/>
          <w:szCs w:val="24"/>
        </w:rPr>
        <w:t xml:space="preserve">intenzity </w:t>
      </w:r>
      <w:r w:rsidRPr="00383801">
        <w:rPr>
          <w:rFonts w:ascii="Times New Roman" w:hAnsi="Times New Roman" w:cs="Times New Roman"/>
          <w:b/>
          <w:sz w:val="24"/>
          <w:szCs w:val="24"/>
        </w:rPr>
        <w:t>emisí uhlíku v ekologickém a konvenčním systému výroby mléka</w:t>
      </w:r>
    </w:p>
    <w:bookmarkEnd w:id="0"/>
    <w:p w:rsidR="00087078" w:rsidRPr="00383801" w:rsidRDefault="006B7316" w:rsidP="00A657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3801">
        <w:rPr>
          <w:rFonts w:ascii="Times New Roman" w:hAnsi="Times New Roman" w:cs="Times New Roman"/>
          <w:b/>
          <w:sz w:val="24"/>
          <w:szCs w:val="24"/>
        </w:rPr>
        <w:t>Comparisons</w:t>
      </w:r>
      <w:proofErr w:type="spellEnd"/>
      <w:r w:rsidRPr="00383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380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383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3801">
        <w:rPr>
          <w:rFonts w:ascii="Times New Roman" w:hAnsi="Times New Roman" w:cs="Times New Roman"/>
          <w:b/>
          <w:sz w:val="24"/>
          <w:szCs w:val="24"/>
        </w:rPr>
        <w:t>feed</w:t>
      </w:r>
      <w:proofErr w:type="spellEnd"/>
      <w:r w:rsidRPr="00383801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383801">
        <w:rPr>
          <w:rFonts w:ascii="Times New Roman" w:hAnsi="Times New Roman" w:cs="Times New Roman"/>
          <w:b/>
          <w:sz w:val="24"/>
          <w:szCs w:val="24"/>
        </w:rPr>
        <w:t>milk</w:t>
      </w:r>
      <w:proofErr w:type="spellEnd"/>
      <w:r w:rsidRPr="00383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3801">
        <w:rPr>
          <w:rFonts w:ascii="Times New Roman" w:hAnsi="Times New Roman" w:cs="Times New Roman"/>
          <w:b/>
          <w:sz w:val="24"/>
          <w:szCs w:val="24"/>
        </w:rPr>
        <w:t>nitrogen</w:t>
      </w:r>
      <w:proofErr w:type="spellEnd"/>
      <w:r w:rsidRPr="00383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3801">
        <w:rPr>
          <w:rFonts w:ascii="Times New Roman" w:hAnsi="Times New Roman" w:cs="Times New Roman"/>
          <w:b/>
          <w:sz w:val="24"/>
          <w:szCs w:val="24"/>
        </w:rPr>
        <w:t>efficiency</w:t>
      </w:r>
      <w:proofErr w:type="spellEnd"/>
      <w:r w:rsidRPr="00383801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383801">
        <w:rPr>
          <w:rFonts w:ascii="Times New Roman" w:hAnsi="Times New Roman" w:cs="Times New Roman"/>
          <w:b/>
          <w:sz w:val="24"/>
          <w:szCs w:val="24"/>
        </w:rPr>
        <w:t>carbon</w:t>
      </w:r>
      <w:proofErr w:type="spellEnd"/>
      <w:r w:rsidRPr="00383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3801">
        <w:rPr>
          <w:rFonts w:ascii="Times New Roman" w:hAnsi="Times New Roman" w:cs="Times New Roman"/>
          <w:b/>
          <w:sz w:val="24"/>
          <w:szCs w:val="24"/>
        </w:rPr>
        <w:t>emissions</w:t>
      </w:r>
      <w:proofErr w:type="spellEnd"/>
      <w:r w:rsidRPr="00383801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383801">
        <w:rPr>
          <w:rFonts w:ascii="Times New Roman" w:hAnsi="Times New Roman" w:cs="Times New Roman"/>
          <w:b/>
          <w:sz w:val="24"/>
          <w:szCs w:val="24"/>
        </w:rPr>
        <w:t>organic</w:t>
      </w:r>
      <w:proofErr w:type="spellEnd"/>
      <w:r w:rsidRPr="00383801">
        <w:rPr>
          <w:rFonts w:ascii="Times New Roman" w:hAnsi="Times New Roman" w:cs="Times New Roman"/>
          <w:b/>
          <w:sz w:val="24"/>
          <w:szCs w:val="24"/>
        </w:rPr>
        <w:t xml:space="preserve"> versus </w:t>
      </w:r>
      <w:proofErr w:type="spellStart"/>
      <w:r w:rsidRPr="00383801">
        <w:rPr>
          <w:rFonts w:ascii="Times New Roman" w:hAnsi="Times New Roman" w:cs="Times New Roman"/>
          <w:b/>
          <w:sz w:val="24"/>
          <w:szCs w:val="24"/>
        </w:rPr>
        <w:t>conventional</w:t>
      </w:r>
      <w:proofErr w:type="spellEnd"/>
      <w:r w:rsidRPr="00383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3801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383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3801">
        <w:rPr>
          <w:rFonts w:ascii="Times New Roman" w:hAnsi="Times New Roman" w:cs="Times New Roman"/>
          <w:b/>
          <w:sz w:val="24"/>
          <w:szCs w:val="24"/>
        </w:rPr>
        <w:t>production</w:t>
      </w:r>
      <w:proofErr w:type="spellEnd"/>
      <w:r w:rsidRPr="00383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3801">
        <w:rPr>
          <w:rFonts w:ascii="Times New Roman" w:hAnsi="Times New Roman" w:cs="Times New Roman"/>
          <w:b/>
          <w:sz w:val="24"/>
          <w:szCs w:val="24"/>
        </w:rPr>
        <w:t>systems</w:t>
      </w:r>
      <w:proofErr w:type="spellEnd"/>
    </w:p>
    <w:p w:rsidR="00087078" w:rsidRPr="00383801" w:rsidRDefault="006B7316" w:rsidP="00A65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3801">
        <w:rPr>
          <w:rFonts w:ascii="Times New Roman" w:hAnsi="Times New Roman" w:cs="Times New Roman"/>
          <w:sz w:val="24"/>
          <w:szCs w:val="24"/>
        </w:rPr>
        <w:t>Brito</w:t>
      </w:r>
      <w:proofErr w:type="spellEnd"/>
      <w:r w:rsidRPr="0038380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83801">
        <w:rPr>
          <w:rFonts w:ascii="Times New Roman" w:hAnsi="Times New Roman" w:cs="Times New Roman"/>
          <w:sz w:val="24"/>
          <w:szCs w:val="24"/>
        </w:rPr>
        <w:t>A.F., Silva</w:t>
      </w:r>
      <w:proofErr w:type="gramEnd"/>
      <w:r w:rsidRPr="00383801">
        <w:rPr>
          <w:rFonts w:ascii="Times New Roman" w:hAnsi="Times New Roman" w:cs="Times New Roman"/>
          <w:sz w:val="24"/>
          <w:szCs w:val="24"/>
        </w:rPr>
        <w:t>, L.H.P.</w:t>
      </w:r>
      <w:r w:rsidR="00383801" w:rsidRPr="00383801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="00383801" w:rsidRPr="00383801">
        <w:rPr>
          <w:rFonts w:ascii="Times New Roman" w:hAnsi="Times New Roman" w:cs="Times New Roman"/>
          <w:sz w:val="24"/>
          <w:szCs w:val="24"/>
        </w:rPr>
        <w:t>Comparisons</w:t>
      </w:r>
      <w:proofErr w:type="spellEnd"/>
      <w:r w:rsidR="00383801" w:rsidRPr="00383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801" w:rsidRPr="0038380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83801" w:rsidRPr="00383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801" w:rsidRPr="00383801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="00383801" w:rsidRPr="0038380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83801" w:rsidRPr="00383801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="00383801" w:rsidRPr="00383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801" w:rsidRPr="00383801">
        <w:rPr>
          <w:rFonts w:ascii="Times New Roman" w:hAnsi="Times New Roman" w:cs="Times New Roman"/>
          <w:sz w:val="24"/>
          <w:szCs w:val="24"/>
        </w:rPr>
        <w:t>nitrogen</w:t>
      </w:r>
      <w:proofErr w:type="spellEnd"/>
      <w:r w:rsidR="00383801" w:rsidRPr="00383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801" w:rsidRPr="00383801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="00383801" w:rsidRPr="0038380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83801" w:rsidRPr="00383801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="00383801" w:rsidRPr="00383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801" w:rsidRPr="00383801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="00383801" w:rsidRPr="003838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83801" w:rsidRPr="00383801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="00383801" w:rsidRPr="00383801">
        <w:rPr>
          <w:rFonts w:ascii="Times New Roman" w:hAnsi="Times New Roman" w:cs="Times New Roman"/>
          <w:sz w:val="24"/>
          <w:szCs w:val="24"/>
        </w:rPr>
        <w:t xml:space="preserve"> versus </w:t>
      </w:r>
      <w:proofErr w:type="spellStart"/>
      <w:r w:rsidR="00383801" w:rsidRPr="00383801"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 w:rsidR="00383801" w:rsidRPr="00383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801" w:rsidRPr="00383801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383801" w:rsidRPr="00383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801" w:rsidRPr="00383801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383801" w:rsidRPr="00383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801" w:rsidRPr="00383801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383801" w:rsidRPr="003838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3801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383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80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83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801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383801">
        <w:rPr>
          <w:rFonts w:ascii="Times New Roman" w:hAnsi="Times New Roman" w:cs="Times New Roman"/>
          <w:sz w:val="24"/>
          <w:szCs w:val="24"/>
        </w:rPr>
        <w:t xml:space="preserve"> Science</w:t>
      </w:r>
      <w:r w:rsidR="00CF6A83" w:rsidRPr="00383801">
        <w:rPr>
          <w:rFonts w:ascii="Times New Roman" w:hAnsi="Times New Roman" w:cs="Times New Roman"/>
          <w:sz w:val="24"/>
          <w:szCs w:val="24"/>
        </w:rPr>
        <w:t xml:space="preserve"> </w:t>
      </w:r>
      <w:r w:rsidR="00763195" w:rsidRPr="00383801">
        <w:rPr>
          <w:rFonts w:ascii="Times New Roman" w:hAnsi="Times New Roman" w:cs="Times New Roman"/>
          <w:sz w:val="24"/>
          <w:szCs w:val="24"/>
        </w:rPr>
        <w:t>103</w:t>
      </w:r>
      <w:r w:rsidR="00CF6A83" w:rsidRPr="00383801">
        <w:rPr>
          <w:rFonts w:ascii="Times New Roman" w:hAnsi="Times New Roman" w:cs="Times New Roman"/>
          <w:sz w:val="24"/>
          <w:szCs w:val="24"/>
        </w:rPr>
        <w:t xml:space="preserve">, </w:t>
      </w:r>
      <w:r w:rsidR="00763195" w:rsidRPr="00383801">
        <w:rPr>
          <w:rFonts w:ascii="Times New Roman" w:hAnsi="Times New Roman" w:cs="Times New Roman"/>
          <w:sz w:val="24"/>
          <w:szCs w:val="24"/>
        </w:rPr>
        <w:t xml:space="preserve">(6), </w:t>
      </w:r>
      <w:r w:rsidR="00763195" w:rsidRPr="00383801">
        <w:rPr>
          <w:rStyle w:val="pagerange"/>
          <w:rFonts w:ascii="Times New Roman" w:hAnsi="Times New Roman" w:cs="Times New Roman"/>
          <w:sz w:val="24"/>
          <w:szCs w:val="24"/>
          <w:lang w:val="en"/>
        </w:rPr>
        <w:t>5726–5739</w:t>
      </w:r>
      <w:r w:rsidR="00502CE7" w:rsidRPr="00383801">
        <w:rPr>
          <w:rFonts w:ascii="Times New Roman" w:hAnsi="Times New Roman" w:cs="Times New Roman"/>
          <w:sz w:val="24"/>
          <w:szCs w:val="24"/>
        </w:rPr>
        <w:t>.</w:t>
      </w:r>
    </w:p>
    <w:p w:rsidR="00383801" w:rsidRPr="00383801" w:rsidRDefault="00383801" w:rsidP="00A657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801">
        <w:rPr>
          <w:rFonts w:ascii="Times New Roman" w:hAnsi="Times New Roman" w:cs="Times New Roman"/>
          <w:b/>
          <w:sz w:val="24"/>
          <w:szCs w:val="24"/>
        </w:rPr>
        <w:t>Klíčová slova: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metan,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383801">
        <w:rPr>
          <w:rFonts w:ascii="Times New Roman" w:hAnsi="Times New Roman" w:cs="Times New Roman"/>
          <w:sz w:val="24"/>
          <w:szCs w:val="24"/>
        </w:rPr>
        <w:t>ersey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organické mléko </w:t>
      </w:r>
    </w:p>
    <w:p w:rsidR="00383801" w:rsidRPr="00383801" w:rsidRDefault="00383801" w:rsidP="00A65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801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hyperlink r:id="rId4" w:history="1">
        <w:r w:rsidRPr="0038380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https://doi.org/10.3168/jds.2019-17232</w:t>
        </w:r>
      </w:hyperlink>
    </w:p>
    <w:p w:rsidR="00A765E0" w:rsidRDefault="004A6043" w:rsidP="00A65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Produkce biomléka je v posledních 20 letech jedním z nejrychleji se rozvíjejících sektorů ekologického zemědělství v USA. </w:t>
      </w:r>
      <w:r w:rsidR="00D8622E">
        <w:rPr>
          <w:rFonts w:ascii="Times New Roman" w:hAnsi="Times New Roman" w:cs="Times New Roman"/>
          <w:sz w:val="24"/>
          <w:szCs w:val="24"/>
        </w:rPr>
        <w:t xml:space="preserve">Poptávka po mléku z ekologických výrobních systémů se zvyšovala zejména díky jeho vnímání spotřebiteli jako produktu pozitivně ovlivňujícího zdraví prostřednictvím vyššího příjmu n-3 polynenasycených mastných kyselin. Dalšími důvody byl šetrnější vztah k životnímu prostředí a </w:t>
      </w:r>
      <w:proofErr w:type="spellStart"/>
      <w:r w:rsidR="00D8622E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="00D8622E">
        <w:rPr>
          <w:rFonts w:ascii="Times New Roman" w:hAnsi="Times New Roman" w:cs="Times New Roman"/>
          <w:sz w:val="24"/>
          <w:szCs w:val="24"/>
        </w:rPr>
        <w:t xml:space="preserve"> zvířat. </w:t>
      </w:r>
      <w:r>
        <w:rPr>
          <w:rFonts w:ascii="Times New Roman" w:hAnsi="Times New Roman" w:cs="Times New Roman"/>
          <w:sz w:val="24"/>
          <w:szCs w:val="24"/>
        </w:rPr>
        <w:t>Navzdory tomu se toto odvětví v současnosti ocitá ve složité situaci. Ekologičtí farmáři čelí problémům s nadbytečnou výrobou mléka, snižujícím se cenám, nízkým maržím, produkčním kvótám a rušení</w:t>
      </w:r>
      <w:r w:rsidR="006F1C6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dodavatelských kontraktů. Příčinami jsou změny v chování spotřebitelů, nadměrný přesun výroby</w:t>
      </w:r>
      <w:r w:rsidR="00DD66A6">
        <w:rPr>
          <w:rFonts w:ascii="Times New Roman" w:hAnsi="Times New Roman" w:cs="Times New Roman"/>
          <w:sz w:val="24"/>
          <w:szCs w:val="24"/>
        </w:rPr>
        <w:t xml:space="preserve"> do ekologického režimu, který není doprovázen odpovídající poptávkou, zvětšující se velikost stád a změny ve zpeněžování mléčných složek.</w:t>
      </w:r>
      <w:r w:rsidR="00A66390">
        <w:rPr>
          <w:rFonts w:ascii="Times New Roman" w:hAnsi="Times New Roman" w:cs="Times New Roman"/>
          <w:sz w:val="24"/>
          <w:szCs w:val="24"/>
        </w:rPr>
        <w:t xml:space="preserve"> </w:t>
      </w:r>
      <w:r w:rsidR="007141D1">
        <w:rPr>
          <w:rFonts w:ascii="Times New Roman" w:hAnsi="Times New Roman" w:cs="Times New Roman"/>
          <w:sz w:val="24"/>
          <w:szCs w:val="24"/>
        </w:rPr>
        <w:t>Mléčná užitkovost krav chovaných v ekologickém režimu v severovýchodní části USA s krmnou dávkou založenou na trávě se pohybuje od 2 177 do 4 990 kg mléka na krávu ročně. Na ekonomicky úspěšných farmách se užitkovost blíží spíše k horní hranici tohoto rozmezí. Tyto úspěšné farmy se rovněž vyznačují schopností</w:t>
      </w:r>
      <w:r w:rsidR="00FE71A6">
        <w:rPr>
          <w:rFonts w:ascii="Times New Roman" w:hAnsi="Times New Roman" w:cs="Times New Roman"/>
          <w:sz w:val="24"/>
          <w:szCs w:val="24"/>
        </w:rPr>
        <w:t xml:space="preserve"> maximalizovat příjem krmiva prostřednictvím selekce nejvhodnějších zvířat, produkcí objemných krmiv s vysokou kvalitou a a využitím dobrého pastevního managementu. </w:t>
      </w:r>
      <w:r w:rsidR="00184BD6">
        <w:rPr>
          <w:rFonts w:ascii="Times New Roman" w:hAnsi="Times New Roman" w:cs="Times New Roman"/>
          <w:sz w:val="24"/>
          <w:szCs w:val="24"/>
        </w:rPr>
        <w:t xml:space="preserve">Náklady na krmiva představují největší část variabilních nákladů celkem. </w:t>
      </w:r>
      <w:r w:rsidR="00A66390">
        <w:rPr>
          <w:rFonts w:ascii="Times New Roman" w:hAnsi="Times New Roman" w:cs="Times New Roman"/>
          <w:sz w:val="24"/>
          <w:szCs w:val="24"/>
        </w:rPr>
        <w:t xml:space="preserve">Proto je důležité hodnotit produktivitu ekologické produkce mléka např. pomocí ukazatelů </w:t>
      </w:r>
      <w:r w:rsidR="00151C69">
        <w:rPr>
          <w:rFonts w:ascii="Times New Roman" w:hAnsi="Times New Roman" w:cs="Times New Roman"/>
          <w:sz w:val="24"/>
          <w:szCs w:val="24"/>
        </w:rPr>
        <w:t xml:space="preserve">účinnost krmiva (FE; kalkulovaná jako produkce mléka korigovaného na obsah energie/spotřeba sušiny krmiva) </w:t>
      </w:r>
      <w:r w:rsidR="006F1C65">
        <w:rPr>
          <w:rFonts w:ascii="Times New Roman" w:hAnsi="Times New Roman" w:cs="Times New Roman"/>
          <w:sz w:val="24"/>
          <w:szCs w:val="24"/>
        </w:rPr>
        <w:t>nebo</w:t>
      </w:r>
      <w:r w:rsidR="00184BD6">
        <w:rPr>
          <w:rFonts w:ascii="Times New Roman" w:hAnsi="Times New Roman" w:cs="Times New Roman"/>
          <w:sz w:val="24"/>
          <w:szCs w:val="24"/>
        </w:rPr>
        <w:t xml:space="preserve"> účinnost mléčného dusíku (MNE; kalkulovaná jako produkce dusíku v mléce/příjem dusíku v krmné dávce).</w:t>
      </w:r>
      <w:r w:rsidR="00AA673E">
        <w:rPr>
          <w:rFonts w:ascii="Times New Roman" w:hAnsi="Times New Roman" w:cs="Times New Roman"/>
          <w:sz w:val="24"/>
          <w:szCs w:val="24"/>
        </w:rPr>
        <w:t xml:space="preserve"> Zlepšení účinnosti krmiva může</w:t>
      </w:r>
      <w:r w:rsidR="00E85EED">
        <w:rPr>
          <w:rFonts w:ascii="Times New Roman" w:hAnsi="Times New Roman" w:cs="Times New Roman"/>
          <w:sz w:val="24"/>
          <w:szCs w:val="24"/>
        </w:rPr>
        <w:t xml:space="preserve"> přinést snížení produkčních nákladů, ale zároveň i snížení negativního vlivu na životní prostředí v důsledku nižších emisí metanu a nižší exkrece dusíku.</w:t>
      </w:r>
    </w:p>
    <w:p w:rsidR="00184BD6" w:rsidRDefault="00184BD6" w:rsidP="00A65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práce bylo porovnat FE a MNE získané z dříve publikovaných studií u konvenčních a ekologických mléčných farem.</w:t>
      </w:r>
      <w:r w:rsidR="00AA673E">
        <w:rPr>
          <w:rFonts w:ascii="Times New Roman" w:hAnsi="Times New Roman" w:cs="Times New Roman"/>
          <w:sz w:val="24"/>
          <w:szCs w:val="24"/>
        </w:rPr>
        <w:t xml:space="preserve"> Byly vytvořeny 3 skupiny – krávy plemene </w:t>
      </w:r>
      <w:proofErr w:type="spellStart"/>
      <w:r w:rsidR="00AA673E">
        <w:rPr>
          <w:rFonts w:ascii="Times New Roman" w:hAnsi="Times New Roman" w:cs="Times New Roman"/>
          <w:sz w:val="24"/>
          <w:szCs w:val="24"/>
        </w:rPr>
        <w:t>jersey</w:t>
      </w:r>
      <w:proofErr w:type="spellEnd"/>
      <w:r w:rsidR="00AA673E">
        <w:rPr>
          <w:rFonts w:ascii="Times New Roman" w:hAnsi="Times New Roman" w:cs="Times New Roman"/>
          <w:sz w:val="24"/>
          <w:szCs w:val="24"/>
        </w:rPr>
        <w:t xml:space="preserve"> v ekologickém režimu (ORG-JE), krávy plemene </w:t>
      </w:r>
      <w:proofErr w:type="spellStart"/>
      <w:r w:rsidR="00AA673E">
        <w:rPr>
          <w:rFonts w:ascii="Times New Roman" w:hAnsi="Times New Roman" w:cs="Times New Roman"/>
          <w:sz w:val="24"/>
          <w:szCs w:val="24"/>
        </w:rPr>
        <w:t>jersey</w:t>
      </w:r>
      <w:proofErr w:type="spellEnd"/>
      <w:r w:rsidR="00AA673E">
        <w:rPr>
          <w:rFonts w:ascii="Times New Roman" w:hAnsi="Times New Roman" w:cs="Times New Roman"/>
          <w:sz w:val="24"/>
          <w:szCs w:val="24"/>
        </w:rPr>
        <w:t xml:space="preserve"> v konvenčním režimu (CON-JE) a krávy ostatních plemen v ekologickém režimu (ORG-NJE).</w:t>
      </w:r>
      <w:r w:rsidR="00E85EED">
        <w:rPr>
          <w:rFonts w:ascii="Times New Roman" w:hAnsi="Times New Roman" w:cs="Times New Roman"/>
          <w:sz w:val="24"/>
          <w:szCs w:val="24"/>
        </w:rPr>
        <w:t xml:space="preserve"> Z výsledků vyplývá, že ORG-JE krávy měly nižší FE a MNE než CON-JE, hodnoty pro ORG-NJE byly uprostřed. </w:t>
      </w:r>
      <w:r w:rsidR="00DD43C4">
        <w:rPr>
          <w:rFonts w:ascii="Times New Roman" w:hAnsi="Times New Roman" w:cs="Times New Roman"/>
          <w:sz w:val="24"/>
          <w:szCs w:val="24"/>
        </w:rPr>
        <w:t xml:space="preserve">Důvodem byl zejména vyšší příjem krmiva u ekologicky chovaných dojnic. </w:t>
      </w:r>
      <w:r w:rsidR="00E85EED">
        <w:rPr>
          <w:rFonts w:ascii="Times New Roman" w:hAnsi="Times New Roman" w:cs="Times New Roman"/>
          <w:sz w:val="24"/>
          <w:szCs w:val="24"/>
        </w:rPr>
        <w:t>Je však nutné podotknout, že nižší FE u ORG-JE nemusí nutně znamenat nižší zisk z důvodu vyšších cen mléka v ekologickém než v konvenčním chovu.</w:t>
      </w:r>
      <w:r w:rsidR="002A2DC0">
        <w:rPr>
          <w:rFonts w:ascii="Times New Roman" w:hAnsi="Times New Roman" w:cs="Times New Roman"/>
          <w:sz w:val="24"/>
          <w:szCs w:val="24"/>
        </w:rPr>
        <w:t xml:space="preserve"> Intenzita produkce metanu (g/kg mléka korigovaného na obsah energie) byla u ekologického systému vyšší</w:t>
      </w:r>
      <w:r w:rsidR="000A2604">
        <w:rPr>
          <w:rFonts w:ascii="Times New Roman" w:hAnsi="Times New Roman" w:cs="Times New Roman"/>
          <w:sz w:val="24"/>
          <w:szCs w:val="24"/>
        </w:rPr>
        <w:t xml:space="preserve"> než u systému konvenčního. </w:t>
      </w:r>
      <w:r w:rsidR="00DD43C4">
        <w:rPr>
          <w:rFonts w:ascii="Times New Roman" w:hAnsi="Times New Roman" w:cs="Times New Roman"/>
          <w:sz w:val="24"/>
          <w:szCs w:val="24"/>
        </w:rPr>
        <w:t xml:space="preserve">Pro snížení intenzity emisí metanu je </w:t>
      </w:r>
      <w:r w:rsidR="00D8622E">
        <w:rPr>
          <w:rFonts w:ascii="Times New Roman" w:hAnsi="Times New Roman" w:cs="Times New Roman"/>
          <w:sz w:val="24"/>
          <w:szCs w:val="24"/>
        </w:rPr>
        <w:t>zásadní</w:t>
      </w:r>
      <w:r w:rsidR="00DD43C4">
        <w:rPr>
          <w:rFonts w:ascii="Times New Roman" w:hAnsi="Times New Roman" w:cs="Times New Roman"/>
          <w:sz w:val="24"/>
          <w:szCs w:val="24"/>
        </w:rPr>
        <w:t xml:space="preserve"> produkovat a využívat</w:t>
      </w:r>
      <w:r w:rsidR="00D8622E">
        <w:rPr>
          <w:rFonts w:ascii="Times New Roman" w:hAnsi="Times New Roman" w:cs="Times New Roman"/>
          <w:sz w:val="24"/>
          <w:szCs w:val="24"/>
        </w:rPr>
        <w:t xml:space="preserve"> vysoce kvalitní objemná krmiva. </w:t>
      </w:r>
      <w:r w:rsidR="000A2604">
        <w:rPr>
          <w:rFonts w:ascii="Times New Roman" w:hAnsi="Times New Roman" w:cs="Times New Roman"/>
          <w:sz w:val="24"/>
          <w:szCs w:val="24"/>
        </w:rPr>
        <w:t>Autoři doplňují, že výsledky této práce by měly být považovány za předběžné, protože porovnání rozdílů mezi ekologickými a konvenčními systémy byl</w:t>
      </w:r>
      <w:r w:rsidR="00DD43C4">
        <w:rPr>
          <w:rFonts w:ascii="Times New Roman" w:hAnsi="Times New Roman" w:cs="Times New Roman"/>
          <w:sz w:val="24"/>
          <w:szCs w:val="24"/>
        </w:rPr>
        <w:t>o</w:t>
      </w:r>
      <w:r w:rsidR="000A2604">
        <w:rPr>
          <w:rFonts w:ascii="Times New Roman" w:hAnsi="Times New Roman" w:cs="Times New Roman"/>
          <w:sz w:val="24"/>
          <w:szCs w:val="24"/>
        </w:rPr>
        <w:t xml:space="preserve"> </w:t>
      </w:r>
      <w:r w:rsidR="00DD43C4">
        <w:rPr>
          <w:rFonts w:ascii="Times New Roman" w:hAnsi="Times New Roman" w:cs="Times New Roman"/>
          <w:sz w:val="24"/>
          <w:szCs w:val="24"/>
        </w:rPr>
        <w:t>provedeno</w:t>
      </w:r>
      <w:r w:rsidR="000A2604">
        <w:rPr>
          <w:rFonts w:ascii="Times New Roman" w:hAnsi="Times New Roman" w:cs="Times New Roman"/>
          <w:sz w:val="24"/>
          <w:szCs w:val="24"/>
        </w:rPr>
        <w:t xml:space="preserve"> na základě poměrně malého množství dat. Další výzkum je </w:t>
      </w:r>
      <w:r w:rsidR="00DD43C4">
        <w:rPr>
          <w:rFonts w:ascii="Times New Roman" w:hAnsi="Times New Roman" w:cs="Times New Roman"/>
          <w:sz w:val="24"/>
          <w:szCs w:val="24"/>
        </w:rPr>
        <w:t xml:space="preserve">pak </w:t>
      </w:r>
      <w:r w:rsidR="000A2604">
        <w:rPr>
          <w:rFonts w:ascii="Times New Roman" w:hAnsi="Times New Roman" w:cs="Times New Roman"/>
          <w:sz w:val="24"/>
          <w:szCs w:val="24"/>
        </w:rPr>
        <w:t>potřeba k ověření možností zlepšení ziskovosti ekologických farem s produkcí mléka.</w:t>
      </w:r>
    </w:p>
    <w:p w:rsidR="00FE71A6" w:rsidRPr="00E66C60" w:rsidRDefault="00FE71A6" w:rsidP="00A65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3C07" w:rsidRPr="00E66C60" w:rsidRDefault="00AA6BDE" w:rsidP="00A65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801">
        <w:rPr>
          <w:rFonts w:ascii="Times New Roman" w:hAnsi="Times New Roman" w:cs="Times New Roman"/>
          <w:b/>
          <w:sz w:val="24"/>
          <w:szCs w:val="24"/>
        </w:rPr>
        <w:t>Zpracoval:</w:t>
      </w:r>
      <w:r w:rsidRPr="00E66C60">
        <w:rPr>
          <w:rFonts w:ascii="Times New Roman" w:hAnsi="Times New Roman" w:cs="Times New Roman"/>
          <w:sz w:val="24"/>
          <w:szCs w:val="24"/>
        </w:rPr>
        <w:t xml:space="preserve"> Ing. Luděk Bartoň, Ph.D., VÚŽV Uhříněves, </w:t>
      </w:r>
      <w:hyperlink r:id="rId5" w:history="1">
        <w:r w:rsidR="000F6C99" w:rsidRPr="00E66C60">
          <w:rPr>
            <w:rStyle w:val="Hypertextovodkaz"/>
            <w:rFonts w:ascii="Times New Roman" w:hAnsi="Times New Roman" w:cs="Times New Roman"/>
            <w:sz w:val="24"/>
            <w:szCs w:val="24"/>
          </w:rPr>
          <w:t>barton.ludek@vuzv.cz</w:t>
        </w:r>
      </w:hyperlink>
      <w:r w:rsidRPr="00E66C60">
        <w:rPr>
          <w:rFonts w:ascii="Times New Roman" w:hAnsi="Times New Roman" w:cs="Times New Roman"/>
          <w:sz w:val="24"/>
          <w:szCs w:val="24"/>
        </w:rPr>
        <w:t>.</w:t>
      </w:r>
    </w:p>
    <w:sectPr w:rsidR="00193C07" w:rsidRPr="00E66C60" w:rsidSect="0038380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78"/>
    <w:rsid w:val="00016872"/>
    <w:rsid w:val="00026F62"/>
    <w:rsid w:val="0006742E"/>
    <w:rsid w:val="00087078"/>
    <w:rsid w:val="0009589C"/>
    <w:rsid w:val="000A2604"/>
    <w:rsid w:val="000D453A"/>
    <w:rsid w:val="000F6C99"/>
    <w:rsid w:val="00117635"/>
    <w:rsid w:val="00143F88"/>
    <w:rsid w:val="00151C69"/>
    <w:rsid w:val="0015431C"/>
    <w:rsid w:val="0017739D"/>
    <w:rsid w:val="00180C79"/>
    <w:rsid w:val="00181286"/>
    <w:rsid w:val="00184BD6"/>
    <w:rsid w:val="00193C07"/>
    <w:rsid w:val="001D1E7F"/>
    <w:rsid w:val="001F06B1"/>
    <w:rsid w:val="002350A9"/>
    <w:rsid w:val="002538C7"/>
    <w:rsid w:val="002A2DC0"/>
    <w:rsid w:val="002B105B"/>
    <w:rsid w:val="0030517E"/>
    <w:rsid w:val="00323BA8"/>
    <w:rsid w:val="00342038"/>
    <w:rsid w:val="00356436"/>
    <w:rsid w:val="003651FD"/>
    <w:rsid w:val="00383801"/>
    <w:rsid w:val="003C3E96"/>
    <w:rsid w:val="00486DE2"/>
    <w:rsid w:val="004A6043"/>
    <w:rsid w:val="004D789C"/>
    <w:rsid w:val="00502CE7"/>
    <w:rsid w:val="0057010B"/>
    <w:rsid w:val="00590298"/>
    <w:rsid w:val="00626FD5"/>
    <w:rsid w:val="0066216A"/>
    <w:rsid w:val="006B7316"/>
    <w:rsid w:val="006F1C65"/>
    <w:rsid w:val="007141D1"/>
    <w:rsid w:val="00732078"/>
    <w:rsid w:val="0073524F"/>
    <w:rsid w:val="00763195"/>
    <w:rsid w:val="00776849"/>
    <w:rsid w:val="00783316"/>
    <w:rsid w:val="007A3280"/>
    <w:rsid w:val="007D79F3"/>
    <w:rsid w:val="00802084"/>
    <w:rsid w:val="00816FD9"/>
    <w:rsid w:val="008260B6"/>
    <w:rsid w:val="00841837"/>
    <w:rsid w:val="008551DB"/>
    <w:rsid w:val="008619E1"/>
    <w:rsid w:val="00960B77"/>
    <w:rsid w:val="009941BA"/>
    <w:rsid w:val="009B04A5"/>
    <w:rsid w:val="009B793A"/>
    <w:rsid w:val="00A308CA"/>
    <w:rsid w:val="00A657F4"/>
    <w:rsid w:val="00A66390"/>
    <w:rsid w:val="00A765E0"/>
    <w:rsid w:val="00AA673E"/>
    <w:rsid w:val="00AA6BDE"/>
    <w:rsid w:val="00B02954"/>
    <w:rsid w:val="00B104BA"/>
    <w:rsid w:val="00B621F3"/>
    <w:rsid w:val="00B7766F"/>
    <w:rsid w:val="00C24791"/>
    <w:rsid w:val="00C81FCC"/>
    <w:rsid w:val="00CF6A83"/>
    <w:rsid w:val="00D4263B"/>
    <w:rsid w:val="00D44B12"/>
    <w:rsid w:val="00D5640C"/>
    <w:rsid w:val="00D71118"/>
    <w:rsid w:val="00D8622E"/>
    <w:rsid w:val="00D91C61"/>
    <w:rsid w:val="00DC2932"/>
    <w:rsid w:val="00DD43C4"/>
    <w:rsid w:val="00DD66A6"/>
    <w:rsid w:val="00E66C60"/>
    <w:rsid w:val="00E85EED"/>
    <w:rsid w:val="00EC3BA5"/>
    <w:rsid w:val="00EF5399"/>
    <w:rsid w:val="00F17FD6"/>
    <w:rsid w:val="00F21B24"/>
    <w:rsid w:val="00F96405"/>
    <w:rsid w:val="00F97E4A"/>
    <w:rsid w:val="00FC0503"/>
    <w:rsid w:val="00FD0843"/>
    <w:rsid w:val="00FE25B4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5ED31-2B5B-4964-A58A-1586BCF4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07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6C99"/>
    <w:rPr>
      <w:color w:val="0563C1" w:themeColor="hyperlink"/>
      <w:u w:val="single"/>
    </w:rPr>
  </w:style>
  <w:style w:type="character" w:customStyle="1" w:styleId="pagerange">
    <w:name w:val="pagerange"/>
    <w:basedOn w:val="Standardnpsmoodstavce"/>
    <w:rsid w:val="0076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ton.ludek@vuzv.cz" TargetMode="External"/><Relationship Id="rId4" Type="http://schemas.openxmlformats.org/officeDocument/2006/relationships/hyperlink" Target="https://doi.org/10.3168/jds.2019-1723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Bartoň</dc:creator>
  <cp:keywords/>
  <dc:description/>
  <cp:lastModifiedBy>Martina  Doležalová</cp:lastModifiedBy>
  <cp:revision>40</cp:revision>
  <dcterms:created xsi:type="dcterms:W3CDTF">2020-04-24T08:00:00Z</dcterms:created>
  <dcterms:modified xsi:type="dcterms:W3CDTF">2020-08-27T09:28:00Z</dcterms:modified>
</cp:coreProperties>
</file>