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F4F9" w14:textId="77777777" w:rsidR="002517FC" w:rsidRPr="00CC7384" w:rsidRDefault="004C2414" w:rsidP="002517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C7384">
        <w:rPr>
          <w:rFonts w:ascii="Times New Roman" w:hAnsi="Times New Roman" w:cs="Times New Roman"/>
          <w:b/>
          <w:bCs/>
          <w:sz w:val="24"/>
          <w:szCs w:val="24"/>
        </w:rPr>
        <w:t xml:space="preserve">Zhodnocení funkčních markerů spojených s agronomickými znaky pro efektivní selekci řady markerů </w:t>
      </w:r>
      <w:r w:rsidR="00CC7384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Pr="00CC7384">
        <w:rPr>
          <w:rFonts w:ascii="Times New Roman" w:hAnsi="Times New Roman" w:cs="Times New Roman"/>
          <w:b/>
          <w:bCs/>
          <w:sz w:val="24"/>
          <w:szCs w:val="24"/>
        </w:rPr>
        <w:t xml:space="preserve"> pšenic</w:t>
      </w:r>
      <w:r w:rsidR="00CC73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73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bookmarkEnd w:id="0"/>
    <w:p w14:paraId="6EEDC3E1" w14:textId="77777777" w:rsidR="00B53A3A" w:rsidRPr="00CC7384" w:rsidRDefault="00B53A3A" w:rsidP="002517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384">
        <w:rPr>
          <w:rFonts w:ascii="Times New Roman" w:hAnsi="Times New Roman" w:cs="Times New Roman"/>
          <w:b/>
          <w:bCs/>
          <w:sz w:val="24"/>
          <w:szCs w:val="24"/>
        </w:rPr>
        <w:t>Evaluation  of Functional  Markers  Related to Agronomic Traits for Selecting Efficient Marker Sets in Wheat</w:t>
      </w:r>
    </w:p>
    <w:p w14:paraId="32807D42" w14:textId="77777777" w:rsidR="00B53A3A" w:rsidRDefault="00B53A3A" w:rsidP="00251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</w:t>
      </w:r>
      <w:proofErr w:type="gramStart"/>
      <w:r>
        <w:rPr>
          <w:rFonts w:ascii="Times New Roman" w:hAnsi="Times New Roman" w:cs="Times New Roman"/>
          <w:sz w:val="24"/>
          <w:szCs w:val="24"/>
        </w:rPr>
        <w:t>J.</w:t>
      </w:r>
      <w:r w:rsidR="00656B7D">
        <w:rPr>
          <w:rFonts w:ascii="Times New Roman" w:hAnsi="Times New Roman" w:cs="Times New Roman"/>
          <w:sz w:val="24"/>
          <w:szCs w:val="24"/>
        </w:rPr>
        <w:t>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al., 2020. </w:t>
      </w:r>
      <w:r w:rsidRPr="00B53A3A">
        <w:rPr>
          <w:rFonts w:ascii="Times New Roman" w:hAnsi="Times New Roman" w:cs="Times New Roman"/>
          <w:sz w:val="24"/>
          <w:szCs w:val="24"/>
        </w:rPr>
        <w:t>Evaluation  of Functional  Markers  Related to Agronomic Traits for Selecting Efficient Marker Sets in Wheat</w:t>
      </w:r>
      <w:r>
        <w:rPr>
          <w:rFonts w:ascii="Times New Roman" w:hAnsi="Times New Roman" w:cs="Times New Roman"/>
          <w:sz w:val="24"/>
          <w:szCs w:val="24"/>
        </w:rPr>
        <w:t xml:space="preserve">. International Journal of Agriculture &amp; Biology. </w:t>
      </w:r>
      <w:r w:rsidRPr="00B53A3A">
        <w:rPr>
          <w:rFonts w:ascii="Times New Roman" w:hAnsi="Times New Roman" w:cs="Times New Roman"/>
          <w:sz w:val="24"/>
          <w:szCs w:val="24"/>
        </w:rPr>
        <w:t>Vol 23, No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223D3" w14:textId="77777777" w:rsidR="00B53A3A" w:rsidRDefault="00B53A3A" w:rsidP="00251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384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="00DD543E">
        <w:rPr>
          <w:rFonts w:ascii="Times New Roman" w:hAnsi="Times New Roman" w:cs="Times New Roman"/>
          <w:sz w:val="24"/>
          <w:szCs w:val="24"/>
        </w:rPr>
        <w:t xml:space="preserve"> molekulární marker; Ppd; Rht; Vrn gen; MAS</w:t>
      </w:r>
    </w:p>
    <w:p w14:paraId="1834F6C6" w14:textId="77777777" w:rsidR="00B53A3A" w:rsidRDefault="00B53A3A" w:rsidP="00251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384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3A">
        <w:rPr>
          <w:rFonts w:ascii="Times New Roman" w:hAnsi="Times New Roman" w:cs="Times New Roman"/>
          <w:sz w:val="24"/>
          <w:szCs w:val="24"/>
        </w:rPr>
        <w:t>http://www.fspublishers.org/published_papers/1579168472_13%20doi%2015.1294%20IJAB-19-1052%20(9)%20340-348.pdf</w:t>
      </w:r>
    </w:p>
    <w:p w14:paraId="2D0F2717" w14:textId="052E6687" w:rsidR="00E64301" w:rsidRPr="00F241DB" w:rsidRDefault="00E64301" w:rsidP="0098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1DB">
        <w:rPr>
          <w:rFonts w:ascii="Times New Roman" w:hAnsi="Times New Roman" w:cs="Times New Roman"/>
          <w:sz w:val="24"/>
          <w:szCs w:val="24"/>
        </w:rPr>
        <w:t>Agronomické znaky u pšenice jako je délka stébla, doba metání a zralost úzce souvicí s produktivitou pšenice. T</w:t>
      </w:r>
      <w:r w:rsidR="00ED4B1D" w:rsidRPr="00F241DB">
        <w:rPr>
          <w:rFonts w:ascii="Times New Roman" w:hAnsi="Times New Roman" w:cs="Times New Roman"/>
          <w:sz w:val="24"/>
          <w:szCs w:val="24"/>
        </w:rPr>
        <w:t>a</w:t>
      </w:r>
      <w:r w:rsidRPr="00F241DB">
        <w:rPr>
          <w:rFonts w:ascii="Times New Roman" w:hAnsi="Times New Roman" w:cs="Times New Roman"/>
          <w:sz w:val="24"/>
          <w:szCs w:val="24"/>
        </w:rPr>
        <w:t xml:space="preserve">to hodnocení a databáze molekulárních markerů pro alelickou variaci funkčních genů jsou velmi důležité pro selekci využitelných alel </w:t>
      </w:r>
      <w:r w:rsidR="006869CD" w:rsidRPr="00F241DB">
        <w:rPr>
          <w:rFonts w:ascii="Times New Roman" w:hAnsi="Times New Roman" w:cs="Times New Roman"/>
          <w:sz w:val="24"/>
          <w:szCs w:val="24"/>
        </w:rPr>
        <w:t xml:space="preserve">pro </w:t>
      </w:r>
      <w:r w:rsidRPr="00F241DB">
        <w:rPr>
          <w:rFonts w:ascii="Times New Roman" w:hAnsi="Times New Roman" w:cs="Times New Roman"/>
          <w:sz w:val="24"/>
          <w:szCs w:val="24"/>
        </w:rPr>
        <w:t>šlechtěn</w:t>
      </w:r>
      <w:r w:rsidR="009E48A7" w:rsidRPr="00F241DB">
        <w:rPr>
          <w:rFonts w:ascii="Times New Roman" w:hAnsi="Times New Roman" w:cs="Times New Roman"/>
          <w:sz w:val="24"/>
          <w:szCs w:val="24"/>
        </w:rPr>
        <w:t>í</w:t>
      </w:r>
      <w:r w:rsidR="006869CD" w:rsidRPr="00F241DB">
        <w:rPr>
          <w:rFonts w:ascii="Times New Roman" w:hAnsi="Times New Roman" w:cs="Times New Roman"/>
          <w:sz w:val="24"/>
          <w:szCs w:val="24"/>
        </w:rPr>
        <w:t xml:space="preserve"> pšenice</w:t>
      </w:r>
      <w:r w:rsidR="009E48A7" w:rsidRPr="00F241DB">
        <w:rPr>
          <w:rFonts w:ascii="Times New Roman" w:hAnsi="Times New Roman" w:cs="Times New Roman"/>
          <w:sz w:val="24"/>
          <w:szCs w:val="24"/>
        </w:rPr>
        <w:t>.</w:t>
      </w:r>
    </w:p>
    <w:p w14:paraId="42EBC858" w14:textId="4BFF905C" w:rsidR="00AF4549" w:rsidRPr="00F241DB" w:rsidRDefault="004E6662" w:rsidP="0098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1DB">
        <w:rPr>
          <w:rFonts w:ascii="Times New Roman" w:hAnsi="Times New Roman" w:cs="Times New Roman"/>
          <w:sz w:val="24"/>
          <w:szCs w:val="24"/>
        </w:rPr>
        <w:t xml:space="preserve">Gen zakrslosti (Rht) je velmi důležitým genem, který reguluje délku stébla pšenice, jsou známy tři geny Rht-A1 na genomu A, Rht-B1 na genomu B, Rht-D1 na genomu D; nacházející se na chromozomu 4 a každá alela těchto genů má odlišný účinek na výšku rostliny. Mezi další </w:t>
      </w:r>
      <w:r w:rsidR="00A02F4E">
        <w:rPr>
          <w:rFonts w:ascii="Times New Roman" w:hAnsi="Times New Roman" w:cs="Times New Roman"/>
          <w:sz w:val="24"/>
          <w:szCs w:val="24"/>
        </w:rPr>
        <w:t>alely</w:t>
      </w:r>
      <w:r w:rsidRPr="00F241DB">
        <w:rPr>
          <w:rFonts w:ascii="Times New Roman" w:hAnsi="Times New Roman" w:cs="Times New Roman"/>
          <w:sz w:val="24"/>
          <w:szCs w:val="24"/>
        </w:rPr>
        <w:t xml:space="preserve"> </w:t>
      </w:r>
      <w:r w:rsidRPr="00A02F4E">
        <w:rPr>
          <w:rFonts w:ascii="Times New Roman" w:hAnsi="Times New Roman" w:cs="Times New Roman"/>
          <w:sz w:val="24"/>
          <w:szCs w:val="24"/>
        </w:rPr>
        <w:t>redukující výšku patří Rht-B1c, Rht-B1d, Rht-B1e, Rht-D1c a Rht-D1d. Tyto geny</w:t>
      </w:r>
      <w:r w:rsidR="003A5955">
        <w:rPr>
          <w:rFonts w:ascii="Times New Roman" w:hAnsi="Times New Roman" w:cs="Times New Roman"/>
          <w:sz w:val="24"/>
          <w:szCs w:val="24"/>
        </w:rPr>
        <w:t xml:space="preserve"> zakrslosti</w:t>
      </w:r>
      <w:r w:rsidRPr="00A02F4E">
        <w:rPr>
          <w:rFonts w:ascii="Times New Roman" w:hAnsi="Times New Roman" w:cs="Times New Roman"/>
          <w:sz w:val="24"/>
          <w:szCs w:val="24"/>
        </w:rPr>
        <w:t xml:space="preserve"> byly spojeny s tolerancí k vyšším teplotám, jsou tedy velmi užitečné pro šlechtění odrůd </w:t>
      </w:r>
      <w:r w:rsidR="00063FB4">
        <w:rPr>
          <w:rFonts w:ascii="Times New Roman" w:hAnsi="Times New Roman" w:cs="Times New Roman"/>
          <w:sz w:val="24"/>
          <w:szCs w:val="24"/>
        </w:rPr>
        <w:t xml:space="preserve">reagující </w:t>
      </w:r>
      <w:r w:rsidRPr="00A02F4E">
        <w:rPr>
          <w:rFonts w:ascii="Times New Roman" w:hAnsi="Times New Roman" w:cs="Times New Roman"/>
          <w:sz w:val="24"/>
          <w:szCs w:val="24"/>
        </w:rPr>
        <w:t>ke změnám klimatu.</w:t>
      </w:r>
      <w:r w:rsidRPr="00F24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9C72" w14:textId="619005FC" w:rsidR="007F561E" w:rsidRPr="00AF4549" w:rsidRDefault="007F561E" w:rsidP="00AF4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Kvetení u ozimé pšenice nastává po období nízkých teplot - vernalizace (jarovizace) a za určité délky dne. Existují dva hlavní geny zapojené do vernalizace a fotoperiody, Vrn1 a Ppd1. Závislost kvetení na délce dne, může být vysvětlena </w:t>
      </w:r>
      <w:r w:rsidR="006869CD">
        <w:rPr>
          <w:rFonts w:ascii="Times New Roman" w:hAnsi="Times New Roman" w:cs="Times New Roman"/>
          <w:sz w:val="24"/>
          <w:szCs w:val="24"/>
        </w:rPr>
        <w:t>citlivostí</w:t>
      </w:r>
      <w:r>
        <w:rPr>
          <w:rFonts w:ascii="Times New Roman" w:hAnsi="Times New Roman" w:cs="Times New Roman"/>
          <w:sz w:val="24"/>
          <w:szCs w:val="24"/>
        </w:rPr>
        <w:t xml:space="preserve"> k fotoperiodě a odpověd</w:t>
      </w:r>
      <w:r w:rsidR="006869C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pšenice k fotoperiodě prostřednictvím genů Ppd1. </w:t>
      </w:r>
      <w:r w:rsidR="006869CD">
        <w:rPr>
          <w:rFonts w:ascii="Times New Roman" w:hAnsi="Times New Roman" w:cs="Times New Roman"/>
          <w:sz w:val="24"/>
          <w:szCs w:val="24"/>
        </w:rPr>
        <w:t>Aktivita genu Vrn1 je potlačena do té doby, než jsou podmínky nízkých teplot splněny a aktivita genu Vrn2, který je inhibitorem kvetení, je regulována vernalizací a krátkým dnem. Aktivita genu Vrn3 je zvýšena v podmínkách dlouhého dne a je to gen, který urychluje reproduktivní růst. Alela Ppd-A1a, která značí necitlivost k délce dne, může urychlit dobu sklizně, protože u rostlin s touto alelou dochází k časnějšímu metání a kvetení, jsou to ranější odrůdy.</w:t>
      </w:r>
    </w:p>
    <w:p w14:paraId="5A275128" w14:textId="6D4281F1" w:rsidR="00A5133F" w:rsidRDefault="005C6573" w:rsidP="00A51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analyzováno 24 funkčních markerů pro geny zakrslosti (Rht-B1 a R</w:t>
      </w:r>
      <w:r w:rsidR="00A5133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t-D1) spojených s délkou stébla, pro geny fotoperiody (Ppd-1) a vernalizace (Vrn-1) spojené s dobou metání a kvetení. Tyto markery byly použity na selekci 608 genotypů pšenice</w:t>
      </w:r>
      <w:r w:rsidR="00A5133F">
        <w:rPr>
          <w:rFonts w:ascii="Times New Roman" w:hAnsi="Times New Roman" w:cs="Times New Roman"/>
          <w:sz w:val="24"/>
          <w:szCs w:val="24"/>
        </w:rPr>
        <w:t xml:space="preserve">, jednalo se o genotypy pocházející </w:t>
      </w:r>
      <w:r w:rsidR="00A5133F" w:rsidRPr="00F241DB">
        <w:rPr>
          <w:rFonts w:ascii="Times New Roman" w:hAnsi="Times New Roman" w:cs="Times New Roman"/>
          <w:sz w:val="24"/>
          <w:szCs w:val="24"/>
        </w:rPr>
        <w:t>především z Koreje, ale také z ostatních zemí jako jsou Čína, Japonsko, USA, Turecko a Mongolsko.</w:t>
      </w:r>
    </w:p>
    <w:p w14:paraId="5FB4D6A0" w14:textId="324AAFBB" w:rsidR="00AF4549" w:rsidRDefault="00D34B7B" w:rsidP="00AF4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Pomocí asociativní analýzy funkčních markerů spolu s agronomickými znaky, autoři vybrali 11 funkčních markerů s vysokou účinností. Těchto 11 markerů korelovalo s agronomickými znaky, výškou rostliny, dobou metání a zralostí</w:t>
      </w:r>
      <w:r w:rsidR="001C4AC4">
        <w:rPr>
          <w:rFonts w:ascii="Times New Roman" w:hAnsi="Times New Roman" w:cs="Times New Roman"/>
          <w:sz w:val="24"/>
          <w:szCs w:val="24"/>
        </w:rPr>
        <w:t>. Jednalo se o markery</w:t>
      </w:r>
      <w:r>
        <w:rPr>
          <w:rFonts w:ascii="Times New Roman" w:hAnsi="Times New Roman" w:cs="Times New Roman"/>
          <w:sz w:val="24"/>
          <w:szCs w:val="24"/>
        </w:rPr>
        <w:t xml:space="preserve"> Rht1 pro </w:t>
      </w:r>
      <w:r w:rsidRPr="008523B1">
        <w:rPr>
          <w:rFonts w:ascii="Times New Roman" w:hAnsi="Times New Roman" w:cs="Times New Roman"/>
          <w:sz w:val="24"/>
          <w:szCs w:val="24"/>
        </w:rPr>
        <w:t>detekci alely</w:t>
      </w:r>
      <w:r>
        <w:rPr>
          <w:rFonts w:ascii="Times New Roman" w:hAnsi="Times New Roman" w:cs="Times New Roman"/>
          <w:sz w:val="24"/>
          <w:szCs w:val="24"/>
        </w:rPr>
        <w:t xml:space="preserve"> Rht-B1a, Rht3 pro detekci Rht-D1a</w:t>
      </w:r>
      <w:r w:rsidR="001C4A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čtyři markery PPD1, PPD2, PPD3 a PPD5 pro detekci genu Ppd1 a pět markerů Vrn1, Vrn4, Vrn7, Vrn11 a Vrn15 pro detekci genu Vrn1. Tyto funkční markery mohou být použitelné jako selekční markery p</w:t>
      </w:r>
      <w:r w:rsidR="000817E9">
        <w:rPr>
          <w:rFonts w:ascii="Times New Roman" w:hAnsi="Times New Roman" w:cs="Times New Roman"/>
          <w:sz w:val="24"/>
          <w:szCs w:val="24"/>
        </w:rPr>
        <w:t>ři</w:t>
      </w:r>
      <w:r>
        <w:rPr>
          <w:rFonts w:ascii="Times New Roman" w:hAnsi="Times New Roman" w:cs="Times New Roman"/>
          <w:sz w:val="24"/>
          <w:szCs w:val="24"/>
        </w:rPr>
        <w:t xml:space="preserve"> šlechtění pšenice.</w:t>
      </w:r>
    </w:p>
    <w:p w14:paraId="66149A63" w14:textId="77777777" w:rsidR="00D34B7B" w:rsidRDefault="00D34B7B" w:rsidP="009813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C27EF" w14:textId="70FD9A7A" w:rsidR="00BB6D17" w:rsidRPr="00B41117" w:rsidRDefault="00BB6D17" w:rsidP="00BB6D1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7D70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 xml:space="preserve"> Ing. Nicole Frantová, Mendelova univerzita v Brně, xfrantov@mendelu.cz.</w:t>
      </w:r>
      <w:r w:rsidRPr="00981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24BB5" w14:textId="77777777" w:rsidR="002517FC" w:rsidRPr="002517FC" w:rsidRDefault="002517FC" w:rsidP="00251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17FC" w:rsidRPr="0025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FC"/>
    <w:rsid w:val="00007034"/>
    <w:rsid w:val="00031C81"/>
    <w:rsid w:val="00043DCF"/>
    <w:rsid w:val="000622E2"/>
    <w:rsid w:val="00063FB4"/>
    <w:rsid w:val="000817E9"/>
    <w:rsid w:val="00081D98"/>
    <w:rsid w:val="001722D8"/>
    <w:rsid w:val="001B3D88"/>
    <w:rsid w:val="001C4AC4"/>
    <w:rsid w:val="001E629E"/>
    <w:rsid w:val="00202597"/>
    <w:rsid w:val="002428AF"/>
    <w:rsid w:val="002517FC"/>
    <w:rsid w:val="00312CB7"/>
    <w:rsid w:val="003A5955"/>
    <w:rsid w:val="004758DD"/>
    <w:rsid w:val="004C2414"/>
    <w:rsid w:val="004E64D1"/>
    <w:rsid w:val="004E6662"/>
    <w:rsid w:val="005C6573"/>
    <w:rsid w:val="00656B7D"/>
    <w:rsid w:val="006869CD"/>
    <w:rsid w:val="006D0E58"/>
    <w:rsid w:val="00743623"/>
    <w:rsid w:val="007F561E"/>
    <w:rsid w:val="008523B1"/>
    <w:rsid w:val="008A3220"/>
    <w:rsid w:val="008D42E5"/>
    <w:rsid w:val="008F4E1B"/>
    <w:rsid w:val="0091333E"/>
    <w:rsid w:val="00915B2F"/>
    <w:rsid w:val="00981302"/>
    <w:rsid w:val="009E48A7"/>
    <w:rsid w:val="00A02F4E"/>
    <w:rsid w:val="00A5133F"/>
    <w:rsid w:val="00AF4549"/>
    <w:rsid w:val="00B01228"/>
    <w:rsid w:val="00B41117"/>
    <w:rsid w:val="00B53A3A"/>
    <w:rsid w:val="00B833F7"/>
    <w:rsid w:val="00BB6D17"/>
    <w:rsid w:val="00C40937"/>
    <w:rsid w:val="00C60358"/>
    <w:rsid w:val="00CA6D96"/>
    <w:rsid w:val="00CC7384"/>
    <w:rsid w:val="00D34B7B"/>
    <w:rsid w:val="00DB19A2"/>
    <w:rsid w:val="00DD543E"/>
    <w:rsid w:val="00E64301"/>
    <w:rsid w:val="00ED4B1D"/>
    <w:rsid w:val="00F03465"/>
    <w:rsid w:val="00F241D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35E"/>
  <w15:chartTrackingRefBased/>
  <w15:docId w15:val="{9BAF0BD1-D5DC-4706-892A-17392BD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Vintrlíková</dc:creator>
  <cp:keywords/>
  <dc:description/>
  <cp:lastModifiedBy>Martina  Doležalová</cp:lastModifiedBy>
  <cp:revision>45</cp:revision>
  <dcterms:created xsi:type="dcterms:W3CDTF">2020-07-13T14:33:00Z</dcterms:created>
  <dcterms:modified xsi:type="dcterms:W3CDTF">2020-08-27T09:14:00Z</dcterms:modified>
</cp:coreProperties>
</file>