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8A13" w14:textId="33E0D7EF" w:rsidR="00E416D5" w:rsidRPr="00520A4D" w:rsidRDefault="00E416D5" w:rsidP="008A52C8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20A4D">
        <w:rPr>
          <w:rFonts w:ascii="Times New Roman" w:hAnsi="Times New Roman" w:cs="Times New Roman"/>
          <w:b/>
          <w:bCs/>
          <w:sz w:val="24"/>
          <w:szCs w:val="24"/>
        </w:rPr>
        <w:t xml:space="preserve">Dvě mouchy jednou ranou: hubení škůdců a opylování </w:t>
      </w:r>
      <w:proofErr w:type="spellStart"/>
      <w:r w:rsidRPr="00520A4D">
        <w:rPr>
          <w:rFonts w:ascii="Times New Roman" w:hAnsi="Times New Roman" w:cs="Times New Roman"/>
          <w:b/>
          <w:bCs/>
          <w:sz w:val="24"/>
          <w:szCs w:val="24"/>
        </w:rPr>
        <w:t>afidofágními</w:t>
      </w:r>
      <w:proofErr w:type="spellEnd"/>
      <w:r w:rsidRPr="00520A4D">
        <w:rPr>
          <w:rFonts w:ascii="Times New Roman" w:hAnsi="Times New Roman" w:cs="Times New Roman"/>
          <w:b/>
          <w:bCs/>
          <w:sz w:val="24"/>
          <w:szCs w:val="24"/>
        </w:rPr>
        <w:t xml:space="preserve"> pestřenkami</w:t>
      </w:r>
    </w:p>
    <w:bookmarkEnd w:id="0"/>
    <w:p w14:paraId="2DFCEFE3" w14:textId="1144510A" w:rsidR="00E416D5" w:rsidRPr="00520A4D" w:rsidRDefault="00520A4D" w:rsidP="008A52C8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0A4D">
        <w:rPr>
          <w:rFonts w:ascii="Times New Roman" w:hAnsi="Times New Roman" w:cs="Times New Roman"/>
          <w:b/>
          <w:bCs/>
          <w:sz w:val="24"/>
          <w:szCs w:val="24"/>
        </w:rPr>
        <w:t>One</w:t>
      </w:r>
      <w:proofErr w:type="spellEnd"/>
      <w:r w:rsidRPr="00520A4D">
        <w:rPr>
          <w:rFonts w:ascii="Times New Roman" w:hAnsi="Times New Roman" w:cs="Times New Roman"/>
          <w:b/>
          <w:bCs/>
          <w:sz w:val="24"/>
          <w:szCs w:val="24"/>
        </w:rPr>
        <w:t xml:space="preserve"> stone; </w:t>
      </w:r>
      <w:proofErr w:type="spellStart"/>
      <w:r w:rsidRPr="00520A4D">
        <w:rPr>
          <w:rFonts w:ascii="Times New Roman" w:hAnsi="Times New Roman" w:cs="Times New Roman"/>
          <w:b/>
          <w:bCs/>
          <w:sz w:val="24"/>
          <w:szCs w:val="24"/>
        </w:rPr>
        <w:t>two</w:t>
      </w:r>
      <w:proofErr w:type="spellEnd"/>
      <w:r w:rsidRPr="00520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0A4D">
        <w:rPr>
          <w:rFonts w:ascii="Times New Roman" w:hAnsi="Times New Roman" w:cs="Times New Roman"/>
          <w:b/>
          <w:bCs/>
          <w:sz w:val="24"/>
          <w:szCs w:val="24"/>
        </w:rPr>
        <w:t>birds</w:t>
      </w:r>
      <w:proofErr w:type="spellEnd"/>
      <w:r w:rsidRPr="00520A4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20A4D">
        <w:rPr>
          <w:rFonts w:ascii="Times New Roman" w:hAnsi="Times New Roman" w:cs="Times New Roman"/>
          <w:b/>
          <w:bCs/>
          <w:sz w:val="24"/>
          <w:szCs w:val="24"/>
        </w:rPr>
        <w:t>concurrent</w:t>
      </w:r>
      <w:proofErr w:type="spellEnd"/>
      <w:r w:rsidRPr="00520A4D">
        <w:rPr>
          <w:rFonts w:ascii="Times New Roman" w:hAnsi="Times New Roman" w:cs="Times New Roman"/>
          <w:b/>
          <w:bCs/>
          <w:sz w:val="24"/>
          <w:szCs w:val="24"/>
        </w:rPr>
        <w:t xml:space="preserve"> pest </w:t>
      </w:r>
      <w:proofErr w:type="spellStart"/>
      <w:r w:rsidRPr="00520A4D">
        <w:rPr>
          <w:rFonts w:ascii="Times New Roman" w:hAnsi="Times New Roman" w:cs="Times New Roman"/>
          <w:b/>
          <w:bCs/>
          <w:sz w:val="24"/>
          <w:szCs w:val="24"/>
        </w:rPr>
        <w:t>control</w:t>
      </w:r>
      <w:proofErr w:type="spellEnd"/>
      <w:r w:rsidRPr="00520A4D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520A4D">
        <w:rPr>
          <w:rFonts w:ascii="Times New Roman" w:hAnsi="Times New Roman" w:cs="Times New Roman"/>
          <w:b/>
          <w:bCs/>
          <w:sz w:val="24"/>
          <w:szCs w:val="24"/>
        </w:rPr>
        <w:t>pollination</w:t>
      </w:r>
      <w:proofErr w:type="spellEnd"/>
      <w:r w:rsidRPr="00520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0A4D">
        <w:rPr>
          <w:rFonts w:ascii="Times New Roman" w:hAnsi="Times New Roman" w:cs="Times New Roman"/>
          <w:b/>
          <w:bCs/>
          <w:sz w:val="24"/>
          <w:szCs w:val="24"/>
        </w:rPr>
        <w:t>services</w:t>
      </w:r>
      <w:proofErr w:type="spellEnd"/>
      <w:r w:rsidRPr="00520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0A4D">
        <w:rPr>
          <w:rFonts w:ascii="Times New Roman" w:hAnsi="Times New Roman" w:cs="Times New Roman"/>
          <w:b/>
          <w:bCs/>
          <w:sz w:val="24"/>
          <w:szCs w:val="24"/>
        </w:rPr>
        <w:t>provided</w:t>
      </w:r>
      <w:proofErr w:type="spellEnd"/>
      <w:r w:rsidRPr="00520A4D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proofErr w:type="spellStart"/>
      <w:r w:rsidRPr="00520A4D">
        <w:rPr>
          <w:rFonts w:ascii="Times New Roman" w:hAnsi="Times New Roman" w:cs="Times New Roman"/>
          <w:b/>
          <w:bCs/>
          <w:sz w:val="24"/>
          <w:szCs w:val="24"/>
        </w:rPr>
        <w:t>aphidophagous</w:t>
      </w:r>
      <w:proofErr w:type="spellEnd"/>
      <w:r w:rsidRPr="00520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0A4D">
        <w:rPr>
          <w:rFonts w:ascii="Times New Roman" w:hAnsi="Times New Roman" w:cs="Times New Roman"/>
          <w:b/>
          <w:bCs/>
          <w:sz w:val="24"/>
          <w:szCs w:val="24"/>
        </w:rPr>
        <w:t>hoverflies</w:t>
      </w:r>
      <w:proofErr w:type="spellEnd"/>
    </w:p>
    <w:p w14:paraId="6E5AEABC" w14:textId="71A83707" w:rsidR="00E416D5" w:rsidRPr="00E416D5" w:rsidRDefault="00FD0B03" w:rsidP="008A52C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6D5">
        <w:rPr>
          <w:rFonts w:ascii="Times New Roman" w:hAnsi="Times New Roman" w:cs="Times New Roman"/>
          <w:sz w:val="24"/>
          <w:szCs w:val="24"/>
        </w:rPr>
        <w:t>Pekas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416D5">
        <w:rPr>
          <w:rFonts w:ascii="Times New Roman" w:hAnsi="Times New Roman" w:cs="Times New Roman"/>
          <w:sz w:val="24"/>
          <w:szCs w:val="24"/>
        </w:rPr>
        <w:t xml:space="preserve"> </w:t>
      </w:r>
      <w:r w:rsidR="00E416D5" w:rsidRPr="00E416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.,</w:t>
      </w:r>
      <w:r w:rsidR="00E416D5" w:rsidRPr="00E416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416D5" w:rsidRPr="00E416D5">
        <w:rPr>
          <w:rFonts w:ascii="Times New Roman" w:hAnsi="Times New Roman" w:cs="Times New Roman"/>
          <w:sz w:val="24"/>
          <w:szCs w:val="24"/>
        </w:rPr>
        <w:t>Craecker</w:t>
      </w:r>
      <w:proofErr w:type="spellEnd"/>
      <w:r w:rsidR="00E416D5" w:rsidRPr="00E416D5">
        <w:rPr>
          <w:rFonts w:ascii="Times New Roman" w:hAnsi="Times New Roman" w:cs="Times New Roman"/>
          <w:sz w:val="24"/>
          <w:szCs w:val="24"/>
        </w:rPr>
        <w:t xml:space="preserve">, </w:t>
      </w:r>
      <w:r w:rsidRPr="00E416D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E41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6D5" w:rsidRPr="00E416D5">
        <w:rPr>
          <w:rFonts w:ascii="Times New Roman" w:hAnsi="Times New Roman" w:cs="Times New Roman"/>
          <w:sz w:val="24"/>
          <w:szCs w:val="24"/>
        </w:rPr>
        <w:t>Boonen</w:t>
      </w:r>
      <w:proofErr w:type="spellEnd"/>
      <w:r w:rsidR="00E416D5" w:rsidRPr="00E416D5">
        <w:rPr>
          <w:rFonts w:ascii="Times New Roman" w:hAnsi="Times New Roman" w:cs="Times New Roman"/>
          <w:sz w:val="24"/>
          <w:szCs w:val="24"/>
        </w:rPr>
        <w:t xml:space="preserve">, </w:t>
      </w:r>
      <w:r w:rsidRPr="00E416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E41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6D5" w:rsidRPr="00E416D5">
        <w:rPr>
          <w:rFonts w:ascii="Times New Roman" w:hAnsi="Times New Roman" w:cs="Times New Roman"/>
          <w:sz w:val="24"/>
          <w:szCs w:val="24"/>
        </w:rPr>
        <w:t>Wäckers</w:t>
      </w:r>
      <w:proofErr w:type="spellEnd"/>
      <w:r w:rsidR="00E416D5" w:rsidRPr="00E416D5">
        <w:rPr>
          <w:rFonts w:ascii="Times New Roman" w:hAnsi="Times New Roman" w:cs="Times New Roman"/>
          <w:sz w:val="24"/>
          <w:szCs w:val="24"/>
        </w:rPr>
        <w:t xml:space="preserve">, </w:t>
      </w:r>
      <w:r w:rsidRPr="00E416D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16D5">
        <w:rPr>
          <w:rFonts w:ascii="Times New Roman" w:hAnsi="Times New Roman" w:cs="Times New Roman"/>
          <w:sz w:val="24"/>
          <w:szCs w:val="24"/>
        </w:rPr>
        <w:t xml:space="preserve"> L.</w:t>
      </w:r>
      <w:r w:rsidR="00620443">
        <w:rPr>
          <w:rFonts w:ascii="Times New Roman" w:hAnsi="Times New Roman" w:cs="Times New Roman"/>
          <w:sz w:val="24"/>
          <w:szCs w:val="24"/>
        </w:rPr>
        <w:t>,</w:t>
      </w:r>
      <w:r w:rsidRPr="00E41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6D5" w:rsidRPr="00E416D5">
        <w:rPr>
          <w:rFonts w:ascii="Times New Roman" w:hAnsi="Times New Roman" w:cs="Times New Roman"/>
          <w:sz w:val="24"/>
          <w:szCs w:val="24"/>
        </w:rPr>
        <w:t>Moerkens</w:t>
      </w:r>
      <w:proofErr w:type="spellEnd"/>
      <w:r w:rsidR="00620443">
        <w:rPr>
          <w:rFonts w:ascii="Times New Roman" w:hAnsi="Times New Roman" w:cs="Times New Roman"/>
          <w:sz w:val="24"/>
          <w:szCs w:val="24"/>
        </w:rPr>
        <w:t>,</w:t>
      </w:r>
      <w:r w:rsidR="00620443" w:rsidRPr="00620443">
        <w:rPr>
          <w:rFonts w:ascii="Times New Roman" w:hAnsi="Times New Roman" w:cs="Times New Roman"/>
          <w:sz w:val="24"/>
          <w:szCs w:val="24"/>
        </w:rPr>
        <w:t xml:space="preserve"> </w:t>
      </w:r>
      <w:r w:rsidR="00620443" w:rsidRPr="00E416D5">
        <w:rPr>
          <w:rFonts w:ascii="Times New Roman" w:hAnsi="Times New Roman" w:cs="Times New Roman"/>
          <w:sz w:val="24"/>
          <w:szCs w:val="24"/>
        </w:rPr>
        <w:t>R</w:t>
      </w:r>
      <w:r w:rsidR="00520A4D">
        <w:rPr>
          <w:rFonts w:ascii="Times New Roman" w:hAnsi="Times New Roman" w:cs="Times New Roman"/>
          <w:sz w:val="24"/>
          <w:szCs w:val="24"/>
        </w:rPr>
        <w:t>.</w:t>
      </w:r>
      <w:r w:rsidR="00520A4D" w:rsidRPr="00520A4D">
        <w:rPr>
          <w:rFonts w:ascii="Times New Roman" w:hAnsi="Times New Roman" w:cs="Times New Roman"/>
          <w:sz w:val="24"/>
          <w:szCs w:val="24"/>
        </w:rPr>
        <w:t xml:space="preserve"> </w:t>
      </w:r>
      <w:r w:rsidR="00520A4D" w:rsidRPr="00E416D5">
        <w:rPr>
          <w:rFonts w:ascii="Times New Roman" w:hAnsi="Times New Roman" w:cs="Times New Roman"/>
          <w:sz w:val="24"/>
          <w:szCs w:val="24"/>
        </w:rPr>
        <w:t>2020</w:t>
      </w:r>
      <w:r w:rsidR="00520A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0A4D" w:rsidRPr="00E416D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520A4D" w:rsidRPr="00E416D5">
        <w:rPr>
          <w:rFonts w:ascii="Times New Roman" w:hAnsi="Times New Roman" w:cs="Times New Roman"/>
          <w:sz w:val="24"/>
          <w:szCs w:val="24"/>
        </w:rPr>
        <w:t xml:space="preserve"> stone; </w:t>
      </w:r>
      <w:proofErr w:type="spellStart"/>
      <w:r w:rsidR="00520A4D" w:rsidRPr="00E416D5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520A4D" w:rsidRPr="00E41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4D" w:rsidRPr="00E416D5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="00520A4D" w:rsidRPr="00E416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0A4D" w:rsidRPr="00E416D5">
        <w:rPr>
          <w:rFonts w:ascii="Times New Roman" w:hAnsi="Times New Roman" w:cs="Times New Roman"/>
          <w:sz w:val="24"/>
          <w:szCs w:val="24"/>
        </w:rPr>
        <w:t>concurrent</w:t>
      </w:r>
      <w:proofErr w:type="spellEnd"/>
      <w:r w:rsidR="00520A4D" w:rsidRPr="00E416D5">
        <w:rPr>
          <w:rFonts w:ascii="Times New Roman" w:hAnsi="Times New Roman" w:cs="Times New Roman"/>
          <w:sz w:val="24"/>
          <w:szCs w:val="24"/>
        </w:rPr>
        <w:t xml:space="preserve"> pest </w:t>
      </w:r>
      <w:proofErr w:type="spellStart"/>
      <w:r w:rsidR="00520A4D" w:rsidRPr="00E416D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520A4D" w:rsidRPr="00E416D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20A4D" w:rsidRPr="00E416D5">
        <w:rPr>
          <w:rFonts w:ascii="Times New Roman" w:hAnsi="Times New Roman" w:cs="Times New Roman"/>
          <w:sz w:val="24"/>
          <w:szCs w:val="24"/>
        </w:rPr>
        <w:t>pollination</w:t>
      </w:r>
      <w:proofErr w:type="spellEnd"/>
      <w:r w:rsidR="00520A4D" w:rsidRPr="00E41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4D" w:rsidRPr="00E416D5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520A4D" w:rsidRPr="00E41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4D" w:rsidRPr="00E416D5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="00520A4D" w:rsidRPr="00E416D5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520A4D" w:rsidRPr="00E416D5">
        <w:rPr>
          <w:rFonts w:ascii="Times New Roman" w:hAnsi="Times New Roman" w:cs="Times New Roman"/>
          <w:sz w:val="24"/>
          <w:szCs w:val="24"/>
        </w:rPr>
        <w:t>aphidophagous</w:t>
      </w:r>
      <w:proofErr w:type="spellEnd"/>
      <w:r w:rsidR="00520A4D" w:rsidRPr="00E41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A4D" w:rsidRPr="00E416D5">
        <w:rPr>
          <w:rFonts w:ascii="Times New Roman" w:hAnsi="Times New Roman" w:cs="Times New Roman"/>
          <w:sz w:val="24"/>
          <w:szCs w:val="24"/>
        </w:rPr>
        <w:t>hoverflies</w:t>
      </w:r>
      <w:proofErr w:type="spellEnd"/>
      <w:r w:rsidR="00520A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16D5" w:rsidRPr="00E416D5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="00E416D5" w:rsidRPr="00E41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6D5" w:rsidRPr="00E416D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E416D5" w:rsidRPr="00E416D5">
        <w:rPr>
          <w:rFonts w:ascii="Times New Roman" w:hAnsi="Times New Roman" w:cs="Times New Roman"/>
          <w:sz w:val="24"/>
          <w:szCs w:val="24"/>
        </w:rPr>
        <w:t>,</w:t>
      </w:r>
      <w:r w:rsidR="00520A4D">
        <w:rPr>
          <w:rFonts w:ascii="Times New Roman" w:hAnsi="Times New Roman" w:cs="Times New Roman"/>
          <w:sz w:val="24"/>
          <w:szCs w:val="24"/>
        </w:rPr>
        <w:t xml:space="preserve"> </w:t>
      </w:r>
      <w:r w:rsidR="00E416D5" w:rsidRPr="00E416D5">
        <w:rPr>
          <w:rFonts w:ascii="Times New Roman" w:hAnsi="Times New Roman" w:cs="Times New Roman"/>
          <w:sz w:val="24"/>
          <w:szCs w:val="24"/>
        </w:rPr>
        <w:t>149,</w:t>
      </w:r>
      <w:r w:rsidR="00520A4D">
        <w:rPr>
          <w:rFonts w:ascii="Times New Roman" w:hAnsi="Times New Roman" w:cs="Times New Roman"/>
          <w:sz w:val="24"/>
          <w:szCs w:val="24"/>
        </w:rPr>
        <w:t xml:space="preserve"> (</w:t>
      </w:r>
      <w:r w:rsidR="00E416D5" w:rsidRPr="00E416D5">
        <w:rPr>
          <w:rFonts w:ascii="Times New Roman" w:hAnsi="Times New Roman" w:cs="Times New Roman"/>
          <w:sz w:val="24"/>
          <w:szCs w:val="24"/>
        </w:rPr>
        <w:t>https://doi.org/10.1016/j.biocontrol.2020.104328</w:t>
      </w:r>
      <w:r w:rsidR="00520A4D">
        <w:rPr>
          <w:rFonts w:ascii="Times New Roman" w:hAnsi="Times New Roman" w:cs="Times New Roman"/>
          <w:sz w:val="24"/>
          <w:szCs w:val="24"/>
        </w:rPr>
        <w:t>)</w:t>
      </w:r>
    </w:p>
    <w:p w14:paraId="6CC37ABC" w14:textId="090E8730" w:rsidR="00E416D5" w:rsidRDefault="00E416D5" w:rsidP="008A52C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16D5">
        <w:rPr>
          <w:rFonts w:ascii="Times New Roman" w:hAnsi="Times New Roman" w:cs="Times New Roman"/>
          <w:b/>
          <w:bCs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470F">
        <w:rPr>
          <w:rFonts w:ascii="Times New Roman" w:hAnsi="Times New Roman" w:cs="Times New Roman"/>
          <w:i/>
          <w:iCs/>
          <w:sz w:val="24"/>
          <w:szCs w:val="24"/>
        </w:rPr>
        <w:t>Eupeodes</w:t>
      </w:r>
      <w:proofErr w:type="spellEnd"/>
      <w:r w:rsidRPr="00C447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470F">
        <w:rPr>
          <w:rFonts w:ascii="Times New Roman" w:hAnsi="Times New Roman" w:cs="Times New Roman"/>
          <w:i/>
          <w:iCs/>
          <w:sz w:val="24"/>
          <w:szCs w:val="24"/>
        </w:rPr>
        <w:t>corollae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70F">
        <w:rPr>
          <w:rFonts w:ascii="Times New Roman" w:hAnsi="Times New Roman" w:cs="Times New Roman"/>
          <w:i/>
          <w:iCs/>
          <w:sz w:val="24"/>
          <w:szCs w:val="24"/>
        </w:rPr>
        <w:t>Sphaerophoria</w:t>
      </w:r>
      <w:proofErr w:type="spellEnd"/>
      <w:r w:rsidRPr="00C447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470F">
        <w:rPr>
          <w:rFonts w:ascii="Times New Roman" w:hAnsi="Times New Roman" w:cs="Times New Roman"/>
          <w:i/>
          <w:iCs/>
          <w:sz w:val="24"/>
          <w:szCs w:val="24"/>
        </w:rPr>
        <w:t>rueppellii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paprika sladká, </w:t>
      </w:r>
      <w:proofErr w:type="spellStart"/>
      <w:r w:rsidRPr="00C4470F">
        <w:rPr>
          <w:rFonts w:ascii="Times New Roman" w:hAnsi="Times New Roman" w:cs="Times New Roman"/>
          <w:i/>
          <w:iCs/>
          <w:sz w:val="24"/>
          <w:szCs w:val="24"/>
        </w:rPr>
        <w:t>Capsicum</w:t>
      </w:r>
      <w:proofErr w:type="spellEnd"/>
      <w:r w:rsidRPr="00E41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70F">
        <w:rPr>
          <w:rFonts w:ascii="Times New Roman" w:hAnsi="Times New Roman" w:cs="Times New Roman"/>
          <w:i/>
          <w:iCs/>
          <w:sz w:val="24"/>
          <w:szCs w:val="24"/>
        </w:rPr>
        <w:t>annuum</w:t>
      </w:r>
      <w:proofErr w:type="spellEnd"/>
      <w:r>
        <w:rPr>
          <w:rFonts w:ascii="Times New Roman" w:hAnsi="Times New Roman" w:cs="Times New Roman"/>
          <w:sz w:val="24"/>
          <w:szCs w:val="24"/>
        </w:rPr>
        <w:t>, ekosystémové služby, integrovaná ochrana rostlin, kontrola mšic, opylování</w:t>
      </w:r>
    </w:p>
    <w:p w14:paraId="23C2006E" w14:textId="77777777" w:rsidR="00520A4D" w:rsidRDefault="00520A4D" w:rsidP="008A52C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0A4D">
        <w:rPr>
          <w:rFonts w:ascii="Times New Roman" w:hAnsi="Times New Roman" w:cs="Times New Roman"/>
          <w:b/>
          <w:bCs/>
          <w:sz w:val="24"/>
          <w:szCs w:val="24"/>
        </w:rPr>
        <w:t>Dostupné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6D5">
        <w:rPr>
          <w:rFonts w:ascii="Times New Roman" w:hAnsi="Times New Roman" w:cs="Times New Roman"/>
          <w:sz w:val="24"/>
          <w:szCs w:val="24"/>
        </w:rPr>
        <w:t>http://www.sciencedirect.com/science/article/pii/S1049964420303364</w:t>
      </w:r>
    </w:p>
    <w:p w14:paraId="6DCAB220" w14:textId="5EE310DA" w:rsidR="002F2AC1" w:rsidRDefault="00520A4D" w:rsidP="002F2A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F2AC1">
        <w:rPr>
          <w:rFonts w:ascii="Times New Roman" w:hAnsi="Times New Roman" w:cs="Times New Roman"/>
          <w:sz w:val="24"/>
          <w:szCs w:val="24"/>
        </w:rPr>
        <w:t xml:space="preserve">Biologická ochrana před škůdci a opylování jsou životně důležité ekosystémové služby, které jsou obvykle studovány izolovaně, protože jsou obvykle poskytovány různými skupinami členovců. Pestřenky jsou výjimkou, larvy </w:t>
      </w:r>
      <w:proofErr w:type="spellStart"/>
      <w:r w:rsidRPr="002F2AC1">
        <w:rPr>
          <w:rFonts w:ascii="Times New Roman" w:hAnsi="Times New Roman" w:cs="Times New Roman"/>
          <w:sz w:val="24"/>
          <w:szCs w:val="24"/>
        </w:rPr>
        <w:t>afidofágních</w:t>
      </w:r>
      <w:proofErr w:type="spellEnd"/>
      <w:r w:rsidRPr="002F2AC1">
        <w:rPr>
          <w:rFonts w:ascii="Times New Roman" w:hAnsi="Times New Roman" w:cs="Times New Roman"/>
          <w:sz w:val="24"/>
          <w:szCs w:val="24"/>
        </w:rPr>
        <w:t xml:space="preserve"> druhů se živí mnoha druhy zemědělsky významných mšic, zatímco dospělci se živí nektarem a pylem a mohou být účinnými opylovači důležitých zemědělských plodin. I když je to všeobecně známo, nikdy nebyl souběžný efekt pestřenek jako opylovačů a </w:t>
      </w:r>
      <w:r w:rsidR="002F2AC1" w:rsidRPr="002F2AC1">
        <w:rPr>
          <w:rFonts w:ascii="Times New Roman" w:hAnsi="Times New Roman" w:cs="Times New Roman"/>
          <w:sz w:val="24"/>
          <w:szCs w:val="24"/>
        </w:rPr>
        <w:t>predátorů mšic</w:t>
      </w:r>
      <w:r w:rsidRPr="002F2AC1">
        <w:rPr>
          <w:rFonts w:ascii="Times New Roman" w:hAnsi="Times New Roman" w:cs="Times New Roman"/>
          <w:sz w:val="24"/>
          <w:szCs w:val="24"/>
        </w:rPr>
        <w:t xml:space="preserve"> podrobně sledován.</w:t>
      </w:r>
      <w:r w:rsidR="002F2AC1" w:rsidRPr="002F2AC1">
        <w:rPr>
          <w:rFonts w:ascii="Times New Roman" w:hAnsi="Times New Roman" w:cs="Times New Roman"/>
          <w:sz w:val="24"/>
          <w:szCs w:val="24"/>
        </w:rPr>
        <w:t xml:space="preserve"> Z hlediska zabezpečení udržitelné produkce plodin by mělo být žádoucí využití opylování a biologického hubení škůdců stejnými druhy hmyzu.</w:t>
      </w:r>
    </w:p>
    <w:p w14:paraId="529C04C3" w14:textId="77777777" w:rsidR="002F2AC1" w:rsidRDefault="00520A4D" w:rsidP="002F2A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20A4D">
        <w:rPr>
          <w:rFonts w:ascii="Times New Roman" w:hAnsi="Times New Roman" w:cs="Times New Roman"/>
          <w:sz w:val="24"/>
          <w:szCs w:val="24"/>
        </w:rPr>
        <w:t xml:space="preserve"> </w:t>
      </w:r>
      <w:r w:rsidRPr="002F2AC1">
        <w:rPr>
          <w:rFonts w:ascii="Times New Roman" w:hAnsi="Times New Roman" w:cs="Times New Roman"/>
          <w:sz w:val="24"/>
          <w:szCs w:val="24"/>
        </w:rPr>
        <w:t xml:space="preserve">V článku je srovnáván potenciál dvou druhů </w:t>
      </w:r>
      <w:proofErr w:type="spellStart"/>
      <w:r w:rsidRPr="002F2AC1">
        <w:rPr>
          <w:rFonts w:ascii="Times New Roman" w:hAnsi="Times New Roman" w:cs="Times New Roman"/>
          <w:sz w:val="24"/>
          <w:szCs w:val="24"/>
        </w:rPr>
        <w:t>afidofágních</w:t>
      </w:r>
      <w:proofErr w:type="spellEnd"/>
      <w:r w:rsidRPr="002F2AC1">
        <w:rPr>
          <w:rFonts w:ascii="Times New Roman" w:hAnsi="Times New Roman" w:cs="Times New Roman"/>
          <w:sz w:val="24"/>
          <w:szCs w:val="24"/>
        </w:rPr>
        <w:t xml:space="preserve"> pestřenek, </w:t>
      </w:r>
      <w:proofErr w:type="spellStart"/>
      <w:r w:rsidRPr="002F2AC1">
        <w:rPr>
          <w:rFonts w:ascii="Times New Roman" w:hAnsi="Times New Roman" w:cs="Times New Roman"/>
          <w:i/>
          <w:iCs/>
          <w:sz w:val="24"/>
          <w:szCs w:val="24"/>
        </w:rPr>
        <w:t>Eupeodes</w:t>
      </w:r>
      <w:proofErr w:type="spellEnd"/>
      <w:r w:rsidRPr="002F2A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2AC1">
        <w:rPr>
          <w:rFonts w:ascii="Times New Roman" w:hAnsi="Times New Roman" w:cs="Times New Roman"/>
          <w:i/>
          <w:iCs/>
          <w:sz w:val="24"/>
          <w:szCs w:val="24"/>
        </w:rPr>
        <w:t>corollae</w:t>
      </w:r>
      <w:proofErr w:type="spellEnd"/>
      <w:r w:rsidRPr="002F2A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F2AC1">
        <w:rPr>
          <w:rFonts w:ascii="Times New Roman" w:hAnsi="Times New Roman" w:cs="Times New Roman"/>
          <w:i/>
          <w:iCs/>
          <w:sz w:val="24"/>
          <w:szCs w:val="24"/>
        </w:rPr>
        <w:t>Sphaerophoria</w:t>
      </w:r>
      <w:proofErr w:type="spellEnd"/>
      <w:r w:rsidRPr="002F2A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2AC1">
        <w:rPr>
          <w:rFonts w:ascii="Times New Roman" w:hAnsi="Times New Roman" w:cs="Times New Roman"/>
          <w:i/>
          <w:iCs/>
          <w:sz w:val="24"/>
          <w:szCs w:val="24"/>
        </w:rPr>
        <w:t>rueppellii</w:t>
      </w:r>
      <w:proofErr w:type="spellEnd"/>
      <w:r w:rsidRPr="002F2AC1">
        <w:rPr>
          <w:rFonts w:ascii="Times New Roman" w:hAnsi="Times New Roman" w:cs="Times New Roman"/>
          <w:sz w:val="24"/>
          <w:szCs w:val="24"/>
        </w:rPr>
        <w:t xml:space="preserve"> k současnému potlačování mšice broskvoňové (</w:t>
      </w:r>
      <w:proofErr w:type="spellStart"/>
      <w:r w:rsidRPr="002F2AC1">
        <w:rPr>
          <w:rFonts w:ascii="Times New Roman" w:hAnsi="Times New Roman" w:cs="Times New Roman"/>
          <w:i/>
          <w:iCs/>
          <w:sz w:val="24"/>
          <w:szCs w:val="24"/>
        </w:rPr>
        <w:t>Myzus</w:t>
      </w:r>
      <w:proofErr w:type="spellEnd"/>
      <w:r w:rsidRPr="002F2A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2AC1">
        <w:rPr>
          <w:rFonts w:ascii="Times New Roman" w:hAnsi="Times New Roman" w:cs="Times New Roman"/>
          <w:i/>
          <w:iCs/>
          <w:sz w:val="24"/>
          <w:szCs w:val="24"/>
        </w:rPr>
        <w:t>persicae</w:t>
      </w:r>
      <w:proofErr w:type="spellEnd"/>
      <w:r w:rsidRPr="002F2AC1">
        <w:rPr>
          <w:rFonts w:ascii="Times New Roman" w:hAnsi="Times New Roman" w:cs="Times New Roman"/>
          <w:sz w:val="24"/>
          <w:szCs w:val="24"/>
        </w:rPr>
        <w:t>) a zlepšení opyl</w:t>
      </w:r>
      <w:r w:rsidR="002F2AC1" w:rsidRPr="002F2AC1">
        <w:rPr>
          <w:rFonts w:ascii="Times New Roman" w:hAnsi="Times New Roman" w:cs="Times New Roman"/>
          <w:sz w:val="24"/>
          <w:szCs w:val="24"/>
        </w:rPr>
        <w:t>e</w:t>
      </w:r>
      <w:r w:rsidRPr="002F2AC1">
        <w:rPr>
          <w:rFonts w:ascii="Times New Roman" w:hAnsi="Times New Roman" w:cs="Times New Roman"/>
          <w:sz w:val="24"/>
          <w:szCs w:val="24"/>
        </w:rPr>
        <w:t xml:space="preserve">ní </w:t>
      </w:r>
      <w:r w:rsidR="002F2AC1" w:rsidRPr="002F2AC1">
        <w:rPr>
          <w:rFonts w:ascii="Times New Roman" w:hAnsi="Times New Roman" w:cs="Times New Roman"/>
          <w:sz w:val="24"/>
          <w:szCs w:val="24"/>
        </w:rPr>
        <w:t xml:space="preserve">květů </w:t>
      </w:r>
      <w:r w:rsidRPr="002F2AC1">
        <w:rPr>
          <w:rFonts w:ascii="Times New Roman" w:hAnsi="Times New Roman" w:cs="Times New Roman"/>
          <w:sz w:val="24"/>
          <w:szCs w:val="24"/>
        </w:rPr>
        <w:t xml:space="preserve">(měřeno </w:t>
      </w:r>
      <w:r w:rsidR="002F2AC1" w:rsidRPr="002F2AC1">
        <w:rPr>
          <w:rFonts w:ascii="Times New Roman" w:hAnsi="Times New Roman" w:cs="Times New Roman"/>
          <w:sz w:val="24"/>
          <w:szCs w:val="24"/>
        </w:rPr>
        <w:t>počtem</w:t>
      </w:r>
      <w:r w:rsidRPr="002F2AC1">
        <w:rPr>
          <w:rFonts w:ascii="Times New Roman" w:hAnsi="Times New Roman" w:cs="Times New Roman"/>
          <w:sz w:val="24"/>
          <w:szCs w:val="24"/>
        </w:rPr>
        <w:t xml:space="preserve"> semen a hmotnost</w:t>
      </w:r>
      <w:r w:rsidR="002F2AC1" w:rsidRPr="002F2AC1">
        <w:rPr>
          <w:rFonts w:ascii="Times New Roman" w:hAnsi="Times New Roman" w:cs="Times New Roman"/>
          <w:sz w:val="24"/>
          <w:szCs w:val="24"/>
        </w:rPr>
        <w:t>í</w:t>
      </w:r>
      <w:r w:rsidRPr="002F2AC1">
        <w:rPr>
          <w:rFonts w:ascii="Times New Roman" w:hAnsi="Times New Roman" w:cs="Times New Roman"/>
          <w:sz w:val="24"/>
          <w:szCs w:val="24"/>
        </w:rPr>
        <w:t xml:space="preserve"> plodů) sladké papriky (</w:t>
      </w:r>
      <w:proofErr w:type="spellStart"/>
      <w:r w:rsidRPr="002F2AC1">
        <w:rPr>
          <w:rFonts w:ascii="Times New Roman" w:hAnsi="Times New Roman" w:cs="Times New Roman"/>
          <w:i/>
          <w:iCs/>
          <w:sz w:val="24"/>
          <w:szCs w:val="24"/>
        </w:rPr>
        <w:t>Capsicum</w:t>
      </w:r>
      <w:proofErr w:type="spellEnd"/>
      <w:r w:rsidRPr="002F2A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2AC1">
        <w:rPr>
          <w:rFonts w:ascii="Times New Roman" w:hAnsi="Times New Roman" w:cs="Times New Roman"/>
          <w:i/>
          <w:iCs/>
          <w:sz w:val="24"/>
          <w:szCs w:val="24"/>
        </w:rPr>
        <w:t>annuum</w:t>
      </w:r>
      <w:proofErr w:type="spellEnd"/>
      <w:r w:rsidRPr="002F2AC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C865D82" w14:textId="22A036A3" w:rsidR="00857A3B" w:rsidRDefault="002F2AC1" w:rsidP="002F2A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A3B">
        <w:rPr>
          <w:rFonts w:ascii="Times New Roman" w:hAnsi="Times New Roman" w:cs="Times New Roman"/>
          <w:sz w:val="24"/>
          <w:szCs w:val="24"/>
        </w:rPr>
        <w:t xml:space="preserve">Pokusy probíhaly ve skleníku v síťových izolátorech, kam byly umístěny rostliny papriky, </w:t>
      </w:r>
      <w:proofErr w:type="spellStart"/>
      <w:r w:rsidRPr="00857A3B">
        <w:rPr>
          <w:rFonts w:ascii="Times New Roman" w:hAnsi="Times New Roman" w:cs="Times New Roman"/>
          <w:sz w:val="24"/>
          <w:szCs w:val="24"/>
        </w:rPr>
        <w:t>infestovány</w:t>
      </w:r>
      <w:proofErr w:type="spellEnd"/>
      <w:r w:rsidR="00FD0B03">
        <w:rPr>
          <w:rFonts w:ascii="Times New Roman" w:hAnsi="Times New Roman" w:cs="Times New Roman"/>
          <w:sz w:val="24"/>
          <w:szCs w:val="24"/>
        </w:rPr>
        <w:t xml:space="preserve"> byly</w:t>
      </w:r>
      <w:r w:rsidRPr="00857A3B">
        <w:rPr>
          <w:rFonts w:ascii="Times New Roman" w:hAnsi="Times New Roman" w:cs="Times New Roman"/>
          <w:sz w:val="24"/>
          <w:szCs w:val="24"/>
        </w:rPr>
        <w:t xml:space="preserve"> pěti dospělými jedinci mšice broskvoňové a dva dny po infestaci</w:t>
      </w:r>
      <w:r w:rsidR="00857A3B" w:rsidRPr="00857A3B">
        <w:rPr>
          <w:rFonts w:ascii="Times New Roman" w:hAnsi="Times New Roman" w:cs="Times New Roman"/>
          <w:sz w:val="24"/>
          <w:szCs w:val="24"/>
        </w:rPr>
        <w:t xml:space="preserve"> a následně jednou týdně během čtyř po sobě následujících týdnů</w:t>
      </w:r>
      <w:r w:rsidRPr="00857A3B">
        <w:rPr>
          <w:rFonts w:ascii="Times New Roman" w:hAnsi="Times New Roman" w:cs="Times New Roman"/>
          <w:sz w:val="24"/>
          <w:szCs w:val="24"/>
        </w:rPr>
        <w:t xml:space="preserve"> byl</w:t>
      </w:r>
      <w:r w:rsidR="00857A3B" w:rsidRPr="00857A3B">
        <w:rPr>
          <w:rFonts w:ascii="Times New Roman" w:hAnsi="Times New Roman" w:cs="Times New Roman"/>
          <w:sz w:val="24"/>
          <w:szCs w:val="24"/>
        </w:rPr>
        <w:t>o</w:t>
      </w:r>
      <w:r w:rsidRPr="00857A3B">
        <w:rPr>
          <w:rFonts w:ascii="Times New Roman" w:hAnsi="Times New Roman" w:cs="Times New Roman"/>
          <w:sz w:val="24"/>
          <w:szCs w:val="24"/>
        </w:rPr>
        <w:t xml:space="preserve"> do izolátorů vysazen</w:t>
      </w:r>
      <w:r w:rsidR="00857A3B" w:rsidRPr="00857A3B">
        <w:rPr>
          <w:rFonts w:ascii="Times New Roman" w:hAnsi="Times New Roman" w:cs="Times New Roman"/>
          <w:sz w:val="24"/>
          <w:szCs w:val="24"/>
        </w:rPr>
        <w:t>o</w:t>
      </w:r>
      <w:r w:rsidRPr="00857A3B">
        <w:rPr>
          <w:rFonts w:ascii="Times New Roman" w:hAnsi="Times New Roman" w:cs="Times New Roman"/>
          <w:sz w:val="24"/>
          <w:szCs w:val="24"/>
        </w:rPr>
        <w:t xml:space="preserve"> </w:t>
      </w:r>
      <w:r w:rsidR="00857A3B" w:rsidRPr="00857A3B">
        <w:rPr>
          <w:rFonts w:ascii="Times New Roman" w:hAnsi="Times New Roman" w:cs="Times New Roman"/>
          <w:sz w:val="24"/>
          <w:szCs w:val="24"/>
        </w:rPr>
        <w:t xml:space="preserve">20 jedinců </w:t>
      </w:r>
      <w:r w:rsidRPr="00857A3B">
        <w:rPr>
          <w:rFonts w:ascii="Times New Roman" w:hAnsi="Times New Roman" w:cs="Times New Roman"/>
          <w:sz w:val="24"/>
          <w:szCs w:val="24"/>
        </w:rPr>
        <w:t>pestřen</w:t>
      </w:r>
      <w:r w:rsidR="00857A3B" w:rsidRPr="00857A3B">
        <w:rPr>
          <w:rFonts w:ascii="Times New Roman" w:hAnsi="Times New Roman" w:cs="Times New Roman"/>
          <w:sz w:val="24"/>
          <w:szCs w:val="24"/>
        </w:rPr>
        <w:t>ek.</w:t>
      </w:r>
      <w:r w:rsidR="00857A3B">
        <w:rPr>
          <w:rFonts w:ascii="Times New Roman" w:hAnsi="Times New Roman" w:cs="Times New Roman"/>
          <w:sz w:val="24"/>
          <w:szCs w:val="24"/>
        </w:rPr>
        <w:t xml:space="preserve"> </w:t>
      </w:r>
      <w:r w:rsidR="00FD0B03">
        <w:rPr>
          <w:rFonts w:ascii="Times New Roman" w:hAnsi="Times New Roman" w:cs="Times New Roman"/>
          <w:sz w:val="24"/>
          <w:szCs w:val="24"/>
        </w:rPr>
        <w:t xml:space="preserve">Další variantou byly rostliny nenapadené mšicemi, kde byl sledován pouze vliv pestřenek na úroveň opylení. </w:t>
      </w:r>
      <w:r w:rsidR="00857A3B">
        <w:rPr>
          <w:rFonts w:ascii="Times New Roman" w:hAnsi="Times New Roman" w:cs="Times New Roman"/>
          <w:sz w:val="24"/>
          <w:szCs w:val="24"/>
        </w:rPr>
        <w:t xml:space="preserve">Kontrolu tvořily rostliny pouze </w:t>
      </w:r>
      <w:proofErr w:type="spellStart"/>
      <w:r w:rsidR="00857A3B">
        <w:rPr>
          <w:rFonts w:ascii="Times New Roman" w:hAnsi="Times New Roman" w:cs="Times New Roman"/>
          <w:sz w:val="24"/>
          <w:szCs w:val="24"/>
        </w:rPr>
        <w:t>infestované</w:t>
      </w:r>
      <w:proofErr w:type="spellEnd"/>
      <w:r w:rsidR="00857A3B">
        <w:rPr>
          <w:rFonts w:ascii="Times New Roman" w:hAnsi="Times New Roman" w:cs="Times New Roman"/>
          <w:sz w:val="24"/>
          <w:szCs w:val="24"/>
        </w:rPr>
        <w:t xml:space="preserve"> mšicemi. </w:t>
      </w:r>
      <w:r w:rsidR="00857A3B" w:rsidRPr="00857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22253" w14:textId="73F09D09" w:rsidR="00520A4D" w:rsidRPr="00FD0B03" w:rsidRDefault="00520A4D" w:rsidP="002F2A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A3B">
        <w:rPr>
          <w:rFonts w:ascii="Times New Roman" w:hAnsi="Times New Roman" w:cs="Times New Roman"/>
          <w:sz w:val="24"/>
          <w:szCs w:val="24"/>
        </w:rPr>
        <w:t>V prvním poloprovozním experimentu byl</w:t>
      </w:r>
      <w:r w:rsidR="00857A3B" w:rsidRPr="00857A3B">
        <w:rPr>
          <w:rFonts w:ascii="Times New Roman" w:hAnsi="Times New Roman" w:cs="Times New Roman"/>
          <w:sz w:val="24"/>
          <w:szCs w:val="24"/>
        </w:rPr>
        <w:t>a velikost</w:t>
      </w:r>
      <w:r w:rsidRPr="00857A3B">
        <w:rPr>
          <w:rFonts w:ascii="Times New Roman" w:hAnsi="Times New Roman" w:cs="Times New Roman"/>
          <w:sz w:val="24"/>
          <w:szCs w:val="24"/>
        </w:rPr>
        <w:t xml:space="preserve"> populac</w:t>
      </w:r>
      <w:r w:rsidR="00857A3B" w:rsidRPr="00857A3B">
        <w:rPr>
          <w:rFonts w:ascii="Times New Roman" w:hAnsi="Times New Roman" w:cs="Times New Roman"/>
          <w:sz w:val="24"/>
          <w:szCs w:val="24"/>
        </w:rPr>
        <w:t>í</w:t>
      </w:r>
      <w:r w:rsidRPr="00857A3B">
        <w:rPr>
          <w:rFonts w:ascii="Times New Roman" w:hAnsi="Times New Roman" w:cs="Times New Roman"/>
          <w:sz w:val="24"/>
          <w:szCs w:val="24"/>
        </w:rPr>
        <w:t xml:space="preserve"> mšic snížen</w:t>
      </w:r>
      <w:r w:rsidR="00857A3B" w:rsidRPr="00857A3B">
        <w:rPr>
          <w:rFonts w:ascii="Times New Roman" w:hAnsi="Times New Roman" w:cs="Times New Roman"/>
          <w:sz w:val="24"/>
          <w:szCs w:val="24"/>
        </w:rPr>
        <w:t>a</w:t>
      </w:r>
      <w:r w:rsidRPr="00857A3B">
        <w:rPr>
          <w:rFonts w:ascii="Times New Roman" w:hAnsi="Times New Roman" w:cs="Times New Roman"/>
          <w:sz w:val="24"/>
          <w:szCs w:val="24"/>
        </w:rPr>
        <w:t xml:space="preserve"> o 71 a 64 % při </w:t>
      </w:r>
      <w:r w:rsidR="00857A3B" w:rsidRPr="00857A3B">
        <w:rPr>
          <w:rFonts w:ascii="Times New Roman" w:hAnsi="Times New Roman" w:cs="Times New Roman"/>
          <w:sz w:val="24"/>
          <w:szCs w:val="24"/>
        </w:rPr>
        <w:t>vysazení</w:t>
      </w:r>
      <w:r w:rsidRPr="00857A3B">
        <w:rPr>
          <w:rFonts w:ascii="Times New Roman" w:hAnsi="Times New Roman" w:cs="Times New Roman"/>
          <w:sz w:val="24"/>
          <w:szCs w:val="24"/>
        </w:rPr>
        <w:t xml:space="preserve"> </w:t>
      </w:r>
      <w:r w:rsidRPr="00857A3B">
        <w:rPr>
          <w:rFonts w:ascii="Times New Roman" w:hAnsi="Times New Roman" w:cs="Times New Roman"/>
          <w:i/>
          <w:iCs/>
          <w:sz w:val="24"/>
          <w:szCs w:val="24"/>
        </w:rPr>
        <w:t xml:space="preserve">E. </w:t>
      </w:r>
      <w:proofErr w:type="spellStart"/>
      <w:r w:rsidRPr="00857A3B">
        <w:rPr>
          <w:rFonts w:ascii="Times New Roman" w:hAnsi="Times New Roman" w:cs="Times New Roman"/>
          <w:i/>
          <w:iCs/>
          <w:sz w:val="24"/>
          <w:szCs w:val="24"/>
        </w:rPr>
        <w:t>corollae</w:t>
      </w:r>
      <w:proofErr w:type="spellEnd"/>
      <w:r w:rsidRPr="00857A3B">
        <w:rPr>
          <w:rFonts w:ascii="Times New Roman" w:hAnsi="Times New Roman" w:cs="Times New Roman"/>
          <w:sz w:val="24"/>
          <w:szCs w:val="24"/>
        </w:rPr>
        <w:t xml:space="preserve"> a </w:t>
      </w:r>
      <w:r w:rsidRPr="00857A3B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857A3B">
        <w:rPr>
          <w:rFonts w:ascii="Times New Roman" w:hAnsi="Times New Roman" w:cs="Times New Roman"/>
          <w:i/>
          <w:iCs/>
          <w:sz w:val="24"/>
          <w:szCs w:val="24"/>
        </w:rPr>
        <w:t>rueppellii</w:t>
      </w:r>
      <w:proofErr w:type="spellEnd"/>
      <w:r w:rsidRPr="00857A3B">
        <w:rPr>
          <w:rFonts w:ascii="Times New Roman" w:hAnsi="Times New Roman" w:cs="Times New Roman"/>
          <w:sz w:val="24"/>
          <w:szCs w:val="24"/>
        </w:rPr>
        <w:t xml:space="preserve"> ve srovnání s kontrolou. Ve druhém experimentu byl</w:t>
      </w:r>
      <w:r w:rsidR="00857A3B" w:rsidRPr="00857A3B">
        <w:rPr>
          <w:rFonts w:ascii="Times New Roman" w:hAnsi="Times New Roman" w:cs="Times New Roman"/>
          <w:sz w:val="24"/>
          <w:szCs w:val="24"/>
        </w:rPr>
        <w:t>a</w:t>
      </w:r>
      <w:r w:rsidRPr="00857A3B">
        <w:rPr>
          <w:rFonts w:ascii="Times New Roman" w:hAnsi="Times New Roman" w:cs="Times New Roman"/>
          <w:sz w:val="24"/>
          <w:szCs w:val="24"/>
        </w:rPr>
        <w:t xml:space="preserve"> </w:t>
      </w:r>
      <w:r w:rsidR="00857A3B" w:rsidRPr="00857A3B">
        <w:rPr>
          <w:rFonts w:ascii="Times New Roman" w:hAnsi="Times New Roman" w:cs="Times New Roman"/>
          <w:sz w:val="24"/>
          <w:szCs w:val="24"/>
        </w:rPr>
        <w:t>velikost populace mšic snížena pestřenkou</w:t>
      </w:r>
      <w:r w:rsidRPr="00857A3B">
        <w:rPr>
          <w:rFonts w:ascii="Times New Roman" w:hAnsi="Times New Roman" w:cs="Times New Roman"/>
          <w:sz w:val="24"/>
          <w:szCs w:val="24"/>
        </w:rPr>
        <w:t xml:space="preserve"> </w:t>
      </w:r>
      <w:r w:rsidRPr="00857A3B">
        <w:rPr>
          <w:rFonts w:ascii="Times New Roman" w:hAnsi="Times New Roman" w:cs="Times New Roman"/>
          <w:i/>
          <w:iCs/>
          <w:sz w:val="24"/>
          <w:szCs w:val="24"/>
        </w:rPr>
        <w:t xml:space="preserve">E. </w:t>
      </w:r>
      <w:proofErr w:type="spellStart"/>
      <w:r w:rsidRPr="00857A3B">
        <w:rPr>
          <w:rFonts w:ascii="Times New Roman" w:hAnsi="Times New Roman" w:cs="Times New Roman"/>
          <w:i/>
          <w:iCs/>
          <w:sz w:val="24"/>
          <w:szCs w:val="24"/>
        </w:rPr>
        <w:t>corollae</w:t>
      </w:r>
      <w:proofErr w:type="spellEnd"/>
      <w:r w:rsidRPr="00857A3B">
        <w:rPr>
          <w:rFonts w:ascii="Times New Roman" w:hAnsi="Times New Roman" w:cs="Times New Roman"/>
          <w:sz w:val="24"/>
          <w:szCs w:val="24"/>
        </w:rPr>
        <w:t xml:space="preserve"> </w:t>
      </w:r>
      <w:r w:rsidR="00857A3B" w:rsidRPr="00857A3B">
        <w:rPr>
          <w:rFonts w:ascii="Times New Roman" w:hAnsi="Times New Roman" w:cs="Times New Roman"/>
          <w:sz w:val="24"/>
          <w:szCs w:val="24"/>
        </w:rPr>
        <w:t xml:space="preserve">o </w:t>
      </w:r>
      <w:r w:rsidRPr="00857A3B">
        <w:rPr>
          <w:rFonts w:ascii="Times New Roman" w:hAnsi="Times New Roman" w:cs="Times New Roman"/>
          <w:sz w:val="24"/>
          <w:szCs w:val="24"/>
        </w:rPr>
        <w:t>80</w:t>
      </w:r>
      <w:r w:rsidR="00857A3B" w:rsidRPr="00857A3B">
        <w:rPr>
          <w:rFonts w:ascii="Times New Roman" w:hAnsi="Times New Roman" w:cs="Times New Roman"/>
          <w:sz w:val="24"/>
          <w:szCs w:val="24"/>
        </w:rPr>
        <w:t xml:space="preserve"> </w:t>
      </w:r>
      <w:r w:rsidRPr="00857A3B">
        <w:rPr>
          <w:rFonts w:ascii="Times New Roman" w:hAnsi="Times New Roman" w:cs="Times New Roman"/>
          <w:sz w:val="24"/>
          <w:szCs w:val="24"/>
        </w:rPr>
        <w:t xml:space="preserve">% a u </w:t>
      </w:r>
      <w:r w:rsidRPr="00857A3B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857A3B">
        <w:rPr>
          <w:rFonts w:ascii="Times New Roman" w:hAnsi="Times New Roman" w:cs="Times New Roman"/>
          <w:i/>
          <w:iCs/>
          <w:sz w:val="24"/>
          <w:szCs w:val="24"/>
        </w:rPr>
        <w:t>rueppellii</w:t>
      </w:r>
      <w:proofErr w:type="spellEnd"/>
      <w:r w:rsidRPr="00857A3B">
        <w:rPr>
          <w:rFonts w:ascii="Times New Roman" w:hAnsi="Times New Roman" w:cs="Times New Roman"/>
          <w:sz w:val="24"/>
          <w:szCs w:val="24"/>
        </w:rPr>
        <w:t xml:space="preserve"> </w:t>
      </w:r>
      <w:r w:rsidR="00857A3B" w:rsidRPr="00857A3B">
        <w:rPr>
          <w:rFonts w:ascii="Times New Roman" w:hAnsi="Times New Roman" w:cs="Times New Roman"/>
          <w:sz w:val="24"/>
          <w:szCs w:val="24"/>
        </w:rPr>
        <w:t xml:space="preserve">o </w:t>
      </w:r>
      <w:r w:rsidRPr="00857A3B">
        <w:rPr>
          <w:rFonts w:ascii="Times New Roman" w:hAnsi="Times New Roman" w:cs="Times New Roman"/>
          <w:sz w:val="24"/>
          <w:szCs w:val="24"/>
        </w:rPr>
        <w:t>84</w:t>
      </w:r>
      <w:r w:rsidR="00857A3B" w:rsidRPr="00857A3B">
        <w:rPr>
          <w:rFonts w:ascii="Times New Roman" w:hAnsi="Times New Roman" w:cs="Times New Roman"/>
          <w:sz w:val="24"/>
          <w:szCs w:val="24"/>
        </w:rPr>
        <w:t xml:space="preserve"> </w:t>
      </w:r>
      <w:r w:rsidRPr="00857A3B">
        <w:rPr>
          <w:rFonts w:ascii="Times New Roman" w:hAnsi="Times New Roman" w:cs="Times New Roman"/>
          <w:sz w:val="24"/>
          <w:szCs w:val="24"/>
        </w:rPr>
        <w:t xml:space="preserve">%. </w:t>
      </w:r>
      <w:r w:rsidRPr="00FD0B03">
        <w:rPr>
          <w:rFonts w:ascii="Times New Roman" w:hAnsi="Times New Roman" w:cs="Times New Roman"/>
          <w:sz w:val="24"/>
          <w:szCs w:val="24"/>
        </w:rPr>
        <w:t xml:space="preserve">Výnos plodů mšicemi napadených rostlin, </w:t>
      </w:r>
      <w:r w:rsidR="00857A3B" w:rsidRPr="00FD0B03">
        <w:rPr>
          <w:rFonts w:ascii="Times New Roman" w:hAnsi="Times New Roman" w:cs="Times New Roman"/>
          <w:sz w:val="24"/>
          <w:szCs w:val="24"/>
        </w:rPr>
        <w:t xml:space="preserve">při současném vysazení pestřenek </w:t>
      </w:r>
      <w:r w:rsidRPr="00FD0B03">
        <w:rPr>
          <w:rFonts w:ascii="Times New Roman" w:hAnsi="Times New Roman" w:cs="Times New Roman"/>
          <w:sz w:val="24"/>
          <w:szCs w:val="24"/>
        </w:rPr>
        <w:t xml:space="preserve">byl </w:t>
      </w:r>
      <w:r w:rsidR="00857A3B" w:rsidRPr="00FD0B03">
        <w:rPr>
          <w:rFonts w:ascii="Times New Roman" w:hAnsi="Times New Roman" w:cs="Times New Roman"/>
          <w:sz w:val="24"/>
          <w:szCs w:val="24"/>
        </w:rPr>
        <w:t xml:space="preserve">rovněž </w:t>
      </w:r>
      <w:r w:rsidRPr="00FD0B03">
        <w:rPr>
          <w:rFonts w:ascii="Times New Roman" w:hAnsi="Times New Roman" w:cs="Times New Roman"/>
          <w:sz w:val="24"/>
          <w:szCs w:val="24"/>
        </w:rPr>
        <w:t>významně zvýšen</w:t>
      </w:r>
      <w:r w:rsidR="00857A3B" w:rsidRPr="00FD0B03">
        <w:rPr>
          <w:rFonts w:ascii="Times New Roman" w:hAnsi="Times New Roman" w:cs="Times New Roman"/>
          <w:sz w:val="24"/>
          <w:szCs w:val="24"/>
        </w:rPr>
        <w:t>, a to</w:t>
      </w:r>
      <w:r w:rsidRPr="00FD0B03">
        <w:rPr>
          <w:rFonts w:ascii="Times New Roman" w:hAnsi="Times New Roman" w:cs="Times New Roman"/>
          <w:sz w:val="24"/>
          <w:szCs w:val="24"/>
        </w:rPr>
        <w:t xml:space="preserve"> o 88</w:t>
      </w:r>
      <w:r w:rsidR="00857A3B" w:rsidRPr="00FD0B03">
        <w:rPr>
          <w:rFonts w:ascii="Times New Roman" w:hAnsi="Times New Roman" w:cs="Times New Roman"/>
          <w:sz w:val="24"/>
          <w:szCs w:val="24"/>
        </w:rPr>
        <w:t xml:space="preserve"> % při využití </w:t>
      </w:r>
      <w:r w:rsidR="00857A3B" w:rsidRPr="00FD0B03">
        <w:rPr>
          <w:rFonts w:ascii="Times New Roman" w:hAnsi="Times New Roman" w:cs="Times New Roman"/>
          <w:i/>
          <w:iCs/>
          <w:sz w:val="24"/>
          <w:szCs w:val="24"/>
        </w:rPr>
        <w:t xml:space="preserve">E. </w:t>
      </w:r>
      <w:proofErr w:type="spellStart"/>
      <w:r w:rsidR="00857A3B" w:rsidRPr="00FD0B03">
        <w:rPr>
          <w:rFonts w:ascii="Times New Roman" w:hAnsi="Times New Roman" w:cs="Times New Roman"/>
          <w:i/>
          <w:iCs/>
          <w:sz w:val="24"/>
          <w:szCs w:val="24"/>
        </w:rPr>
        <w:t>corollae</w:t>
      </w:r>
      <w:proofErr w:type="spellEnd"/>
      <w:r w:rsidR="00857A3B" w:rsidRPr="00FD0B03">
        <w:rPr>
          <w:rFonts w:ascii="Times New Roman" w:hAnsi="Times New Roman" w:cs="Times New Roman"/>
          <w:sz w:val="24"/>
          <w:szCs w:val="24"/>
        </w:rPr>
        <w:t xml:space="preserve"> </w:t>
      </w:r>
      <w:r w:rsidRPr="00FD0B03">
        <w:rPr>
          <w:rFonts w:ascii="Times New Roman" w:hAnsi="Times New Roman" w:cs="Times New Roman"/>
          <w:sz w:val="24"/>
          <w:szCs w:val="24"/>
        </w:rPr>
        <w:t xml:space="preserve">a </w:t>
      </w:r>
      <w:r w:rsidR="00857A3B" w:rsidRPr="00FD0B03">
        <w:rPr>
          <w:rFonts w:ascii="Times New Roman" w:hAnsi="Times New Roman" w:cs="Times New Roman"/>
          <w:sz w:val="24"/>
          <w:szCs w:val="24"/>
        </w:rPr>
        <w:t xml:space="preserve">o </w:t>
      </w:r>
      <w:r w:rsidRPr="00FD0B03">
        <w:rPr>
          <w:rFonts w:ascii="Times New Roman" w:hAnsi="Times New Roman" w:cs="Times New Roman"/>
          <w:sz w:val="24"/>
          <w:szCs w:val="24"/>
        </w:rPr>
        <w:t>62</w:t>
      </w:r>
      <w:r w:rsidR="00857A3B" w:rsidRPr="00FD0B03">
        <w:rPr>
          <w:rFonts w:ascii="Times New Roman" w:hAnsi="Times New Roman" w:cs="Times New Roman"/>
          <w:sz w:val="24"/>
          <w:szCs w:val="24"/>
        </w:rPr>
        <w:t xml:space="preserve"> </w:t>
      </w:r>
      <w:r w:rsidRPr="00FD0B03">
        <w:rPr>
          <w:rFonts w:ascii="Times New Roman" w:hAnsi="Times New Roman" w:cs="Times New Roman"/>
          <w:sz w:val="24"/>
          <w:szCs w:val="24"/>
        </w:rPr>
        <w:t xml:space="preserve">% </w:t>
      </w:r>
      <w:r w:rsidR="00857A3B" w:rsidRPr="00FD0B03">
        <w:rPr>
          <w:rFonts w:ascii="Times New Roman" w:hAnsi="Times New Roman" w:cs="Times New Roman"/>
          <w:sz w:val="24"/>
          <w:szCs w:val="24"/>
        </w:rPr>
        <w:t>při</w:t>
      </w:r>
      <w:r w:rsidRPr="00FD0B03">
        <w:rPr>
          <w:rFonts w:ascii="Times New Roman" w:hAnsi="Times New Roman" w:cs="Times New Roman"/>
          <w:sz w:val="24"/>
          <w:szCs w:val="24"/>
        </w:rPr>
        <w:t xml:space="preserve"> </w:t>
      </w:r>
      <w:r w:rsidR="00857A3B" w:rsidRPr="00FD0B03">
        <w:rPr>
          <w:rFonts w:ascii="Times New Roman" w:hAnsi="Times New Roman" w:cs="Times New Roman"/>
          <w:sz w:val="24"/>
          <w:szCs w:val="24"/>
        </w:rPr>
        <w:t>využití</w:t>
      </w:r>
      <w:r w:rsidRPr="00FD0B03">
        <w:rPr>
          <w:rFonts w:ascii="Times New Roman" w:hAnsi="Times New Roman" w:cs="Times New Roman"/>
          <w:sz w:val="24"/>
          <w:szCs w:val="24"/>
        </w:rPr>
        <w:t xml:space="preserve"> </w:t>
      </w:r>
      <w:r w:rsidRPr="00FD0B03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FD0B03">
        <w:rPr>
          <w:rFonts w:ascii="Times New Roman" w:hAnsi="Times New Roman" w:cs="Times New Roman"/>
          <w:i/>
          <w:iCs/>
          <w:sz w:val="24"/>
          <w:szCs w:val="24"/>
        </w:rPr>
        <w:t>rueppellii</w:t>
      </w:r>
      <w:proofErr w:type="spellEnd"/>
      <w:r w:rsidRPr="00FD0B03">
        <w:rPr>
          <w:rFonts w:ascii="Times New Roman" w:hAnsi="Times New Roman" w:cs="Times New Roman"/>
          <w:sz w:val="24"/>
          <w:szCs w:val="24"/>
        </w:rPr>
        <w:t xml:space="preserve"> ve srovnání s kontrolou. V</w:t>
      </w:r>
      <w:r w:rsidR="00FD0B03" w:rsidRPr="00FD0B03">
        <w:rPr>
          <w:rFonts w:ascii="Times New Roman" w:hAnsi="Times New Roman" w:cs="Times New Roman"/>
          <w:sz w:val="24"/>
          <w:szCs w:val="24"/>
        </w:rPr>
        <w:t>e variantě</w:t>
      </w:r>
      <w:r w:rsidRPr="00FD0B03">
        <w:rPr>
          <w:rFonts w:ascii="Times New Roman" w:hAnsi="Times New Roman" w:cs="Times New Roman"/>
          <w:sz w:val="24"/>
          <w:szCs w:val="24"/>
        </w:rPr>
        <w:t xml:space="preserve">, kde rostliny nebyly napadeny mšicemi, se </w:t>
      </w:r>
      <w:r w:rsidR="00FD0B03" w:rsidRPr="00FD0B03">
        <w:rPr>
          <w:rFonts w:ascii="Times New Roman" w:hAnsi="Times New Roman" w:cs="Times New Roman"/>
          <w:sz w:val="24"/>
          <w:szCs w:val="24"/>
        </w:rPr>
        <w:t>výnos</w:t>
      </w:r>
      <w:r w:rsidRPr="00FD0B03">
        <w:rPr>
          <w:rFonts w:ascii="Times New Roman" w:hAnsi="Times New Roman" w:cs="Times New Roman"/>
          <w:sz w:val="24"/>
          <w:szCs w:val="24"/>
        </w:rPr>
        <w:t xml:space="preserve"> zvýšil o 29 a 11</w:t>
      </w:r>
      <w:r w:rsidR="00FD0B03">
        <w:rPr>
          <w:rFonts w:ascii="Times New Roman" w:hAnsi="Times New Roman" w:cs="Times New Roman"/>
          <w:sz w:val="24"/>
          <w:szCs w:val="24"/>
        </w:rPr>
        <w:t xml:space="preserve"> </w:t>
      </w:r>
      <w:r w:rsidRPr="00FD0B03">
        <w:rPr>
          <w:rFonts w:ascii="Times New Roman" w:hAnsi="Times New Roman" w:cs="Times New Roman"/>
          <w:sz w:val="24"/>
          <w:szCs w:val="24"/>
        </w:rPr>
        <w:t xml:space="preserve">% pro </w:t>
      </w:r>
      <w:r w:rsidRPr="00FD0B03">
        <w:rPr>
          <w:rFonts w:ascii="Times New Roman" w:hAnsi="Times New Roman" w:cs="Times New Roman"/>
          <w:i/>
          <w:iCs/>
          <w:sz w:val="24"/>
          <w:szCs w:val="24"/>
        </w:rPr>
        <w:t xml:space="preserve">E. </w:t>
      </w:r>
      <w:proofErr w:type="spellStart"/>
      <w:r w:rsidRPr="00FD0B03">
        <w:rPr>
          <w:rFonts w:ascii="Times New Roman" w:hAnsi="Times New Roman" w:cs="Times New Roman"/>
          <w:i/>
          <w:iCs/>
          <w:sz w:val="24"/>
          <w:szCs w:val="24"/>
        </w:rPr>
        <w:t>corollae</w:t>
      </w:r>
      <w:proofErr w:type="spellEnd"/>
      <w:r w:rsidRPr="00FD0B03">
        <w:rPr>
          <w:rFonts w:ascii="Times New Roman" w:hAnsi="Times New Roman" w:cs="Times New Roman"/>
          <w:sz w:val="24"/>
          <w:szCs w:val="24"/>
        </w:rPr>
        <w:t xml:space="preserve">, respektive </w:t>
      </w:r>
      <w:r w:rsidRPr="00FD0B03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Pr="00FD0B03">
        <w:rPr>
          <w:rFonts w:ascii="Times New Roman" w:hAnsi="Times New Roman" w:cs="Times New Roman"/>
          <w:i/>
          <w:iCs/>
          <w:sz w:val="24"/>
          <w:szCs w:val="24"/>
        </w:rPr>
        <w:t>rueppellii</w:t>
      </w:r>
      <w:proofErr w:type="spellEnd"/>
      <w:r w:rsidRPr="00FD0B03">
        <w:rPr>
          <w:rFonts w:ascii="Times New Roman" w:hAnsi="Times New Roman" w:cs="Times New Roman"/>
          <w:sz w:val="24"/>
          <w:szCs w:val="24"/>
        </w:rPr>
        <w:t>, i když tyto rozdíly nebyly statisticky významné.</w:t>
      </w:r>
    </w:p>
    <w:p w14:paraId="77DB9886" w14:textId="3667FB68" w:rsidR="00520A4D" w:rsidRDefault="00520A4D" w:rsidP="00520A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B03">
        <w:rPr>
          <w:rFonts w:ascii="Times New Roman" w:hAnsi="Times New Roman" w:cs="Times New Roman"/>
          <w:sz w:val="24"/>
          <w:szCs w:val="24"/>
        </w:rPr>
        <w:t xml:space="preserve">Zvýšení množství semen při ošetření pestřenkami bylo statisticky významné u obou experimentů s opylováním, nezávisle na přítomnosti mšic. Tyto výsledky poprvé ukazují, že </w:t>
      </w:r>
      <w:proofErr w:type="spellStart"/>
      <w:r w:rsidRPr="00FD0B03">
        <w:rPr>
          <w:rFonts w:ascii="Times New Roman" w:hAnsi="Times New Roman" w:cs="Times New Roman"/>
          <w:sz w:val="24"/>
          <w:szCs w:val="24"/>
        </w:rPr>
        <w:t>afidofágní</w:t>
      </w:r>
      <w:proofErr w:type="spellEnd"/>
      <w:r w:rsidRPr="00FD0B03">
        <w:rPr>
          <w:rFonts w:ascii="Times New Roman" w:hAnsi="Times New Roman" w:cs="Times New Roman"/>
          <w:sz w:val="24"/>
          <w:szCs w:val="24"/>
        </w:rPr>
        <w:t xml:space="preserve"> pestřenky mohou současně poskytovat </w:t>
      </w:r>
      <w:r w:rsidR="00FD0B03">
        <w:rPr>
          <w:rFonts w:ascii="Times New Roman" w:hAnsi="Times New Roman" w:cs="Times New Roman"/>
          <w:sz w:val="24"/>
          <w:szCs w:val="24"/>
        </w:rPr>
        <w:t xml:space="preserve">obě ekosystémové </w:t>
      </w:r>
      <w:r w:rsidRPr="00FD0B03">
        <w:rPr>
          <w:rFonts w:ascii="Times New Roman" w:hAnsi="Times New Roman" w:cs="Times New Roman"/>
          <w:sz w:val="24"/>
          <w:szCs w:val="24"/>
        </w:rPr>
        <w:t>služ</w:t>
      </w:r>
      <w:r w:rsidR="00FD0B03">
        <w:rPr>
          <w:rFonts w:ascii="Times New Roman" w:hAnsi="Times New Roman" w:cs="Times New Roman"/>
          <w:sz w:val="24"/>
          <w:szCs w:val="24"/>
        </w:rPr>
        <w:t>b</w:t>
      </w:r>
      <w:r w:rsidRPr="00FD0B03">
        <w:rPr>
          <w:rFonts w:ascii="Times New Roman" w:hAnsi="Times New Roman" w:cs="Times New Roman"/>
          <w:sz w:val="24"/>
          <w:szCs w:val="24"/>
        </w:rPr>
        <w:t>y</w:t>
      </w:r>
      <w:r w:rsidR="00FD0B03">
        <w:rPr>
          <w:rFonts w:ascii="Times New Roman" w:hAnsi="Times New Roman" w:cs="Times New Roman"/>
          <w:sz w:val="24"/>
          <w:szCs w:val="24"/>
        </w:rPr>
        <w:t>, tedy</w:t>
      </w:r>
      <w:r w:rsidRPr="00FD0B03">
        <w:rPr>
          <w:rFonts w:ascii="Times New Roman" w:hAnsi="Times New Roman" w:cs="Times New Roman"/>
          <w:sz w:val="24"/>
          <w:szCs w:val="24"/>
        </w:rPr>
        <w:t xml:space="preserve"> hubení </w:t>
      </w:r>
      <w:r w:rsidR="00FD0B03">
        <w:rPr>
          <w:rFonts w:ascii="Times New Roman" w:hAnsi="Times New Roman" w:cs="Times New Roman"/>
          <w:sz w:val="24"/>
          <w:szCs w:val="24"/>
        </w:rPr>
        <w:t>mšic</w:t>
      </w:r>
      <w:r w:rsidRPr="00FD0B03">
        <w:rPr>
          <w:rFonts w:ascii="Times New Roman" w:hAnsi="Times New Roman" w:cs="Times New Roman"/>
          <w:sz w:val="24"/>
          <w:szCs w:val="24"/>
        </w:rPr>
        <w:t xml:space="preserve"> i opylování.</w:t>
      </w:r>
    </w:p>
    <w:p w14:paraId="4E248332" w14:textId="69C9FAC4" w:rsidR="00FD0B03" w:rsidRDefault="00FD0B03" w:rsidP="00520A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4A616BC" w14:textId="2AF34329" w:rsidR="00FD0B03" w:rsidRPr="00FD0B03" w:rsidRDefault="00FD0B03" w:rsidP="008A52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C8">
        <w:rPr>
          <w:rFonts w:ascii="Times New Roman" w:hAnsi="Times New Roman" w:cs="Times New Roman"/>
          <w:b/>
          <w:sz w:val="24"/>
          <w:szCs w:val="24"/>
        </w:rPr>
        <w:t>Zpracovala</w:t>
      </w:r>
      <w:r>
        <w:rPr>
          <w:rFonts w:ascii="Times New Roman" w:hAnsi="Times New Roman" w:cs="Times New Roman"/>
          <w:sz w:val="24"/>
          <w:szCs w:val="24"/>
        </w:rPr>
        <w:t xml:space="preserve">: doc.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Mgr.Ing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Eva Hrudová, Ph.D., Mendelova univerzita v Brně, </w:t>
      </w:r>
      <w:hyperlink r:id="rId4" w:history="1">
        <w:r w:rsidRPr="0050357C">
          <w:rPr>
            <w:rStyle w:val="Hypertextovodkaz"/>
            <w:rFonts w:ascii="Times New Roman" w:hAnsi="Times New Roman" w:cs="Times New Roman"/>
            <w:sz w:val="24"/>
            <w:szCs w:val="24"/>
          </w:rPr>
          <w:t>hrudova</w:t>
        </w:r>
        <w:r w:rsidRPr="0050357C">
          <w:rPr>
            <w:rStyle w:val="Hypertextovodkaz"/>
            <w:rFonts w:ascii="Arial" w:hAnsi="Arial" w:cs="Arial"/>
            <w:sz w:val="24"/>
            <w:szCs w:val="24"/>
          </w:rPr>
          <w:t>@</w:t>
        </w:r>
        <w:r w:rsidRPr="0050357C">
          <w:rPr>
            <w:rStyle w:val="Hypertextovodkaz"/>
            <w:rFonts w:ascii="Times New Roman" w:hAnsi="Times New Roman" w:cs="Times New Roman"/>
            <w:sz w:val="24"/>
            <w:szCs w:val="24"/>
          </w:rPr>
          <w:t>mendelu.cz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B30BE" w14:textId="77777777" w:rsidR="00BA4F83" w:rsidRPr="00E416D5" w:rsidRDefault="00BA4F83" w:rsidP="00520A4D">
      <w:pPr>
        <w:jc w:val="both"/>
        <w:rPr>
          <w:rFonts w:ascii="Times New Roman" w:hAnsi="Times New Roman" w:cs="Times New Roman"/>
        </w:rPr>
      </w:pPr>
    </w:p>
    <w:sectPr w:rsidR="00BA4F83" w:rsidRPr="00E4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D5"/>
    <w:rsid w:val="002255AD"/>
    <w:rsid w:val="002F2AC1"/>
    <w:rsid w:val="00520A4D"/>
    <w:rsid w:val="00620443"/>
    <w:rsid w:val="00857A3B"/>
    <w:rsid w:val="008A52C8"/>
    <w:rsid w:val="00BA4F83"/>
    <w:rsid w:val="00C4470F"/>
    <w:rsid w:val="00E416D5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2274"/>
  <w15:chartTrackingRefBased/>
  <w15:docId w15:val="{758F2C78-AF59-4938-8760-9E1B3B67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A4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D0B0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0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udova@mendel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Hrudová</dc:creator>
  <cp:keywords/>
  <dc:description/>
  <cp:lastModifiedBy>Martina  Doležalová</cp:lastModifiedBy>
  <cp:revision>3</cp:revision>
  <dcterms:created xsi:type="dcterms:W3CDTF">2020-10-27T21:07:00Z</dcterms:created>
  <dcterms:modified xsi:type="dcterms:W3CDTF">2020-12-01T22:15:00Z</dcterms:modified>
</cp:coreProperties>
</file>