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29087" w14:textId="77777777" w:rsidR="004520CB" w:rsidRPr="003152B0" w:rsidRDefault="003152B0">
      <w:pPr>
        <w:rPr>
          <w:b/>
        </w:rPr>
      </w:pPr>
      <w:r w:rsidRPr="003152B0">
        <w:rPr>
          <w:b/>
        </w:rPr>
        <w:t>Mastné kyseliny v kravském mléce: význam, syntéza, metabolismus a vztah k energetické bilanci dojnic</w:t>
      </w:r>
    </w:p>
    <w:p w14:paraId="6DCF8C11" w14:textId="77777777" w:rsidR="003152B0" w:rsidRPr="003152B0" w:rsidRDefault="003152B0" w:rsidP="003152B0">
      <w:pPr>
        <w:rPr>
          <w:rFonts w:cs="Times New Roman"/>
          <w:b/>
          <w:szCs w:val="24"/>
        </w:rPr>
      </w:pPr>
      <w:r w:rsidRPr="003152B0">
        <w:rPr>
          <w:rFonts w:cs="Times New Roman"/>
          <w:b/>
          <w:szCs w:val="24"/>
        </w:rPr>
        <w:t>Štolcová, M.</w:t>
      </w:r>
    </w:p>
    <w:p w14:paraId="4E3D6049" w14:textId="77777777" w:rsidR="003152B0" w:rsidRDefault="003152B0" w:rsidP="003152B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Výzkumný ústav živočišné výroby, </w:t>
      </w:r>
      <w:proofErr w:type="spellStart"/>
      <w:proofErr w:type="gramStart"/>
      <w:r>
        <w:rPr>
          <w:rFonts w:cs="Times New Roman"/>
          <w:szCs w:val="24"/>
        </w:rPr>
        <w:t>v.v.</w:t>
      </w:r>
      <w:proofErr w:type="gramEnd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>.</w:t>
      </w:r>
    </w:p>
    <w:p w14:paraId="23A3B0F4" w14:textId="77777777" w:rsidR="003152B0" w:rsidRDefault="003152B0" w:rsidP="003152B0">
      <w:pPr>
        <w:rPr>
          <w:rFonts w:cs="Times New Roman"/>
          <w:b/>
          <w:szCs w:val="24"/>
        </w:rPr>
      </w:pPr>
      <w:r w:rsidRPr="00F20602">
        <w:rPr>
          <w:rFonts w:cs="Times New Roman"/>
          <w:b/>
          <w:szCs w:val="24"/>
        </w:rPr>
        <w:t>Úvod</w:t>
      </w:r>
    </w:p>
    <w:p w14:paraId="59C851B6" w14:textId="135041CA" w:rsidR="00CA63CA" w:rsidRPr="00CA63CA" w:rsidRDefault="00CA63CA" w:rsidP="003152B0">
      <w:pPr>
        <w:rPr>
          <w:rFonts w:cs="Times New Roman"/>
          <w:szCs w:val="24"/>
        </w:rPr>
      </w:pPr>
      <w:r>
        <w:rPr>
          <w:rFonts w:cs="Times New Roman"/>
          <w:szCs w:val="24"/>
        </w:rPr>
        <w:t>Mléko je důležité nejen z výživových hledisek, ale analýza mléčných složek může poskytovat zajímavé údaje využitelné v predikci či diagnostice některých patologických stavů u dojnic. Dobře známé a využívané je například hodnocení počtu somatických buněk pro diagnostiku mastitid. Tento příspěvek se zabývá mléčnými mastnými k</w:t>
      </w:r>
      <w:r w:rsidR="0064158E">
        <w:rPr>
          <w:rFonts w:cs="Times New Roman"/>
          <w:szCs w:val="24"/>
        </w:rPr>
        <w:t>yselinami, které mají potenciál</w:t>
      </w:r>
      <w:r>
        <w:rPr>
          <w:rFonts w:cs="Times New Roman"/>
          <w:szCs w:val="24"/>
        </w:rPr>
        <w:t xml:space="preserve"> </w:t>
      </w:r>
      <w:r w:rsidR="0064158E">
        <w:rPr>
          <w:rFonts w:cs="Times New Roman"/>
          <w:szCs w:val="24"/>
        </w:rPr>
        <w:t xml:space="preserve">se stát platnými ukazateli zdravotního stavu dojnic, zejména negativní energetické bilance a s ní spojovaných problémů. </w:t>
      </w:r>
      <w:r>
        <w:rPr>
          <w:rFonts w:cs="Times New Roman"/>
          <w:szCs w:val="24"/>
        </w:rPr>
        <w:t xml:space="preserve">Pro správnou interpretaci je potřeba porozumět </w:t>
      </w:r>
      <w:r w:rsidR="0064158E">
        <w:rPr>
          <w:rFonts w:cs="Times New Roman"/>
          <w:szCs w:val="24"/>
        </w:rPr>
        <w:t xml:space="preserve">složení, </w:t>
      </w:r>
      <w:r>
        <w:rPr>
          <w:rFonts w:cs="Times New Roman"/>
          <w:szCs w:val="24"/>
        </w:rPr>
        <w:t>syntéze a metabolismu mléčných mastných kyselin, kter</w:t>
      </w:r>
      <w:r w:rsidR="00040614">
        <w:rPr>
          <w:rFonts w:cs="Times New Roman"/>
          <w:szCs w:val="24"/>
        </w:rPr>
        <w:t>é</w:t>
      </w:r>
      <w:r>
        <w:rPr>
          <w:rFonts w:cs="Times New Roman"/>
          <w:szCs w:val="24"/>
        </w:rPr>
        <w:t xml:space="preserve"> </w:t>
      </w:r>
      <w:r w:rsidR="00040614">
        <w:rPr>
          <w:rFonts w:cs="Times New Roman"/>
          <w:szCs w:val="24"/>
        </w:rPr>
        <w:t>jsou</w:t>
      </w:r>
      <w:r>
        <w:rPr>
          <w:rFonts w:cs="Times New Roman"/>
          <w:szCs w:val="24"/>
        </w:rPr>
        <w:t xml:space="preserve"> u přežvýkavců v mnohém </w:t>
      </w:r>
      <w:r w:rsidR="00040614">
        <w:rPr>
          <w:rFonts w:cs="Times New Roman"/>
          <w:szCs w:val="24"/>
        </w:rPr>
        <w:t>specifické</w:t>
      </w:r>
      <w:r>
        <w:rPr>
          <w:rFonts w:cs="Times New Roman"/>
          <w:szCs w:val="24"/>
        </w:rPr>
        <w:t xml:space="preserve">. </w:t>
      </w:r>
      <w:r w:rsidR="0064158E">
        <w:rPr>
          <w:rFonts w:cs="Times New Roman"/>
          <w:szCs w:val="24"/>
        </w:rPr>
        <w:t>Cílem práce je charakterizovat mléčný tuk a popsat biochemii nejvýznamnějších mastných kyselin v mléce a uvést některé konkrétní poznatky související přímo s diagnostikou negativní energetické bilance.</w:t>
      </w:r>
    </w:p>
    <w:p w14:paraId="74F3A17C" w14:textId="77777777" w:rsidR="0070150F" w:rsidRDefault="0070150F" w:rsidP="003152B0">
      <w:pPr>
        <w:rPr>
          <w:rFonts w:cs="Times New Roman"/>
          <w:b/>
          <w:szCs w:val="24"/>
        </w:rPr>
      </w:pPr>
      <w:r w:rsidRPr="0070150F">
        <w:rPr>
          <w:rFonts w:cs="Times New Roman"/>
          <w:b/>
          <w:szCs w:val="24"/>
        </w:rPr>
        <w:t>Význam, složení a metabolismus mastných kyselin v mléčném tuku</w:t>
      </w:r>
    </w:p>
    <w:p w14:paraId="4187013E" w14:textId="77777777" w:rsidR="003E5814" w:rsidRPr="003E5814" w:rsidRDefault="003E5814" w:rsidP="003152B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Složení mastných kyselin v mléčném tuku ovlivňuje </w:t>
      </w:r>
      <w:r w:rsidR="007F2A6E">
        <w:rPr>
          <w:rFonts w:cs="Times New Roman"/>
          <w:szCs w:val="24"/>
        </w:rPr>
        <w:t xml:space="preserve">jednak technologickou </w:t>
      </w:r>
      <w:r>
        <w:rPr>
          <w:rFonts w:cs="Times New Roman"/>
          <w:szCs w:val="24"/>
        </w:rPr>
        <w:t>kvalitu mléka</w:t>
      </w:r>
      <w:r w:rsidR="007F2A6E">
        <w:rPr>
          <w:rFonts w:cs="Times New Roman"/>
          <w:szCs w:val="24"/>
        </w:rPr>
        <w:t xml:space="preserve"> a mléčných výrobků (</w:t>
      </w:r>
      <w:r>
        <w:rPr>
          <w:rFonts w:cs="Times New Roman"/>
          <w:szCs w:val="24"/>
        </w:rPr>
        <w:t>bod tání a tvrdost másla, krystaliza</w:t>
      </w:r>
      <w:r w:rsidR="007F2A6E">
        <w:rPr>
          <w:rFonts w:cs="Times New Roman"/>
          <w:szCs w:val="24"/>
        </w:rPr>
        <w:t>ce a frakcionace mléčného tuku), a jednak nutriční kvalitu</w:t>
      </w:r>
      <w:r>
        <w:rPr>
          <w:rFonts w:cs="Times New Roman"/>
          <w:szCs w:val="24"/>
        </w:rPr>
        <w:t xml:space="preserve"> (potenciální vliv specifických mastných kyselin na zdraví člověka). Složení mastných kyselin ovlivňuje také organoleptické vlastnosti mléka (například běžné stopové množství volných mastných kyselin přispívá k typické chuti mléka a mléčného tuku, ale jejich vyšší</w:t>
      </w:r>
      <w:r w:rsidR="007F2A6E">
        <w:rPr>
          <w:rFonts w:cs="Times New Roman"/>
          <w:szCs w:val="24"/>
        </w:rPr>
        <w:t xml:space="preserve"> koncentrace</w:t>
      </w:r>
      <w:r>
        <w:rPr>
          <w:rFonts w:cs="Times New Roman"/>
          <w:szCs w:val="24"/>
        </w:rPr>
        <w:t xml:space="preserve"> vyvolává nepříjemnou až nepřijatelnou žluklou chuť mléka). Složení mastných kyselin mléčného tuku je ve srovnání s jinými živočišnými tuky nepřežvýkavých zvířat a také s tuky rostlinnými mnohem pestřejší.</w:t>
      </w:r>
    </w:p>
    <w:p w14:paraId="73477047" w14:textId="77777777" w:rsidR="005E5C0C" w:rsidRPr="0070150F" w:rsidRDefault="005E5C0C" w:rsidP="005E5C0C">
      <w:pPr>
        <w:rPr>
          <w:rFonts w:cs="Times New Roman"/>
          <w:b/>
          <w:i/>
          <w:szCs w:val="24"/>
        </w:rPr>
      </w:pPr>
      <w:r w:rsidRPr="0070150F">
        <w:rPr>
          <w:rFonts w:cs="Times New Roman"/>
          <w:b/>
          <w:i/>
          <w:szCs w:val="24"/>
        </w:rPr>
        <w:t>Složení a význam membrány tukových kapének</w:t>
      </w:r>
    </w:p>
    <w:p w14:paraId="16AB3BF2" w14:textId="448B5FBB" w:rsidR="005E5C0C" w:rsidRPr="00CF097E" w:rsidRDefault="005E5C0C" w:rsidP="003152B0">
      <w:pPr>
        <w:rPr>
          <w:rFonts w:cs="Times New Roman"/>
          <w:szCs w:val="24"/>
        </w:rPr>
      </w:pPr>
      <w:r>
        <w:rPr>
          <w:rFonts w:cs="Times New Roman"/>
          <w:szCs w:val="24"/>
        </w:rPr>
        <w:t>Tuk</w:t>
      </w:r>
      <w:r w:rsidR="00430BC7">
        <w:rPr>
          <w:rFonts w:cs="Times New Roman"/>
          <w:szCs w:val="24"/>
        </w:rPr>
        <w:t xml:space="preserve">, jehož průměrný obsah </w:t>
      </w:r>
      <w:r w:rsidR="007F2A6E">
        <w:rPr>
          <w:rFonts w:cs="Times New Roman"/>
          <w:szCs w:val="24"/>
        </w:rPr>
        <w:t xml:space="preserve">v kravském mléce </w:t>
      </w:r>
      <w:r w:rsidR="00430BC7">
        <w:rPr>
          <w:rFonts w:cs="Times New Roman"/>
          <w:szCs w:val="24"/>
        </w:rPr>
        <w:t>je zhruba 4 %,</w:t>
      </w:r>
      <w:r w:rsidR="007F2A6E">
        <w:rPr>
          <w:rFonts w:cs="Times New Roman"/>
          <w:szCs w:val="24"/>
        </w:rPr>
        <w:t xml:space="preserve"> se </w:t>
      </w:r>
      <w:r>
        <w:rPr>
          <w:rFonts w:cs="Times New Roman"/>
          <w:szCs w:val="24"/>
        </w:rPr>
        <w:t>nachází ve formě tukových kapének, jejichž velikost se pohybu</w:t>
      </w:r>
      <w:r w:rsidR="00430BC7">
        <w:rPr>
          <w:rFonts w:cs="Times New Roman"/>
          <w:szCs w:val="24"/>
        </w:rPr>
        <w:t>je v rozsahu 0,1 až 15 µm a</w:t>
      </w:r>
      <w:r>
        <w:rPr>
          <w:rFonts w:cs="Times New Roman"/>
          <w:szCs w:val="24"/>
        </w:rPr>
        <w:t xml:space="preserve"> jsou obklopen</w:t>
      </w:r>
      <w:r w:rsidR="007F2A6E">
        <w:rPr>
          <w:rFonts w:cs="Times New Roman"/>
          <w:szCs w:val="24"/>
        </w:rPr>
        <w:t>y speciální membránou složenou z</w:t>
      </w:r>
      <w:r>
        <w:rPr>
          <w:rFonts w:cs="Times New Roman"/>
          <w:szCs w:val="24"/>
        </w:rPr>
        <w:t> dvojvrstvy lipidů a proteinů (</w:t>
      </w:r>
      <w:proofErr w:type="spellStart"/>
      <w:r>
        <w:rPr>
          <w:rFonts w:cs="Times New Roman"/>
          <w:szCs w:val="24"/>
        </w:rPr>
        <w:t>Spitsberg</w:t>
      </w:r>
      <w:proofErr w:type="spellEnd"/>
      <w:r>
        <w:rPr>
          <w:rFonts w:cs="Times New Roman"/>
          <w:szCs w:val="24"/>
        </w:rPr>
        <w:t xml:space="preserve">, 2005). Tato membrána bývá v literatuře označována jako </w:t>
      </w:r>
      <w:r w:rsidRPr="00A07F10">
        <w:rPr>
          <w:rFonts w:cs="Times New Roman"/>
          <w:b/>
          <w:szCs w:val="24"/>
        </w:rPr>
        <w:t>MFGM</w:t>
      </w:r>
      <w:r>
        <w:rPr>
          <w:rFonts w:cs="Times New Roman"/>
          <w:szCs w:val="24"/>
        </w:rPr>
        <w:t xml:space="preserve">, z angličtiny </w:t>
      </w:r>
      <w:proofErr w:type="spellStart"/>
      <w:r>
        <w:rPr>
          <w:rFonts w:cs="Times New Roman"/>
          <w:szCs w:val="24"/>
        </w:rPr>
        <w:t>Milk</w:t>
      </w:r>
      <w:proofErr w:type="spellEnd"/>
      <w:r>
        <w:rPr>
          <w:rFonts w:cs="Times New Roman"/>
          <w:szCs w:val="24"/>
        </w:rPr>
        <w:t xml:space="preserve"> Fat Globule </w:t>
      </w:r>
      <w:proofErr w:type="spellStart"/>
      <w:r>
        <w:rPr>
          <w:rFonts w:cs="Times New Roman"/>
          <w:szCs w:val="24"/>
        </w:rPr>
        <w:t>Membrane</w:t>
      </w:r>
      <w:proofErr w:type="spellEnd"/>
      <w:r>
        <w:rPr>
          <w:rFonts w:cs="Times New Roman"/>
          <w:szCs w:val="24"/>
        </w:rPr>
        <w:t>, volně přeloženo jako „membrána tukových částic mléka“</w:t>
      </w:r>
      <w:r w:rsidR="00040614">
        <w:rPr>
          <w:rFonts w:cs="Times New Roman"/>
          <w:szCs w:val="24"/>
        </w:rPr>
        <w:t>,</w:t>
      </w:r>
      <w:r w:rsidR="001027A0">
        <w:rPr>
          <w:rFonts w:cs="Times New Roman"/>
          <w:szCs w:val="24"/>
        </w:rPr>
        <w:t xml:space="preserve"> a je na ni upírána pozornost díky poz</w:t>
      </w:r>
      <w:r w:rsidR="007F2A6E">
        <w:rPr>
          <w:rFonts w:cs="Times New Roman"/>
          <w:szCs w:val="24"/>
        </w:rPr>
        <w:t>itivním vlivům na zdraví konzumentů mléka a mléčných výrobků</w:t>
      </w:r>
      <w:r>
        <w:rPr>
          <w:rFonts w:cs="Times New Roman"/>
          <w:szCs w:val="24"/>
        </w:rPr>
        <w:t>. Lipidová část MFGM se skládá zejména z </w:t>
      </w:r>
      <w:proofErr w:type="spellStart"/>
      <w:r>
        <w:rPr>
          <w:rFonts w:cs="Times New Roman"/>
          <w:szCs w:val="24"/>
        </w:rPr>
        <w:t>triacylgly</w:t>
      </w:r>
      <w:r w:rsidR="007F2A6E">
        <w:rPr>
          <w:rFonts w:cs="Times New Roman"/>
          <w:szCs w:val="24"/>
        </w:rPr>
        <w:t>cerolů</w:t>
      </w:r>
      <w:proofErr w:type="spellEnd"/>
      <w:r w:rsidR="007F2A6E">
        <w:rPr>
          <w:rFonts w:cs="Times New Roman"/>
          <w:szCs w:val="24"/>
        </w:rPr>
        <w:t xml:space="preserve"> (62 %) a fosfolipidů (26 – </w:t>
      </w:r>
      <w:r>
        <w:rPr>
          <w:rFonts w:cs="Times New Roman"/>
          <w:szCs w:val="24"/>
        </w:rPr>
        <w:t xml:space="preserve">31 %), mezi které patří </w:t>
      </w:r>
      <w:proofErr w:type="spellStart"/>
      <w:r>
        <w:rPr>
          <w:rFonts w:cs="Times New Roman"/>
          <w:szCs w:val="24"/>
        </w:rPr>
        <w:t>sfingomyelin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fosfatidylcholin</w:t>
      </w:r>
      <w:proofErr w:type="spellEnd"/>
      <w:r>
        <w:rPr>
          <w:rFonts w:cs="Times New Roman"/>
          <w:szCs w:val="24"/>
        </w:rPr>
        <w:t xml:space="preserve"> (lecitin), </w:t>
      </w:r>
      <w:proofErr w:type="spellStart"/>
      <w:r>
        <w:rPr>
          <w:rFonts w:cs="Times New Roman"/>
          <w:szCs w:val="24"/>
        </w:rPr>
        <w:t>fosfatidyletanolamin</w:t>
      </w:r>
      <w:proofErr w:type="spellEnd"/>
      <w:r>
        <w:rPr>
          <w:rFonts w:cs="Times New Roman"/>
          <w:szCs w:val="24"/>
        </w:rPr>
        <w:t xml:space="preserve"> (kefalin), </w:t>
      </w:r>
      <w:proofErr w:type="spellStart"/>
      <w:r>
        <w:rPr>
          <w:rFonts w:cs="Times New Roman"/>
          <w:szCs w:val="24"/>
        </w:rPr>
        <w:t>fosfatidylinositol</w:t>
      </w:r>
      <w:proofErr w:type="spellEnd"/>
      <w:r>
        <w:rPr>
          <w:rFonts w:cs="Times New Roman"/>
          <w:szCs w:val="24"/>
        </w:rPr>
        <w:t xml:space="preserve"> a </w:t>
      </w:r>
      <w:proofErr w:type="spellStart"/>
      <w:r>
        <w:rPr>
          <w:rFonts w:cs="Times New Roman"/>
          <w:szCs w:val="24"/>
        </w:rPr>
        <w:t>fosfatidylserin</w:t>
      </w:r>
      <w:proofErr w:type="spellEnd"/>
      <w:r>
        <w:rPr>
          <w:rFonts w:cs="Times New Roman"/>
          <w:szCs w:val="24"/>
        </w:rPr>
        <w:t xml:space="preserve">. MFGM v menším množství obsahuje také </w:t>
      </w:r>
      <w:proofErr w:type="spellStart"/>
      <w:r>
        <w:rPr>
          <w:rFonts w:cs="Times New Roman"/>
          <w:szCs w:val="24"/>
        </w:rPr>
        <w:t>glykosfingolipidy</w:t>
      </w:r>
      <w:proofErr w:type="spellEnd"/>
      <w:r>
        <w:rPr>
          <w:rFonts w:cs="Times New Roman"/>
          <w:szCs w:val="24"/>
        </w:rPr>
        <w:t xml:space="preserve"> a </w:t>
      </w:r>
      <w:proofErr w:type="spellStart"/>
      <w:r>
        <w:rPr>
          <w:rFonts w:cs="Times New Roman"/>
          <w:szCs w:val="24"/>
        </w:rPr>
        <w:t>ceramidy</w:t>
      </w:r>
      <w:proofErr w:type="spellEnd"/>
      <w:r>
        <w:rPr>
          <w:rFonts w:cs="Times New Roman"/>
          <w:szCs w:val="24"/>
        </w:rPr>
        <w:t xml:space="preserve">, které se účastní  mezibuněčné komunikace a jsou nepostradatelné pro nervovou soustavu. Membránové </w:t>
      </w:r>
      <w:proofErr w:type="spellStart"/>
      <w:r>
        <w:rPr>
          <w:rFonts w:cs="Times New Roman"/>
          <w:szCs w:val="24"/>
        </w:rPr>
        <w:t>glykosfingolipidy</w:t>
      </w:r>
      <w:proofErr w:type="spellEnd"/>
      <w:r>
        <w:rPr>
          <w:rFonts w:cs="Times New Roman"/>
          <w:szCs w:val="24"/>
        </w:rPr>
        <w:t xml:space="preserve"> a </w:t>
      </w:r>
      <w:proofErr w:type="spellStart"/>
      <w:r>
        <w:rPr>
          <w:rFonts w:cs="Times New Roman"/>
          <w:szCs w:val="24"/>
        </w:rPr>
        <w:t>sfingomyelin</w:t>
      </w:r>
      <w:proofErr w:type="spellEnd"/>
      <w:r>
        <w:rPr>
          <w:rFonts w:cs="Times New Roman"/>
          <w:szCs w:val="24"/>
        </w:rPr>
        <w:t xml:space="preserve"> obsahují zejména kyselinu palmitovou (C16:0), stearovou (C18:0), </w:t>
      </w:r>
      <w:proofErr w:type="spellStart"/>
      <w:r>
        <w:rPr>
          <w:rFonts w:cs="Times New Roman"/>
          <w:szCs w:val="24"/>
        </w:rPr>
        <w:t>behenovou</w:t>
      </w:r>
      <w:proofErr w:type="spellEnd"/>
      <w:r>
        <w:rPr>
          <w:rFonts w:cs="Times New Roman"/>
          <w:szCs w:val="24"/>
        </w:rPr>
        <w:t xml:space="preserve"> (C22:0), </w:t>
      </w:r>
      <w:proofErr w:type="spellStart"/>
      <w:r>
        <w:rPr>
          <w:rFonts w:cs="Times New Roman"/>
          <w:szCs w:val="24"/>
        </w:rPr>
        <w:t>arachovou</w:t>
      </w:r>
      <w:proofErr w:type="spellEnd"/>
      <w:r>
        <w:rPr>
          <w:rFonts w:cs="Times New Roman"/>
          <w:szCs w:val="24"/>
        </w:rPr>
        <w:t xml:space="preserve"> (C23:0) a </w:t>
      </w:r>
      <w:proofErr w:type="spellStart"/>
      <w:r>
        <w:rPr>
          <w:rFonts w:cs="Times New Roman"/>
          <w:szCs w:val="24"/>
        </w:rPr>
        <w:t>lignocerovou</w:t>
      </w:r>
      <w:proofErr w:type="spellEnd"/>
      <w:r>
        <w:rPr>
          <w:rFonts w:cs="Times New Roman"/>
          <w:szCs w:val="24"/>
        </w:rPr>
        <w:t xml:space="preserve"> (</w:t>
      </w:r>
      <w:proofErr w:type="gramStart"/>
      <w:r>
        <w:rPr>
          <w:rFonts w:cs="Times New Roman"/>
          <w:szCs w:val="24"/>
        </w:rPr>
        <w:t>C24:0) (</w:t>
      </w:r>
      <w:proofErr w:type="spellStart"/>
      <w:r>
        <w:rPr>
          <w:rFonts w:cs="Times New Roman"/>
          <w:szCs w:val="24"/>
        </w:rPr>
        <w:t>Mather</w:t>
      </w:r>
      <w:proofErr w:type="spellEnd"/>
      <w:proofErr w:type="gramEnd"/>
      <w:r>
        <w:rPr>
          <w:rFonts w:cs="Times New Roman"/>
          <w:szCs w:val="24"/>
        </w:rPr>
        <w:t>, 2011). Proteiny tvoří 25 – 60 % celkové hmoty MFGM a bylo</w:t>
      </w:r>
      <w:r w:rsidR="007F2A6E">
        <w:rPr>
          <w:rFonts w:cs="Times New Roman"/>
          <w:szCs w:val="24"/>
        </w:rPr>
        <w:t xml:space="preserve"> jich</w:t>
      </w:r>
      <w:r>
        <w:rPr>
          <w:rFonts w:cs="Times New Roman"/>
          <w:szCs w:val="24"/>
        </w:rPr>
        <w:t xml:space="preserve"> identifikováno velké množství (</w:t>
      </w:r>
      <w:proofErr w:type="spellStart"/>
      <w:r>
        <w:rPr>
          <w:rFonts w:cs="Times New Roman"/>
          <w:szCs w:val="24"/>
        </w:rPr>
        <w:t>Mather</w:t>
      </w:r>
      <w:proofErr w:type="spellEnd"/>
      <w:r>
        <w:rPr>
          <w:rFonts w:cs="Times New Roman"/>
          <w:szCs w:val="24"/>
        </w:rPr>
        <w:t>, 2000). Mezi nejvýznamnější patří mucin 1, který chrání povrch buněk před fyzickým poškozením a mikrobiální invazí, má také velký význam pro imunitu sajících mláďat (</w:t>
      </w:r>
      <w:proofErr w:type="spellStart"/>
      <w:r>
        <w:rPr>
          <w:rFonts w:cs="Times New Roman"/>
          <w:szCs w:val="24"/>
        </w:rPr>
        <w:t>Mather</w:t>
      </w:r>
      <w:proofErr w:type="spellEnd"/>
      <w:r>
        <w:rPr>
          <w:rFonts w:cs="Times New Roman"/>
          <w:szCs w:val="24"/>
        </w:rPr>
        <w:t xml:space="preserve">, 2011). </w:t>
      </w:r>
      <w:proofErr w:type="spellStart"/>
      <w:r>
        <w:rPr>
          <w:rFonts w:cs="Times New Roman"/>
          <w:szCs w:val="24"/>
        </w:rPr>
        <w:t>Xantinoxidáza</w:t>
      </w:r>
      <w:proofErr w:type="spellEnd"/>
      <w:r>
        <w:rPr>
          <w:rFonts w:cs="Times New Roman"/>
          <w:szCs w:val="24"/>
        </w:rPr>
        <w:t xml:space="preserve"> je enzym s mnohými funkcemi, podílí se, mimo jiné, na terminálním kroku v metabolismu purinů, hraje roli v sekreci mléčného tuku, účastní se produkce reaktivních forem kyslíku a dusíku, které následně slouží jako informační poslové v mezibuněčné komunikaci a také jako ochrana buněk mléčné žlázy a střeva sajících mláďat před bakteriálními infekcemi (Martin et al., 2004). Další významný protein </w:t>
      </w:r>
      <w:proofErr w:type="spellStart"/>
      <w:r>
        <w:rPr>
          <w:rFonts w:cs="Times New Roman"/>
          <w:szCs w:val="24"/>
        </w:rPr>
        <w:t>butyrophilin</w:t>
      </w:r>
      <w:proofErr w:type="spellEnd"/>
      <w:r>
        <w:rPr>
          <w:rFonts w:cs="Times New Roman"/>
          <w:szCs w:val="24"/>
        </w:rPr>
        <w:t xml:space="preserve"> (BTN) funguje jako pravděpodobný supresor roztroušené sklerózy (Mana et al., 2004). Další proteiny </w:t>
      </w:r>
      <w:r>
        <w:rPr>
          <w:rFonts w:cs="Times New Roman"/>
          <w:szCs w:val="24"/>
        </w:rPr>
        <w:lastRenderedPageBreak/>
        <w:t xml:space="preserve">hrají roli </w:t>
      </w:r>
      <w:r w:rsidR="007F2A6E">
        <w:rPr>
          <w:rFonts w:cs="Times New Roman"/>
          <w:szCs w:val="24"/>
        </w:rPr>
        <w:t xml:space="preserve">zejména </w:t>
      </w:r>
      <w:r>
        <w:rPr>
          <w:rFonts w:cs="Times New Roman"/>
          <w:szCs w:val="24"/>
        </w:rPr>
        <w:t>v imunitním systému sajících mláďat a v sekreci tukových k</w:t>
      </w:r>
      <w:r w:rsidR="00951C9D">
        <w:rPr>
          <w:rFonts w:cs="Times New Roman"/>
          <w:szCs w:val="24"/>
        </w:rPr>
        <w:t>apének. Některé složky MFGM př</w:t>
      </w:r>
      <w:r w:rsidR="00040614">
        <w:rPr>
          <w:rFonts w:cs="Times New Roman"/>
          <w:szCs w:val="24"/>
        </w:rPr>
        <w:t>i</w:t>
      </w:r>
      <w:r w:rsidR="00951C9D">
        <w:rPr>
          <w:rFonts w:cs="Times New Roman"/>
          <w:szCs w:val="24"/>
        </w:rPr>
        <w:t>nášejí další zdravotní benefity pro lidskou populaci</w:t>
      </w:r>
      <w:r>
        <w:rPr>
          <w:rFonts w:cs="Times New Roman"/>
          <w:szCs w:val="24"/>
        </w:rPr>
        <w:t xml:space="preserve">, například se hovoří o schopnosti snížit hladinu cholesterolu, inhibovat rakovinové buňky a </w:t>
      </w:r>
      <w:proofErr w:type="spellStart"/>
      <w:r w:rsidRPr="00862082">
        <w:rPr>
          <w:rFonts w:cs="Times New Roman"/>
          <w:i/>
          <w:szCs w:val="24"/>
        </w:rPr>
        <w:t>Helicobacter</w:t>
      </w:r>
      <w:proofErr w:type="spellEnd"/>
      <w:r w:rsidRPr="00862082">
        <w:rPr>
          <w:rFonts w:cs="Times New Roman"/>
          <w:i/>
          <w:szCs w:val="24"/>
        </w:rPr>
        <w:t xml:space="preserve"> </w:t>
      </w:r>
      <w:proofErr w:type="spellStart"/>
      <w:r w:rsidRPr="00862082">
        <w:rPr>
          <w:rFonts w:cs="Times New Roman"/>
          <w:i/>
          <w:szCs w:val="24"/>
        </w:rPr>
        <w:t>pylori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Spitsberg</w:t>
      </w:r>
      <w:proofErr w:type="spellEnd"/>
      <w:r>
        <w:rPr>
          <w:rFonts w:cs="Times New Roman"/>
          <w:szCs w:val="24"/>
        </w:rPr>
        <w:t xml:space="preserve">, 2005), což je bakterie napadající žaludeční sliznici a způsobující žaludeční vředy. </w:t>
      </w:r>
    </w:p>
    <w:p w14:paraId="422778F9" w14:textId="77777777" w:rsidR="009C366D" w:rsidRPr="0070150F" w:rsidRDefault="009C366D" w:rsidP="009C366D">
      <w:pPr>
        <w:rPr>
          <w:b/>
          <w:i/>
        </w:rPr>
      </w:pPr>
      <w:r w:rsidRPr="0070150F">
        <w:rPr>
          <w:b/>
          <w:i/>
        </w:rPr>
        <w:t>Složení mléčného tuku a zastoupení jednotlivých mastných kyselin</w:t>
      </w:r>
    </w:p>
    <w:p w14:paraId="7F58BBEC" w14:textId="224E6359" w:rsidR="003152B0" w:rsidRDefault="009C366D" w:rsidP="009C366D">
      <w:r w:rsidRPr="007A1BE7">
        <w:t>Mléčný tuk obsahuje více než 95 % </w:t>
      </w:r>
      <w:proofErr w:type="spellStart"/>
      <w:r w:rsidRPr="007A1BE7">
        <w:t>triacylglycerolů</w:t>
      </w:r>
      <w:proofErr w:type="spellEnd"/>
      <w:r w:rsidRPr="007A1BE7">
        <w:t xml:space="preserve"> (estery mastných kyselin a glycerolu) dále </w:t>
      </w:r>
      <w:proofErr w:type="spellStart"/>
      <w:r w:rsidRPr="007A1BE7">
        <w:t>diacylglyceroly</w:t>
      </w:r>
      <w:proofErr w:type="spellEnd"/>
      <w:r w:rsidRPr="007A1BE7">
        <w:t xml:space="preserve"> (cca 2 %), cholesterol (&lt;0,5 %), fosfolipidy (okolo 1 %) a </w:t>
      </w:r>
      <w:r w:rsidR="00951C9D">
        <w:t>stopové množství volných mastných kyselin</w:t>
      </w:r>
      <w:r w:rsidRPr="007A1BE7">
        <w:t xml:space="preserve"> (cca 0,1 %). Mléčné </w:t>
      </w:r>
      <w:proofErr w:type="spellStart"/>
      <w:r w:rsidRPr="007A1BE7">
        <w:t>triacylglyceroly</w:t>
      </w:r>
      <w:proofErr w:type="spellEnd"/>
      <w:r w:rsidRPr="007A1BE7">
        <w:t xml:space="preserve"> jsou syntetizovány z více než 400 různých mastných kyselin, které jsou ve stopových množstvích a pouze asi 15 z nich je v koncentraci 1 % nebo vyšší (Jensen</w:t>
      </w:r>
      <w:r w:rsidR="00F13AB3">
        <w:t xml:space="preserve"> et al.</w:t>
      </w:r>
      <w:r w:rsidRPr="007A1BE7">
        <w:t xml:space="preserve">, 1995; </w:t>
      </w:r>
      <w:proofErr w:type="spellStart"/>
      <w:r w:rsidRPr="007A1BE7">
        <w:t>Moate</w:t>
      </w:r>
      <w:proofErr w:type="spellEnd"/>
      <w:r w:rsidRPr="007A1BE7">
        <w:t xml:space="preserve"> et al., 2007). </w:t>
      </w:r>
      <w:r w:rsidR="001027A0">
        <w:t xml:space="preserve">Mastné kyseliny můžeme rozdělit podle délky uhlíkového řetězce na mastné kyseliny </w:t>
      </w:r>
      <w:r w:rsidR="007D790F">
        <w:t>s krátkým řetězcem (</w:t>
      </w:r>
      <w:proofErr w:type="spellStart"/>
      <w:r w:rsidR="007D790F">
        <w:t>Short</w:t>
      </w:r>
      <w:proofErr w:type="spellEnd"/>
      <w:r w:rsidR="001027A0">
        <w:t xml:space="preserve"> </w:t>
      </w:r>
      <w:proofErr w:type="spellStart"/>
      <w:r w:rsidR="001027A0">
        <w:t>Chain</w:t>
      </w:r>
      <w:proofErr w:type="spellEnd"/>
      <w:r w:rsidR="001027A0">
        <w:t xml:space="preserve"> </w:t>
      </w:r>
      <w:proofErr w:type="spellStart"/>
      <w:r w:rsidR="001027A0">
        <w:t>Fatty</w:t>
      </w:r>
      <w:proofErr w:type="spellEnd"/>
      <w:r w:rsidR="001027A0">
        <w:t xml:space="preserve"> </w:t>
      </w:r>
      <w:proofErr w:type="spellStart"/>
      <w:r w:rsidR="001027A0">
        <w:t>Acids</w:t>
      </w:r>
      <w:proofErr w:type="spellEnd"/>
      <w:r w:rsidR="001027A0">
        <w:t xml:space="preserve">, </w:t>
      </w:r>
      <w:r w:rsidR="007D790F">
        <w:rPr>
          <w:b/>
        </w:rPr>
        <w:t>S</w:t>
      </w:r>
      <w:r w:rsidR="001027A0" w:rsidRPr="001027A0">
        <w:rPr>
          <w:b/>
        </w:rPr>
        <w:t>CFA</w:t>
      </w:r>
      <w:r w:rsidR="001027A0">
        <w:t>)</w:t>
      </w:r>
      <w:r w:rsidR="007D790F">
        <w:t xml:space="preserve"> s počtem do 10 uhlíků</w:t>
      </w:r>
      <w:r w:rsidR="001027A0">
        <w:t xml:space="preserve">, mastné kyseliny se středně dlouhým řetězcem (Medium </w:t>
      </w:r>
      <w:proofErr w:type="spellStart"/>
      <w:r w:rsidR="001027A0">
        <w:t>Chain</w:t>
      </w:r>
      <w:proofErr w:type="spellEnd"/>
      <w:r w:rsidR="001027A0">
        <w:t xml:space="preserve"> </w:t>
      </w:r>
      <w:proofErr w:type="spellStart"/>
      <w:r w:rsidR="001027A0">
        <w:t>Fatty</w:t>
      </w:r>
      <w:proofErr w:type="spellEnd"/>
      <w:r w:rsidR="001027A0">
        <w:t xml:space="preserve"> </w:t>
      </w:r>
      <w:proofErr w:type="spellStart"/>
      <w:r w:rsidR="001027A0">
        <w:t>Acids</w:t>
      </w:r>
      <w:proofErr w:type="spellEnd"/>
      <w:r w:rsidR="001027A0">
        <w:t xml:space="preserve">, </w:t>
      </w:r>
      <w:r w:rsidR="001027A0" w:rsidRPr="001027A0">
        <w:rPr>
          <w:b/>
        </w:rPr>
        <w:t>MCFA</w:t>
      </w:r>
      <w:r w:rsidR="001027A0">
        <w:t>)</w:t>
      </w:r>
      <w:r w:rsidR="007D790F">
        <w:t xml:space="preserve"> s 11 až 16 uhlíky</w:t>
      </w:r>
      <w:r w:rsidR="007D790F">
        <w:t xml:space="preserve"> a mastné kyseliny s dlouhým řetězcem (Long</w:t>
      </w:r>
      <w:r w:rsidR="001027A0">
        <w:t xml:space="preserve"> </w:t>
      </w:r>
      <w:proofErr w:type="spellStart"/>
      <w:r w:rsidR="001027A0">
        <w:t>Chain</w:t>
      </w:r>
      <w:proofErr w:type="spellEnd"/>
      <w:r w:rsidR="001027A0">
        <w:t xml:space="preserve"> </w:t>
      </w:r>
      <w:proofErr w:type="spellStart"/>
      <w:r w:rsidR="001027A0">
        <w:t>Fatty</w:t>
      </w:r>
      <w:proofErr w:type="spellEnd"/>
      <w:r w:rsidR="001027A0">
        <w:t xml:space="preserve"> </w:t>
      </w:r>
      <w:proofErr w:type="spellStart"/>
      <w:r w:rsidR="001027A0">
        <w:t>Acids</w:t>
      </w:r>
      <w:proofErr w:type="spellEnd"/>
      <w:r w:rsidR="001027A0">
        <w:t xml:space="preserve">, </w:t>
      </w:r>
      <w:r w:rsidR="007D790F">
        <w:rPr>
          <w:b/>
        </w:rPr>
        <w:t>L</w:t>
      </w:r>
      <w:r w:rsidR="001027A0" w:rsidRPr="001027A0">
        <w:rPr>
          <w:b/>
        </w:rPr>
        <w:t>CFA</w:t>
      </w:r>
      <w:r w:rsidR="001027A0">
        <w:t>)</w:t>
      </w:r>
      <w:r w:rsidR="007D790F">
        <w:t xml:space="preserve"> </w:t>
      </w:r>
      <w:r w:rsidR="007D790F">
        <w:t>s více než 18 uhlíky</w:t>
      </w:r>
      <w:r w:rsidR="001027A0">
        <w:t xml:space="preserve">. Dále můžeme mastné kyseliny rozdělit dle stupně nasycení (přítomnost a počet dvojných vazeb) na nasycené mastné kyseliny (neobsahují žádné dvojné vazby), </w:t>
      </w:r>
      <w:proofErr w:type="spellStart"/>
      <w:r w:rsidR="001027A0">
        <w:t>mononenasycené</w:t>
      </w:r>
      <w:proofErr w:type="spellEnd"/>
      <w:r w:rsidR="001027A0">
        <w:t xml:space="preserve"> mastné kyseliny (Mono-</w:t>
      </w:r>
      <w:proofErr w:type="spellStart"/>
      <w:r w:rsidR="001027A0">
        <w:t>Unsaturated</w:t>
      </w:r>
      <w:proofErr w:type="spellEnd"/>
      <w:r w:rsidR="001027A0">
        <w:t xml:space="preserve"> </w:t>
      </w:r>
      <w:proofErr w:type="spellStart"/>
      <w:r w:rsidR="001027A0">
        <w:t>Fatty</w:t>
      </w:r>
      <w:proofErr w:type="spellEnd"/>
      <w:r w:rsidR="001027A0">
        <w:t xml:space="preserve"> </w:t>
      </w:r>
      <w:proofErr w:type="spellStart"/>
      <w:r w:rsidR="001027A0">
        <w:t>Acids</w:t>
      </w:r>
      <w:proofErr w:type="spellEnd"/>
      <w:r w:rsidR="001027A0">
        <w:t xml:space="preserve">, </w:t>
      </w:r>
      <w:r w:rsidR="001027A0" w:rsidRPr="001027A0">
        <w:rPr>
          <w:b/>
        </w:rPr>
        <w:t>MUFA</w:t>
      </w:r>
      <w:r w:rsidR="001027A0">
        <w:t>) s jednou dvojnou vazbou a polynenasycené mastné kyseliny (</w:t>
      </w:r>
      <w:proofErr w:type="spellStart"/>
      <w:r w:rsidR="001027A0">
        <w:t>Poly-Unsaturated</w:t>
      </w:r>
      <w:proofErr w:type="spellEnd"/>
      <w:r w:rsidR="001027A0">
        <w:t xml:space="preserve"> </w:t>
      </w:r>
      <w:proofErr w:type="spellStart"/>
      <w:r w:rsidR="001027A0">
        <w:t>Fatty</w:t>
      </w:r>
      <w:proofErr w:type="spellEnd"/>
      <w:r w:rsidR="001027A0">
        <w:t xml:space="preserve"> </w:t>
      </w:r>
      <w:proofErr w:type="spellStart"/>
      <w:r w:rsidR="001027A0">
        <w:t>Acids</w:t>
      </w:r>
      <w:proofErr w:type="spellEnd"/>
      <w:r w:rsidR="001027A0">
        <w:t xml:space="preserve">, </w:t>
      </w:r>
      <w:r w:rsidR="001027A0" w:rsidRPr="001027A0">
        <w:rPr>
          <w:b/>
        </w:rPr>
        <w:t>PUFA</w:t>
      </w:r>
      <w:r w:rsidR="001027A0">
        <w:t xml:space="preserve">) se dvěma a více dvojnými vazbami. </w:t>
      </w:r>
      <w:r>
        <w:t xml:space="preserve">Nasycené mastné kyseliny </w:t>
      </w:r>
      <w:r w:rsidRPr="007A1BE7">
        <w:t>představují 70 % všech mastných kyselin v</w:t>
      </w:r>
      <w:r w:rsidR="00951C9D">
        <w:t> kravském</w:t>
      </w:r>
      <w:r w:rsidRPr="007A1BE7">
        <w:t> mléce. Kvantitativně nejdůležitější je kyselina palmitová (</w:t>
      </w:r>
      <w:r w:rsidRPr="00E3750A">
        <w:rPr>
          <w:b/>
        </w:rPr>
        <w:t>C16:0</w:t>
      </w:r>
      <w:r w:rsidRPr="007A1BE7">
        <w:t>), která tvoří 30 % všech mastných kyselin v mléce. Následují kyselina stearová (</w:t>
      </w:r>
      <w:r w:rsidRPr="00E3750A">
        <w:rPr>
          <w:b/>
        </w:rPr>
        <w:t>C18:0</w:t>
      </w:r>
      <w:r w:rsidRPr="007A1BE7">
        <w:t xml:space="preserve">) a </w:t>
      </w:r>
      <w:proofErr w:type="spellStart"/>
      <w:r w:rsidRPr="007A1BE7">
        <w:t>myristová</w:t>
      </w:r>
      <w:proofErr w:type="spellEnd"/>
      <w:r w:rsidRPr="007A1BE7">
        <w:t xml:space="preserve"> (</w:t>
      </w:r>
      <w:r w:rsidRPr="00252563">
        <w:rPr>
          <w:b/>
        </w:rPr>
        <w:t>C14:0</w:t>
      </w:r>
      <w:r w:rsidRPr="007A1BE7">
        <w:t>), které tvoří 12, re</w:t>
      </w:r>
      <w:r>
        <w:t>spektive 11 %. Deset procent nasycených mastných kyselin</w:t>
      </w:r>
      <w:r w:rsidRPr="007A1BE7">
        <w:t xml:space="preserve"> tvoří mast</w:t>
      </w:r>
      <w:r>
        <w:t>né kyseliny s krátkým řetězcem</w:t>
      </w:r>
      <w:r w:rsidRPr="007A1BE7">
        <w:t>, které jsou tvořeny ze 4 až 10 uhlíků. Podíl kyseliny máselné (</w:t>
      </w:r>
      <w:r w:rsidRPr="00252563">
        <w:rPr>
          <w:b/>
        </w:rPr>
        <w:t>C4:0</w:t>
      </w:r>
      <w:r w:rsidRPr="007A1BE7">
        <w:t>) bývá okolo 4 % a kapronové (</w:t>
      </w:r>
      <w:r w:rsidRPr="00252563">
        <w:rPr>
          <w:b/>
        </w:rPr>
        <w:t>C6:0</w:t>
      </w:r>
      <w:r w:rsidRPr="007A1BE7">
        <w:t>) cca 2,5 % ze všech mléčných mastných kyselin (</w:t>
      </w:r>
      <w:proofErr w:type="spellStart"/>
      <w:r w:rsidRPr="007A1BE7">
        <w:t>M</w:t>
      </w:r>
      <w:r w:rsidR="001E4F74">
        <w:t>a</w:t>
      </w:r>
      <w:r w:rsidRPr="007A1BE7">
        <w:t>cGibbon</w:t>
      </w:r>
      <w:proofErr w:type="spellEnd"/>
      <w:r w:rsidRPr="007A1BE7">
        <w:t xml:space="preserve"> et </w:t>
      </w:r>
      <w:proofErr w:type="spellStart"/>
      <w:r w:rsidRPr="007A1BE7">
        <w:t>Taylor</w:t>
      </w:r>
      <w:proofErr w:type="spellEnd"/>
      <w:r w:rsidRPr="007A1BE7">
        <w:t>, 2006).</w:t>
      </w:r>
      <w:r w:rsidR="00E3750A">
        <w:t xml:space="preserve"> </w:t>
      </w:r>
      <w:r w:rsidRPr="007A1BE7">
        <w:t xml:space="preserve">Přibližně 25 % mastných kyselin v mléce tvoří </w:t>
      </w:r>
      <w:r w:rsidR="001027A0">
        <w:t>MUFA</w:t>
      </w:r>
      <w:r w:rsidRPr="007A1BE7">
        <w:t>, kdy n</w:t>
      </w:r>
      <w:r w:rsidR="00951C9D">
        <w:t xml:space="preserve">ejvýznamnější podíl </w:t>
      </w:r>
      <w:r w:rsidRPr="007A1BE7">
        <w:t>představuje kyselina olejová (</w:t>
      </w:r>
      <w:r w:rsidR="00353C37">
        <w:rPr>
          <w:b/>
        </w:rPr>
        <w:t>C18:1;</w:t>
      </w:r>
      <w:r w:rsidRPr="00E3750A">
        <w:rPr>
          <w:b/>
          <w:i/>
        </w:rPr>
        <w:t>cis</w:t>
      </w:r>
      <w:r w:rsidRPr="00E3750A">
        <w:rPr>
          <w:b/>
        </w:rPr>
        <w:t>-9</w:t>
      </w:r>
      <w:r w:rsidRPr="007A1BE7">
        <w:t>).</w:t>
      </w:r>
      <w:r w:rsidR="00951C9D">
        <w:t xml:space="preserve"> </w:t>
      </w:r>
      <w:r w:rsidR="001027A0">
        <w:t>PUFA</w:t>
      </w:r>
      <w:r w:rsidRPr="007A1BE7">
        <w:t xml:space="preserve"> jsou zastoupeny 2,3 % a hlavními zástupci jsou kyselina linolová (</w:t>
      </w:r>
      <w:r w:rsidRPr="00252563">
        <w:rPr>
          <w:b/>
        </w:rPr>
        <w:t xml:space="preserve">C18:2; </w:t>
      </w:r>
      <w:r w:rsidRPr="00252563">
        <w:rPr>
          <w:b/>
          <w:i/>
        </w:rPr>
        <w:t>cis</w:t>
      </w:r>
      <w:r w:rsidRPr="00252563">
        <w:rPr>
          <w:b/>
        </w:rPr>
        <w:t>-9, 12</w:t>
      </w:r>
      <w:r w:rsidRPr="007A1BE7">
        <w:t>) a kyselina α-</w:t>
      </w:r>
      <w:proofErr w:type="spellStart"/>
      <w:r w:rsidRPr="007A1BE7">
        <w:t>linolenová</w:t>
      </w:r>
      <w:proofErr w:type="spellEnd"/>
      <w:r w:rsidRPr="007A1BE7">
        <w:t xml:space="preserve"> (</w:t>
      </w:r>
      <w:r w:rsidR="00353C37">
        <w:rPr>
          <w:b/>
        </w:rPr>
        <w:t>C18:3;</w:t>
      </w:r>
      <w:r w:rsidRPr="00252563">
        <w:rPr>
          <w:b/>
          <w:i/>
        </w:rPr>
        <w:t>cis</w:t>
      </w:r>
      <w:r w:rsidRPr="00252563">
        <w:rPr>
          <w:b/>
        </w:rPr>
        <w:t>-9, 12, 15</w:t>
      </w:r>
      <w:r w:rsidRPr="007A1BE7">
        <w:t>). Zhruba 2,7 % mléčných mastných kyselin tvoří trans</w:t>
      </w:r>
      <w:r w:rsidR="00353C37">
        <w:t>-</w:t>
      </w:r>
      <w:r w:rsidRPr="007A1BE7">
        <w:t>mastné kyseliny s jednou nebo více dvojnými vazbami v </w:t>
      </w:r>
      <w:r w:rsidRPr="007A1BE7">
        <w:rPr>
          <w:i/>
        </w:rPr>
        <w:t>trans</w:t>
      </w:r>
      <w:r w:rsidR="00252563">
        <w:t xml:space="preserve"> pozici</w:t>
      </w:r>
      <w:r w:rsidRPr="007A1BE7">
        <w:t>. Hlavní trans</w:t>
      </w:r>
      <w:r w:rsidR="00353C37">
        <w:t>-</w:t>
      </w:r>
      <w:r w:rsidRPr="007A1BE7">
        <w:t xml:space="preserve">mastnou kyselinou je izomer kyseliny </w:t>
      </w:r>
      <w:proofErr w:type="spellStart"/>
      <w:r w:rsidRPr="007A1BE7">
        <w:t>vakcenové</w:t>
      </w:r>
      <w:proofErr w:type="spellEnd"/>
      <w:r w:rsidRPr="007A1BE7">
        <w:t xml:space="preserve"> (</w:t>
      </w:r>
      <w:r w:rsidR="00353C37">
        <w:rPr>
          <w:b/>
        </w:rPr>
        <w:t>C18:1;</w:t>
      </w:r>
      <w:r w:rsidRPr="00252563">
        <w:rPr>
          <w:b/>
          <w:i/>
        </w:rPr>
        <w:t>trans</w:t>
      </w:r>
      <w:r w:rsidRPr="00252563">
        <w:rPr>
          <w:b/>
        </w:rPr>
        <w:t>-11</w:t>
      </w:r>
      <w:r w:rsidRPr="007A1BE7">
        <w:t>). Mléčný tuk obsahuje také konjugovanou kyselinu linolovou (</w:t>
      </w:r>
      <w:proofErr w:type="spellStart"/>
      <w:r w:rsidRPr="007A1BE7">
        <w:t>Conjugated</w:t>
      </w:r>
      <w:proofErr w:type="spellEnd"/>
      <w:r w:rsidRPr="007A1BE7">
        <w:t xml:space="preserve"> </w:t>
      </w:r>
      <w:proofErr w:type="spellStart"/>
      <w:r w:rsidRPr="007A1BE7">
        <w:t>Linoleic</w:t>
      </w:r>
      <w:proofErr w:type="spellEnd"/>
      <w:r w:rsidRPr="007A1BE7">
        <w:t xml:space="preserve"> Acid, </w:t>
      </w:r>
      <w:r w:rsidRPr="009C366D">
        <w:rPr>
          <w:b/>
        </w:rPr>
        <w:t>CLA</w:t>
      </w:r>
      <w:r w:rsidRPr="007A1BE7">
        <w:t xml:space="preserve">) s několika různými izomery, </w:t>
      </w:r>
      <w:r w:rsidR="001027A0">
        <w:t>kdy hlavním izomerem je</w:t>
      </w:r>
      <w:r w:rsidRPr="007A1BE7">
        <w:t xml:space="preserve"> kyselina </w:t>
      </w:r>
      <w:proofErr w:type="spellStart"/>
      <w:r w:rsidRPr="007A1BE7">
        <w:t>rumenová</w:t>
      </w:r>
      <w:proofErr w:type="spellEnd"/>
      <w:r w:rsidRPr="007A1BE7">
        <w:t xml:space="preserve"> (</w:t>
      </w:r>
      <w:proofErr w:type="spellStart"/>
      <w:r w:rsidRPr="007A1BE7">
        <w:t>rumenic</w:t>
      </w:r>
      <w:proofErr w:type="spellEnd"/>
      <w:r w:rsidRPr="007A1BE7">
        <w:t xml:space="preserve"> acid, </w:t>
      </w:r>
      <w:r w:rsidR="00353C37">
        <w:rPr>
          <w:b/>
        </w:rPr>
        <w:t>C18:2;</w:t>
      </w:r>
      <w:r w:rsidRPr="00252563">
        <w:rPr>
          <w:b/>
          <w:i/>
        </w:rPr>
        <w:t>cis</w:t>
      </w:r>
      <w:r w:rsidRPr="00252563">
        <w:rPr>
          <w:b/>
        </w:rPr>
        <w:t xml:space="preserve">-9, </w:t>
      </w:r>
      <w:r w:rsidRPr="00252563">
        <w:rPr>
          <w:b/>
          <w:i/>
        </w:rPr>
        <w:t>trans</w:t>
      </w:r>
      <w:r w:rsidRPr="00252563">
        <w:rPr>
          <w:b/>
        </w:rPr>
        <w:t>-11</w:t>
      </w:r>
      <w:r w:rsidRPr="007A1BE7">
        <w:t>), která tvoří 75 až 95 % celkové CLA (</w:t>
      </w:r>
      <w:proofErr w:type="spellStart"/>
      <w:r w:rsidRPr="007A1BE7">
        <w:t>Lindmark</w:t>
      </w:r>
      <w:proofErr w:type="spellEnd"/>
      <w:r w:rsidRPr="007A1BE7">
        <w:t xml:space="preserve"> </w:t>
      </w:r>
      <w:proofErr w:type="spellStart"/>
      <w:r w:rsidRPr="007A1BE7">
        <w:t>Mansson</w:t>
      </w:r>
      <w:proofErr w:type="spellEnd"/>
      <w:r w:rsidRPr="007A1BE7">
        <w:t>, 2008).</w:t>
      </w:r>
      <w:r w:rsidR="00C34049">
        <w:t xml:space="preserve"> </w:t>
      </w:r>
      <w:r w:rsidRPr="007A1BE7">
        <w:t xml:space="preserve">Variabilita poměru mastných kyselin v mléce je podmíněna několika faktory, mezi které patří </w:t>
      </w:r>
      <w:r>
        <w:t xml:space="preserve">plemeno, fáze laktace, </w:t>
      </w:r>
      <w:proofErr w:type="spellStart"/>
      <w:r>
        <w:t>bachorová</w:t>
      </w:r>
      <w:proofErr w:type="spellEnd"/>
      <w:r w:rsidRPr="007A1BE7">
        <w:t xml:space="preserve"> fermentace, zdravotní stav, příjem energie a vlákniny v krmné dávce, doplňky tuku v krmivu a sezónní a regionální vlivy na krmivo.</w:t>
      </w:r>
    </w:p>
    <w:p w14:paraId="0A2E5A47" w14:textId="77777777" w:rsidR="009C366D" w:rsidRPr="0070150F" w:rsidRDefault="009C366D" w:rsidP="009C366D">
      <w:pPr>
        <w:rPr>
          <w:b/>
          <w:i/>
        </w:rPr>
      </w:pPr>
      <w:r w:rsidRPr="0070150F">
        <w:rPr>
          <w:b/>
          <w:i/>
        </w:rPr>
        <w:t>Syntéza</w:t>
      </w:r>
      <w:r w:rsidR="00E3750A" w:rsidRPr="0070150F">
        <w:rPr>
          <w:b/>
          <w:i/>
        </w:rPr>
        <w:t xml:space="preserve"> mastných kyselin</w:t>
      </w:r>
    </w:p>
    <w:p w14:paraId="2F4A0DEA" w14:textId="6FC53181" w:rsidR="009C366D" w:rsidRPr="007A1BE7" w:rsidRDefault="009C366D" w:rsidP="009C366D">
      <w:r w:rsidRPr="007A1BE7">
        <w:t>Mléčné mastné kyseliny pocházejí ze čtyř zdrojů (</w:t>
      </w:r>
      <w:proofErr w:type="spellStart"/>
      <w:r w:rsidRPr="007A1BE7">
        <w:t>Stoop</w:t>
      </w:r>
      <w:proofErr w:type="spellEnd"/>
      <w:r w:rsidRPr="007A1BE7">
        <w:t xml:space="preserve"> et al., 2009):</w:t>
      </w:r>
      <w:r>
        <w:t xml:space="preserve"> </w:t>
      </w:r>
      <w:r w:rsidRPr="00E3750A">
        <w:rPr>
          <w:b/>
        </w:rPr>
        <w:t>(1)</w:t>
      </w:r>
      <w:r>
        <w:t xml:space="preserve"> z </w:t>
      </w:r>
      <w:r w:rsidRPr="007A1BE7">
        <w:rPr>
          <w:i/>
        </w:rPr>
        <w:t>de novo</w:t>
      </w:r>
      <w:r>
        <w:t xml:space="preserve"> syntézy v mléčné žláze pochází asi 50 % mastných kyselin, </w:t>
      </w:r>
      <w:r w:rsidRPr="00E3750A">
        <w:rPr>
          <w:b/>
        </w:rPr>
        <w:t>(2)</w:t>
      </w:r>
      <w:r>
        <w:t xml:space="preserve"> z krmiva pochází 40 – 45 %, </w:t>
      </w:r>
      <w:r w:rsidR="00845775" w:rsidRPr="00E3750A">
        <w:rPr>
          <w:b/>
        </w:rPr>
        <w:t xml:space="preserve">(3) </w:t>
      </w:r>
      <w:r>
        <w:t xml:space="preserve">méně než 10 % </w:t>
      </w:r>
      <w:r w:rsidR="00845775">
        <w:t xml:space="preserve">mastných kyselin je uvolňováno lipolýzou (rozpadem) tukové tkáně, </w:t>
      </w:r>
      <w:r w:rsidR="00845775" w:rsidRPr="00E3750A">
        <w:rPr>
          <w:b/>
        </w:rPr>
        <w:t>(4)</w:t>
      </w:r>
      <w:r w:rsidR="00845775">
        <w:t xml:space="preserve"> zbytek je tvořen v bachoru </w:t>
      </w:r>
      <w:proofErr w:type="spellStart"/>
      <w:r w:rsidR="00845775">
        <w:t>biohydrogenací</w:t>
      </w:r>
      <w:proofErr w:type="spellEnd"/>
      <w:r w:rsidR="00DF38DC">
        <w:t xml:space="preserve"> (nasycení dvojných vazeb)</w:t>
      </w:r>
      <w:r w:rsidR="00845775">
        <w:t>, bakteriální degradací a syntézou.</w:t>
      </w:r>
      <w:r w:rsidR="004063D8">
        <w:t xml:space="preserve"> Navzdory faktu, že přežvýkavci absorbují ze střev zejména nasycené mastné kyseliny s dlouhým řetězcem</w:t>
      </w:r>
      <w:r w:rsidR="00DF38DC">
        <w:t>, které mají vysoký bod tání</w:t>
      </w:r>
      <w:r w:rsidR="004063D8">
        <w:t>, projevuj</w:t>
      </w:r>
      <w:r w:rsidR="00F4576E">
        <w:t>e se u nich</w:t>
      </w:r>
      <w:r w:rsidR="004063D8">
        <w:t xml:space="preserve"> několik zvláštností metabolismu, </w:t>
      </w:r>
      <w:r w:rsidR="00F4576E">
        <w:t>kterými je zajišťováno</w:t>
      </w:r>
      <w:r w:rsidR="004063D8">
        <w:t xml:space="preserve"> snížení bodu tání lipidů, a to zejména v mléce. Mezi tyto zvláštnosti</w:t>
      </w:r>
      <w:r w:rsidR="005106C7">
        <w:t>, které jsou podrobněji rozebrány níže,</w:t>
      </w:r>
      <w:r w:rsidR="004063D8">
        <w:t xml:space="preserve"> patří </w:t>
      </w:r>
      <w:proofErr w:type="spellStart"/>
      <w:r w:rsidR="004063D8">
        <w:t>desaturace</w:t>
      </w:r>
      <w:proofErr w:type="spellEnd"/>
      <w:r w:rsidR="0018373F">
        <w:t xml:space="preserve"> (vytvoření dvojné vazby)</w:t>
      </w:r>
      <w:r w:rsidR="0070150F">
        <w:t xml:space="preserve"> LCFA ve střevní a tukové tkáni</w:t>
      </w:r>
      <w:r w:rsidR="0018373F">
        <w:t xml:space="preserve"> a v tkáni mléčné žlázy pomocí enzymu </w:t>
      </w:r>
      <w:r w:rsidR="0018373F" w:rsidRPr="0018373F">
        <w:rPr>
          <w:b/>
        </w:rPr>
        <w:t>delta-9-desaturázy</w:t>
      </w:r>
      <w:r w:rsidR="0018373F">
        <w:rPr>
          <w:b/>
        </w:rPr>
        <w:t xml:space="preserve">, </w:t>
      </w:r>
      <w:r w:rsidR="0018373F">
        <w:t>kter</w:t>
      </w:r>
      <w:r w:rsidR="00F4576E">
        <w:t>á</w:t>
      </w:r>
      <w:r w:rsidR="0018373F">
        <w:t xml:space="preserve"> vytváří dvojnou vazbu na delta</w:t>
      </w:r>
      <w:r w:rsidR="0018373F" w:rsidRPr="007A1BE7">
        <w:rPr>
          <w:vertAlign w:val="superscript"/>
        </w:rPr>
        <w:t>9</w:t>
      </w:r>
      <w:r w:rsidR="0018373F" w:rsidRPr="007A1BE7">
        <w:t xml:space="preserve"> pozici mastné kyseliny (počítáno od karboxylové skupiny).</w:t>
      </w:r>
      <w:r w:rsidR="0018373F">
        <w:t xml:space="preserve"> V </w:t>
      </w:r>
      <w:r w:rsidR="004063D8">
        <w:t xml:space="preserve">mléčné žláze je to pak </w:t>
      </w:r>
      <w:r w:rsidR="004063D8" w:rsidRPr="00892EF1">
        <w:rPr>
          <w:i/>
        </w:rPr>
        <w:t>de novo</w:t>
      </w:r>
      <w:r w:rsidR="004063D8">
        <w:t xml:space="preserve"> syntéza SCFA, MCFA, absence elongace</w:t>
      </w:r>
      <w:r w:rsidR="00D85EEC">
        <w:t xml:space="preserve"> </w:t>
      </w:r>
      <w:r w:rsidR="00D85EEC">
        <w:lastRenderedPageBreak/>
        <w:t>(prodlužování)</w:t>
      </w:r>
      <w:r w:rsidR="00DF38DC">
        <w:t xml:space="preserve"> uhlíkového</w:t>
      </w:r>
      <w:r w:rsidR="004063D8">
        <w:t xml:space="preserve"> řetězce a nerovnoměrná esterifikace různých mastných kyselin (</w:t>
      </w:r>
      <w:proofErr w:type="spellStart"/>
      <w:r w:rsidR="004063D8">
        <w:t>Chilliard</w:t>
      </w:r>
      <w:proofErr w:type="spellEnd"/>
      <w:r w:rsidR="004063D8">
        <w:t xml:space="preserve"> et al., 2000).</w:t>
      </w:r>
    </w:p>
    <w:p w14:paraId="4704A5B8" w14:textId="77777777" w:rsidR="00DF38DC" w:rsidRDefault="009C366D" w:rsidP="009C366D">
      <w:r w:rsidRPr="007A1BE7">
        <w:rPr>
          <w:i/>
        </w:rPr>
        <w:t>De novo</w:t>
      </w:r>
      <w:r w:rsidRPr="007A1BE7">
        <w:t xml:space="preserve"> syntéza mléčných mastných kyselin probíhá v cytosolu buněk mléčné žlázy z acetylkoenzymu A (</w:t>
      </w:r>
      <w:r w:rsidRPr="00E3750A">
        <w:rPr>
          <w:b/>
        </w:rPr>
        <w:t>acetyl-</w:t>
      </w:r>
      <w:proofErr w:type="spellStart"/>
      <w:r w:rsidRPr="00E3750A">
        <w:rPr>
          <w:b/>
        </w:rPr>
        <w:t>CoA</w:t>
      </w:r>
      <w:proofErr w:type="spellEnd"/>
      <w:r w:rsidRPr="007A1BE7">
        <w:t xml:space="preserve">), jehož prekurzorem je u přežvýkavců acetát, který vzniká </w:t>
      </w:r>
      <w:proofErr w:type="spellStart"/>
      <w:r w:rsidRPr="007A1BE7">
        <w:t>bachorovou</w:t>
      </w:r>
      <w:proofErr w:type="spellEnd"/>
      <w:r w:rsidRPr="007A1BE7">
        <w:t xml:space="preserve"> fermentací krmiva. V prvním a hlavním regulačním kroku samotné syntézy mastných kyselin je acetyl-</w:t>
      </w:r>
      <w:proofErr w:type="spellStart"/>
      <w:r w:rsidRPr="007A1BE7">
        <w:t>CoA</w:t>
      </w:r>
      <w:proofErr w:type="spellEnd"/>
      <w:r w:rsidRPr="007A1BE7">
        <w:t xml:space="preserve"> karboxylován pomocí enzymu </w:t>
      </w:r>
      <w:r w:rsidR="00E3750A">
        <w:rPr>
          <w:b/>
        </w:rPr>
        <w:t>acetyl-</w:t>
      </w:r>
      <w:proofErr w:type="spellStart"/>
      <w:r w:rsidR="00E3750A">
        <w:rPr>
          <w:b/>
        </w:rPr>
        <w:t>CoA</w:t>
      </w:r>
      <w:proofErr w:type="spellEnd"/>
      <w:r w:rsidR="00E3750A">
        <w:rPr>
          <w:b/>
        </w:rPr>
        <w:t>-karboxyláza</w:t>
      </w:r>
      <w:r w:rsidR="00E3750A">
        <w:t xml:space="preserve"> a vzniká </w:t>
      </w:r>
      <w:proofErr w:type="spellStart"/>
      <w:r w:rsidR="00E3750A">
        <w:t>malonyl-CoA</w:t>
      </w:r>
      <w:proofErr w:type="spellEnd"/>
      <w:r w:rsidR="005E5C0C">
        <w:t xml:space="preserve">. </w:t>
      </w:r>
      <w:proofErr w:type="spellStart"/>
      <w:r w:rsidRPr="007A1BE7">
        <w:t>Malonyl-CoA</w:t>
      </w:r>
      <w:proofErr w:type="spellEnd"/>
      <w:r w:rsidRPr="007A1BE7">
        <w:t xml:space="preserve"> je dále využíván jako stavební blok pro mastné kyseliny pomocí multienzymového komplexu zvaného komplex </w:t>
      </w:r>
      <w:proofErr w:type="spellStart"/>
      <w:r w:rsidRPr="007A1BE7">
        <w:t>syntázy</w:t>
      </w:r>
      <w:proofErr w:type="spellEnd"/>
      <w:r w:rsidRPr="007A1BE7">
        <w:t xml:space="preserve"> mastných kyselin. Dochází k postupnému přidávání dvou </w:t>
      </w:r>
      <w:r w:rsidR="00D85EEC">
        <w:t xml:space="preserve">atomů </w:t>
      </w:r>
      <w:r w:rsidRPr="007A1BE7">
        <w:t>uhlíků (C2) k rostoucím</w:t>
      </w:r>
      <w:r w:rsidR="005E5C0C">
        <w:t>u</w:t>
      </w:r>
      <w:r w:rsidRPr="007A1BE7">
        <w:t xml:space="preserve"> řetězci mastné kyseliny. Tento proces končí u C16 (</w:t>
      </w:r>
      <w:proofErr w:type="spellStart"/>
      <w:r w:rsidRPr="007A1BE7">
        <w:t>palmitoyl</w:t>
      </w:r>
      <w:proofErr w:type="spellEnd"/>
      <w:r w:rsidRPr="007A1BE7">
        <w:t xml:space="preserve">), který je poté uvolněn </w:t>
      </w:r>
      <w:proofErr w:type="spellStart"/>
      <w:r w:rsidRPr="007A1BE7">
        <w:t>thioesterázou</w:t>
      </w:r>
      <w:proofErr w:type="spellEnd"/>
      <w:r w:rsidRPr="007A1BE7">
        <w:t xml:space="preserve"> (</w:t>
      </w:r>
      <w:proofErr w:type="spellStart"/>
      <w:r w:rsidRPr="007A1BE7">
        <w:t>deacylázou</w:t>
      </w:r>
      <w:proofErr w:type="spellEnd"/>
      <w:r w:rsidRPr="007A1BE7">
        <w:t xml:space="preserve">) a většinou </w:t>
      </w:r>
      <w:r w:rsidR="00D85EEC">
        <w:t xml:space="preserve">dále </w:t>
      </w:r>
      <w:r w:rsidRPr="007A1BE7">
        <w:t xml:space="preserve">esterifikován na </w:t>
      </w:r>
      <w:proofErr w:type="spellStart"/>
      <w:r w:rsidRPr="007A1BE7">
        <w:t>acylglyceroly</w:t>
      </w:r>
      <w:proofErr w:type="spellEnd"/>
      <w:r w:rsidRPr="007A1BE7">
        <w:t xml:space="preserve">. V mléčné žláze jsou pro acylové zbytky C8, C10 a C12 zvláštní </w:t>
      </w:r>
      <w:proofErr w:type="spellStart"/>
      <w:r w:rsidRPr="007A1BE7">
        <w:t>thioesterázy</w:t>
      </w:r>
      <w:proofErr w:type="spellEnd"/>
      <w:r w:rsidRPr="007A1BE7">
        <w:t xml:space="preserve">, které jsou u přežvýkavců přímo součástí komplexu </w:t>
      </w:r>
      <w:proofErr w:type="spellStart"/>
      <w:r w:rsidRPr="007A1BE7">
        <w:t>syntázy</w:t>
      </w:r>
      <w:proofErr w:type="spellEnd"/>
      <w:r w:rsidRPr="007A1BE7">
        <w:t xml:space="preserve"> mastných kyselin. Kromě acetátu může sloužit jako prekurzor pro syntézu mastných kyselin v mléčné žláze </w:t>
      </w:r>
      <w:proofErr w:type="spellStart"/>
      <w:r w:rsidRPr="007A1BE7">
        <w:t>butyryl-CoA</w:t>
      </w:r>
      <w:proofErr w:type="spellEnd"/>
      <w:r w:rsidRPr="007A1BE7">
        <w:t xml:space="preserve"> vzniklý z butyrátu, který stejně jako acetát vzniká </w:t>
      </w:r>
      <w:proofErr w:type="spellStart"/>
      <w:r w:rsidRPr="007A1BE7">
        <w:t>bachorovou</w:t>
      </w:r>
      <w:proofErr w:type="spellEnd"/>
      <w:r w:rsidRPr="007A1BE7">
        <w:t xml:space="preserve"> fermentací krmiva (</w:t>
      </w:r>
      <w:proofErr w:type="spellStart"/>
      <w:r w:rsidRPr="007A1BE7">
        <w:t>Kaneko</w:t>
      </w:r>
      <w:proofErr w:type="spellEnd"/>
      <w:r w:rsidRPr="007A1BE7">
        <w:t xml:space="preserve"> e</w:t>
      </w:r>
      <w:r w:rsidR="00282A7C">
        <w:t>t al., 2008</w:t>
      </w:r>
      <w:r w:rsidRPr="007A1BE7">
        <w:t>).</w:t>
      </w:r>
      <w:r w:rsidR="00E93CEB">
        <w:t xml:space="preserve"> </w:t>
      </w:r>
      <w:r w:rsidR="00383534">
        <w:t xml:space="preserve">Většina </w:t>
      </w:r>
      <w:r w:rsidR="00383534" w:rsidRPr="00383534">
        <w:rPr>
          <w:i/>
        </w:rPr>
        <w:t>de novo</w:t>
      </w:r>
      <w:r w:rsidR="00383534">
        <w:t xml:space="preserve"> syntetizovaných mastných kyselin je nasycená, jelikož delta-9-desaturáza má velmi nízkou aktivitu u mastných kyselin s méně než 18 uhlíky, ačkoli malý podíl C14:0 a C16:0 je desaturován na kyselinu </w:t>
      </w:r>
      <w:proofErr w:type="spellStart"/>
      <w:r w:rsidR="00383534">
        <w:t>myristolejovou</w:t>
      </w:r>
      <w:proofErr w:type="spellEnd"/>
      <w:r w:rsidR="00383534">
        <w:t xml:space="preserve"> (C14:1) a </w:t>
      </w:r>
      <w:proofErr w:type="spellStart"/>
      <w:r w:rsidR="00383534">
        <w:t>palmitolejovou</w:t>
      </w:r>
      <w:proofErr w:type="spellEnd"/>
      <w:r w:rsidR="00383534">
        <w:t xml:space="preserve"> (C16:1). </w:t>
      </w:r>
      <w:r w:rsidR="00E3750A" w:rsidRPr="00E3750A">
        <w:rPr>
          <w:i/>
        </w:rPr>
        <w:t>De novo</w:t>
      </w:r>
      <w:r w:rsidR="00E3750A">
        <w:t xml:space="preserve"> syntézou vznikají</w:t>
      </w:r>
      <w:r w:rsidRPr="007A1BE7">
        <w:t xml:space="preserve"> mastné kyseliny se sudým počtem uhlíků </w:t>
      </w:r>
      <w:r w:rsidR="005E5C0C">
        <w:t xml:space="preserve">a </w:t>
      </w:r>
      <w:r w:rsidRPr="007A1BE7">
        <w:t>s délkou maximálně 16 uhlíků (C16)</w:t>
      </w:r>
      <w:r w:rsidR="00F64FB2">
        <w:t xml:space="preserve">, protože, oproti ostatním tkáním, v </w:t>
      </w:r>
      <w:proofErr w:type="spellStart"/>
      <w:r w:rsidR="00F64FB2">
        <w:t>laktující</w:t>
      </w:r>
      <w:proofErr w:type="spellEnd"/>
      <w:r w:rsidR="00F64FB2">
        <w:t xml:space="preserve"> mléčné žláze nedochází ke konverzi C16:0 na C18:0 pouhou elongací uhlíkového řetězce</w:t>
      </w:r>
      <w:r w:rsidR="00E93CEB">
        <w:t xml:space="preserve"> (</w:t>
      </w:r>
      <w:proofErr w:type="spellStart"/>
      <w:r w:rsidR="00E93CEB">
        <w:t>Chilliard</w:t>
      </w:r>
      <w:proofErr w:type="spellEnd"/>
      <w:r w:rsidR="00E93CEB">
        <w:t xml:space="preserve"> et al., 2000)</w:t>
      </w:r>
      <w:r w:rsidRPr="007A1BE7">
        <w:t>. Mléčný tuk obsahuje také mastné kyseliny s lichým počtem uhlíků, jako je C15:0 a C17:0, které jsou syntetizovány</w:t>
      </w:r>
      <w:r w:rsidR="00E3750A">
        <w:t xml:space="preserve"> bakteriální flórou. Část kyseliny palmitové</w:t>
      </w:r>
      <w:r w:rsidRPr="007A1BE7">
        <w:t xml:space="preserve"> </w:t>
      </w:r>
      <w:r w:rsidR="00E3750A">
        <w:t>(</w:t>
      </w:r>
      <w:r w:rsidRPr="007A1BE7">
        <w:t>C16:0</w:t>
      </w:r>
      <w:r w:rsidR="00E3750A">
        <w:t>)</w:t>
      </w:r>
      <w:r w:rsidRPr="007A1BE7">
        <w:t xml:space="preserve"> a </w:t>
      </w:r>
      <w:r w:rsidR="00387090">
        <w:t>LCFA</w:t>
      </w:r>
      <w:r w:rsidRPr="007A1BE7">
        <w:t xml:space="preserve"> pochází z krmiva nebo </w:t>
      </w:r>
      <w:r w:rsidR="00E3750A">
        <w:t>lipolýzy</w:t>
      </w:r>
      <w:r w:rsidRPr="007A1BE7">
        <w:t xml:space="preserve"> tkáňových </w:t>
      </w:r>
      <w:proofErr w:type="spellStart"/>
      <w:r w:rsidRPr="007A1BE7">
        <w:t>triacylglycerolů</w:t>
      </w:r>
      <w:proofErr w:type="spellEnd"/>
      <w:r w:rsidRPr="007A1BE7">
        <w:t xml:space="preserve"> (</w:t>
      </w:r>
      <w:proofErr w:type="spellStart"/>
      <w:r w:rsidRPr="007A1BE7">
        <w:t>Lindmark</w:t>
      </w:r>
      <w:proofErr w:type="spellEnd"/>
      <w:r w:rsidRPr="007A1BE7">
        <w:t xml:space="preserve"> </w:t>
      </w:r>
      <w:proofErr w:type="spellStart"/>
      <w:r w:rsidRPr="007A1BE7">
        <w:t>Mansson</w:t>
      </w:r>
      <w:proofErr w:type="spellEnd"/>
      <w:r w:rsidRPr="007A1BE7">
        <w:t>, 2008).</w:t>
      </w:r>
      <w:r w:rsidR="004063D8">
        <w:t xml:space="preserve"> </w:t>
      </w:r>
      <w:r>
        <w:t xml:space="preserve">Kvantifikace přechodu každé mastné kyseliny z krmiva do mléčného tuku je komplikovaná kvůli </w:t>
      </w:r>
      <w:r w:rsidRPr="00B7120B">
        <w:rPr>
          <w:i/>
        </w:rPr>
        <w:t>de novo</w:t>
      </w:r>
      <w:r w:rsidR="005E5C0C">
        <w:t xml:space="preserve"> syntéze části C16:0,</w:t>
      </w:r>
      <w:r>
        <w:t xml:space="preserve"> </w:t>
      </w:r>
      <w:proofErr w:type="spellStart"/>
      <w:r>
        <w:t>desaturaci</w:t>
      </w:r>
      <w:proofErr w:type="spellEnd"/>
      <w:r>
        <w:t xml:space="preserve"> v mléčné žláze</w:t>
      </w:r>
      <w:r w:rsidR="00E93CEB">
        <w:t>, kdy až 40 % C18:0 je pomocí delta-9-desaturázy konvertováno na C18:1</w:t>
      </w:r>
      <w:r>
        <w:t xml:space="preserve"> </w:t>
      </w:r>
      <w:r w:rsidR="00E93CEB">
        <w:t>(</w:t>
      </w:r>
      <w:proofErr w:type="spellStart"/>
      <w:r w:rsidR="00E93CEB">
        <w:t>Enjalbert</w:t>
      </w:r>
      <w:proofErr w:type="spellEnd"/>
      <w:r w:rsidR="00E93CEB">
        <w:t xml:space="preserve"> et al., 1998) </w:t>
      </w:r>
      <w:r>
        <w:t xml:space="preserve">a </w:t>
      </w:r>
      <w:proofErr w:type="spellStart"/>
      <w:r>
        <w:t>b</w:t>
      </w:r>
      <w:r w:rsidR="00DF38DC">
        <w:t>iohydrogenaci</w:t>
      </w:r>
      <w:proofErr w:type="spellEnd"/>
      <w:r w:rsidR="00DF38DC">
        <w:t xml:space="preserve"> v bachoru kdy pomocí </w:t>
      </w:r>
      <w:proofErr w:type="spellStart"/>
      <w:r w:rsidR="00DF38DC">
        <w:t>bachorových</w:t>
      </w:r>
      <w:proofErr w:type="spellEnd"/>
      <w:r w:rsidR="00DF38DC">
        <w:t xml:space="preserve"> mikroorganismů dochází k nasycení dvojných vazeb (C18:1, C18:2 a C18:3 </w:t>
      </w:r>
      <w:r w:rsidR="00DF38DC">
        <w:sym w:font="Wingdings" w:char="F0E0"/>
      </w:r>
      <w:r w:rsidR="00DF38DC">
        <w:t xml:space="preserve"> </w:t>
      </w:r>
      <w:proofErr w:type="spellStart"/>
      <w:r w:rsidR="00DF38DC">
        <w:t>biohydrogenace</w:t>
      </w:r>
      <w:proofErr w:type="spellEnd"/>
      <w:r w:rsidR="00DF38DC">
        <w:t xml:space="preserve"> na C18:0).</w:t>
      </w:r>
    </w:p>
    <w:p w14:paraId="18566A46" w14:textId="77777777" w:rsidR="004B5F79" w:rsidRPr="0070150F" w:rsidRDefault="004063D8" w:rsidP="009C366D">
      <w:pPr>
        <w:rPr>
          <w:b/>
          <w:i/>
        </w:rPr>
      </w:pPr>
      <w:r w:rsidRPr="0070150F">
        <w:rPr>
          <w:b/>
          <w:i/>
        </w:rPr>
        <w:t xml:space="preserve">Složení a sekrece mastných </w:t>
      </w:r>
      <w:r w:rsidR="00C60EBB" w:rsidRPr="0070150F">
        <w:rPr>
          <w:b/>
          <w:i/>
        </w:rPr>
        <w:t>kyselin při</w:t>
      </w:r>
      <w:r w:rsidR="004B5F79" w:rsidRPr="0070150F">
        <w:rPr>
          <w:b/>
          <w:i/>
        </w:rPr>
        <w:t xml:space="preserve"> dodávání doplňků tuku</w:t>
      </w:r>
      <w:r w:rsidR="0070150F">
        <w:rPr>
          <w:b/>
          <w:i/>
        </w:rPr>
        <w:t xml:space="preserve"> do krmné dávky</w:t>
      </w:r>
    </w:p>
    <w:p w14:paraId="4637BE85" w14:textId="77777777" w:rsidR="004B5F79" w:rsidRDefault="004B5F79" w:rsidP="009C366D">
      <w:r>
        <w:t xml:space="preserve">Predikce účinku podávání doplňků tuků je velmi obtížná vzhledem k povaze jednotlivých tuků (složení mastných kyselin), úpravě (olejnatá semena, chráněné vs. nechráněné tuky) a množství spolu s interakcemi s ostatními složkami krmiva, jelikož složení krmné dávky má významný vliv na </w:t>
      </w:r>
      <w:proofErr w:type="spellStart"/>
      <w:r>
        <w:t>biohydrogenaci</w:t>
      </w:r>
      <w:proofErr w:type="spellEnd"/>
      <w:r>
        <w:t xml:space="preserve"> v bachoru. Důvodem manipulace se složením mastných kyselin byly </w:t>
      </w:r>
      <w:r w:rsidR="00D85EEC">
        <w:t xml:space="preserve">zejména </w:t>
      </w:r>
      <w:r>
        <w:t>snahy o zlepšení nutriční kvality m</w:t>
      </w:r>
      <w:r w:rsidR="00D85EEC">
        <w:t xml:space="preserve">léka pro spotřebitele, které se </w:t>
      </w:r>
      <w:r>
        <w:t xml:space="preserve">týkaly především snížení podílu </w:t>
      </w:r>
      <w:r w:rsidR="00D85EEC">
        <w:t>nasycených</w:t>
      </w:r>
      <w:r>
        <w:t xml:space="preserve"> mastných kyselin a navýšení podílu polynenasycených mastných kyselin</w:t>
      </w:r>
      <w:r w:rsidR="007303AC">
        <w:t xml:space="preserve"> podáváním různých forem doplňků tuku (chráněné a nechráněné oleje, olejnatá semena, duodenální infúze mastných kyselin)</w:t>
      </w:r>
      <w:r>
        <w:t>.</w:t>
      </w:r>
    </w:p>
    <w:p w14:paraId="6394CBE8" w14:textId="77777777" w:rsidR="004B5F79" w:rsidRDefault="007303AC" w:rsidP="009C366D">
      <w:r>
        <w:t>Pokusy o snížení podílu saturovaných mastných kyselin</w:t>
      </w:r>
      <w:r w:rsidR="00CE01F1">
        <w:t xml:space="preserve"> </w:t>
      </w:r>
      <w:r>
        <w:t>ukázaly, že podíl kyseliny máselné (C4:0) nebyl nikdy signifikantně snížen, spíše měl naopak tendenci se navyšovat (</w:t>
      </w:r>
      <w:proofErr w:type="spellStart"/>
      <w:r>
        <w:t>Enjalbert</w:t>
      </w:r>
      <w:proofErr w:type="spellEnd"/>
      <w:r>
        <w:t xml:space="preserve"> et al., 1998; </w:t>
      </w:r>
      <w:proofErr w:type="spellStart"/>
      <w:r>
        <w:t>Palmquist</w:t>
      </w:r>
      <w:proofErr w:type="spellEnd"/>
      <w:r>
        <w:t xml:space="preserve"> et al., 1993)</w:t>
      </w:r>
      <w:r w:rsidR="00D85EEC">
        <w:t>, pravděpodobně z důvodu zachování tekutosti mléčného tuku, jelikož kyselina máselná má nízký bod tání</w:t>
      </w:r>
      <w:r>
        <w:t xml:space="preserve">. Podíl mastných kyselin s délkou řetězce C6 až C8 se snížil pouze tehdy, když nechráněný olej ovlivňoval </w:t>
      </w:r>
      <w:proofErr w:type="spellStart"/>
      <w:r>
        <w:t>bachorové</w:t>
      </w:r>
      <w:proofErr w:type="spellEnd"/>
      <w:r>
        <w:t xml:space="preserve"> funkce. Poměry C4:0, C6:0 a </w:t>
      </w:r>
      <w:r w:rsidR="008A4E16">
        <w:t>C8:0 se při podávání chráně</w:t>
      </w:r>
      <w:r>
        <w:t>ných tuků či duodenálních infúzí neměnil (</w:t>
      </w:r>
      <w:proofErr w:type="spellStart"/>
      <w:r>
        <w:t>Christensen</w:t>
      </w:r>
      <w:proofErr w:type="spellEnd"/>
      <w:r>
        <w:t xml:space="preserve"> et al., 1994; </w:t>
      </w:r>
      <w:proofErr w:type="spellStart"/>
      <w:r>
        <w:t>Drackley</w:t>
      </w:r>
      <w:proofErr w:type="spellEnd"/>
      <w:r>
        <w:t xml:space="preserve"> et al., 1992). </w:t>
      </w:r>
      <w:r w:rsidR="002C42CB">
        <w:t xml:space="preserve">Pokles poměru C16:0 k C18:0 může být přínosný pro lidské zdraví. </w:t>
      </w:r>
      <w:r>
        <w:t xml:space="preserve">Podíl C16:0 byl při podávání doplňků tuku vždy snížen, samozřejmě vyjma podávání doplňků s vysokým </w:t>
      </w:r>
      <w:r w:rsidR="00CE01F1">
        <w:t xml:space="preserve">obsahem palmového tuku, navíc zkrmování C16:0 snížilo </w:t>
      </w:r>
      <w:r w:rsidR="00CE01F1" w:rsidRPr="00CE01F1">
        <w:rPr>
          <w:i/>
        </w:rPr>
        <w:t>de novo</w:t>
      </w:r>
      <w:r w:rsidR="008A4E16">
        <w:t xml:space="preserve"> syntézu</w:t>
      </w:r>
      <w:r w:rsidR="00CE01F1">
        <w:t xml:space="preserve"> (</w:t>
      </w:r>
      <w:proofErr w:type="spellStart"/>
      <w:r w:rsidR="00CE01F1">
        <w:t>Loften</w:t>
      </w:r>
      <w:proofErr w:type="spellEnd"/>
      <w:r w:rsidR="00CE01F1">
        <w:t xml:space="preserve"> et al., 2014).</w:t>
      </w:r>
      <w:r w:rsidR="005E18C5">
        <w:t xml:space="preserve"> </w:t>
      </w:r>
      <w:r w:rsidR="00F45F6B">
        <w:t>Dalším cílem pro lidské zdraví a mlékařskou technolog</w:t>
      </w:r>
      <w:r w:rsidR="00D85EEC">
        <w:t xml:space="preserve">ii (zlepšení tekutosti tuků) bylo </w:t>
      </w:r>
      <w:r w:rsidR="00F45F6B">
        <w:t>snížení poměru C18:0 k C18:1</w:t>
      </w:r>
      <w:r w:rsidR="0070150F">
        <w:t>;</w:t>
      </w:r>
      <w:r w:rsidR="00F45F6B" w:rsidRPr="008A4E16">
        <w:rPr>
          <w:i/>
        </w:rPr>
        <w:t>cis</w:t>
      </w:r>
      <w:r w:rsidR="006A5F8D">
        <w:t xml:space="preserve">-9, přičemž prostředkem k dosažení </w:t>
      </w:r>
      <w:r w:rsidR="006A5F8D">
        <w:lastRenderedPageBreak/>
        <w:t>tohoto cíle je k</w:t>
      </w:r>
      <w:r w:rsidR="00F45F6B">
        <w:t xml:space="preserve">rmení </w:t>
      </w:r>
      <w:proofErr w:type="spellStart"/>
      <w:r w:rsidR="00F45F6B">
        <w:t>oleamidu</w:t>
      </w:r>
      <w:proofErr w:type="spellEnd"/>
      <w:r w:rsidR="00F45F6B">
        <w:t xml:space="preserve"> nebo účinně chráněných olejů nebo semen bohat</w:t>
      </w:r>
      <w:r w:rsidR="005E18C5">
        <w:t>ých na kyselinu olejovou (</w:t>
      </w:r>
      <w:r w:rsidR="00F45F6B">
        <w:t>řepka</w:t>
      </w:r>
      <w:r w:rsidR="005E18C5">
        <w:t>, sója</w:t>
      </w:r>
      <w:r w:rsidR="00F45F6B">
        <w:t>). Zároveň krmné doplňky bohaté na kyselinu stearovou nezvyšují její množství v mléčném tuku, protože velká část C18:0 je desaturována na kyselinu olejovou. Poměr C18:0 k C18:1</w:t>
      </w:r>
      <w:r w:rsidR="006A5F8D">
        <w:t>;</w:t>
      </w:r>
      <w:r w:rsidR="006A5F8D" w:rsidRPr="006A5F8D">
        <w:rPr>
          <w:i/>
        </w:rPr>
        <w:t>cis</w:t>
      </w:r>
      <w:r w:rsidR="006A5F8D">
        <w:t>-9</w:t>
      </w:r>
      <w:r w:rsidR="00F45F6B">
        <w:t xml:space="preserve"> se </w:t>
      </w:r>
      <w:r w:rsidR="008A4E16">
        <w:t xml:space="preserve">naopak </w:t>
      </w:r>
      <w:r w:rsidR="00F45F6B">
        <w:t xml:space="preserve">výrazně zvyšuje krmením nechráněných semen bavlníku, pravděpodobně v důsledku inhibice delta-9-desaturázy kyselinou </w:t>
      </w:r>
      <w:proofErr w:type="spellStart"/>
      <w:r w:rsidR="00F45F6B">
        <w:t>cyklopropenovou</w:t>
      </w:r>
      <w:proofErr w:type="spellEnd"/>
      <w:r w:rsidR="00F45F6B">
        <w:t xml:space="preserve"> z bavlníkových semen (</w:t>
      </w:r>
      <w:proofErr w:type="spellStart"/>
      <w:r w:rsidR="00F45F6B">
        <w:t>Chilliard</w:t>
      </w:r>
      <w:proofErr w:type="spellEnd"/>
      <w:r w:rsidR="00F45F6B">
        <w:t xml:space="preserve"> et al., 2000).</w:t>
      </w:r>
    </w:p>
    <w:p w14:paraId="5E5F6A15" w14:textId="7E529779" w:rsidR="00CE01F1" w:rsidRDefault="00F860B9" w:rsidP="009C366D">
      <w:r>
        <w:t>Esenciální polynenasycené mastné kyseliny, kyselina linolová</w:t>
      </w:r>
      <w:r w:rsidR="005A7DFF">
        <w:t xml:space="preserve"> (C18:2)</w:t>
      </w:r>
      <w:r>
        <w:t xml:space="preserve"> a </w:t>
      </w:r>
      <w:proofErr w:type="spellStart"/>
      <w:r>
        <w:t>linolenová</w:t>
      </w:r>
      <w:proofErr w:type="spellEnd"/>
      <w:r w:rsidR="005A7DFF">
        <w:t xml:space="preserve"> (C18:3)</w:t>
      </w:r>
      <w:r>
        <w:t>, se v tkáních přežvýkavců nesyntetizují, proto je jejich koncentrace v mléce závislá na výživě</w:t>
      </w:r>
      <w:r w:rsidR="005A7DFF">
        <w:t xml:space="preserve">. </w:t>
      </w:r>
      <w:r w:rsidR="005A7DFF">
        <w:t>Tyto mastné kyseliny slouží jako prekurzory pro syntézu ostatních PUFA</w:t>
      </w:r>
      <w:r w:rsidR="00D94F3B">
        <w:t xml:space="preserve"> (</w:t>
      </w:r>
      <w:proofErr w:type="spellStart"/>
      <w:r w:rsidR="00D94F3B">
        <w:t>Rodriguez-Cruz</w:t>
      </w:r>
      <w:proofErr w:type="spellEnd"/>
      <w:r w:rsidR="00D94F3B">
        <w:t xml:space="preserve"> et al., 2006)</w:t>
      </w:r>
      <w:r w:rsidR="005A7DFF">
        <w:t>.</w:t>
      </w:r>
      <w:r w:rsidR="005A7DFF">
        <w:t xml:space="preserve"> </w:t>
      </w:r>
      <w:r w:rsidR="00B23B62">
        <w:t xml:space="preserve">Podíl PUFA, které projdou z bachoru dál do trávicího traktu, může být zvýšen pomocí krmiv bohatých na PUFA a faktory, které je chrání před mikrobiální </w:t>
      </w:r>
      <w:proofErr w:type="spellStart"/>
      <w:r w:rsidR="00B23B62">
        <w:t>biohydrogenací</w:t>
      </w:r>
      <w:proofErr w:type="spellEnd"/>
      <w:r w:rsidR="00B23B62">
        <w:t xml:space="preserve">. </w:t>
      </w:r>
      <w:r w:rsidR="00205817">
        <w:t>Podíl kyseliny linolové</w:t>
      </w:r>
      <w:r w:rsidR="005A7DFF">
        <w:t xml:space="preserve"> </w:t>
      </w:r>
      <w:r w:rsidR="00366D69">
        <w:t>v mléce lze zvýšit</w:t>
      </w:r>
      <w:r w:rsidR="00523047">
        <w:t xml:space="preserve"> asi o </w:t>
      </w:r>
      <w:bookmarkStart w:id="0" w:name="_GoBack"/>
      <w:bookmarkEnd w:id="0"/>
      <w:r w:rsidR="00523047">
        <w:t>3 %</w:t>
      </w:r>
      <w:r w:rsidR="0030133C">
        <w:t xml:space="preserve"> přidáváním světlicového oleje a</w:t>
      </w:r>
      <w:r w:rsidR="00366D69">
        <w:t xml:space="preserve"> směsi bavlníkového a světlicového oleje</w:t>
      </w:r>
      <w:r w:rsidR="00523047">
        <w:t xml:space="preserve">. Nicméně zakomponování kyseliny linolové do mléka je nižší než do masa, což je zřejmě dáno specifickým využitím této kyseliny </w:t>
      </w:r>
      <w:r w:rsidR="008A4E16">
        <w:t>svalovými fosfolipidy (</w:t>
      </w:r>
      <w:proofErr w:type="spellStart"/>
      <w:r w:rsidR="008A4E16">
        <w:t>Demeyer</w:t>
      </w:r>
      <w:proofErr w:type="spellEnd"/>
      <w:r w:rsidR="008A4E16">
        <w:t xml:space="preserve"> et</w:t>
      </w:r>
      <w:r w:rsidR="00523047">
        <w:t xml:space="preserve"> </w:t>
      </w:r>
      <w:proofErr w:type="spellStart"/>
      <w:r w:rsidR="00523047">
        <w:t>Doreau</w:t>
      </w:r>
      <w:proofErr w:type="spellEnd"/>
      <w:r w:rsidR="00523047">
        <w:t>, 1999). Obdobně se může při rozumném podávání chráněného lněného olej</w:t>
      </w:r>
      <w:r w:rsidR="008A4E16">
        <w:t>e</w:t>
      </w:r>
      <w:r w:rsidR="00523047">
        <w:t xml:space="preserve"> zvýšit o</w:t>
      </w:r>
      <w:r w:rsidR="00205817">
        <w:t xml:space="preserve">bsah kyseliny </w:t>
      </w:r>
      <w:proofErr w:type="spellStart"/>
      <w:r w:rsidR="00205817">
        <w:t>linolenové</w:t>
      </w:r>
      <w:proofErr w:type="spellEnd"/>
      <w:r w:rsidR="005A7DFF">
        <w:t xml:space="preserve"> </w:t>
      </w:r>
      <w:r w:rsidR="00523047">
        <w:t xml:space="preserve">až na 6 %. Hlavním zdrojem C18:3 je především zelená píce, proto u krav na pastvě může být koncentrace kyseliny </w:t>
      </w:r>
      <w:proofErr w:type="spellStart"/>
      <w:r w:rsidR="00523047">
        <w:t>linolenové</w:t>
      </w:r>
      <w:proofErr w:type="spellEnd"/>
      <w:r w:rsidR="00523047">
        <w:t xml:space="preserve"> až čtyřikrát vyšší než u krav </w:t>
      </w:r>
      <w:r w:rsidR="00252563">
        <w:t>krmených konzervovanými krmivy</w:t>
      </w:r>
      <w:r w:rsidR="00523047">
        <w:t xml:space="preserve">. Záleží ovšem také na </w:t>
      </w:r>
      <w:r w:rsidR="008A4E16">
        <w:t>druhu porostu a ročním období. N</w:t>
      </w:r>
      <w:r w:rsidR="00523047">
        <w:t xml:space="preserve">ejvyšší podíl C18:3 v píci je na jaře a ke konci podzimu, proto se může stát, že i u pasoucích se krav nebude nárůst kyseliny </w:t>
      </w:r>
      <w:proofErr w:type="spellStart"/>
      <w:r w:rsidR="00523047">
        <w:t>linolenové</w:t>
      </w:r>
      <w:proofErr w:type="spellEnd"/>
      <w:r w:rsidR="00523047">
        <w:t xml:space="preserve"> v mléce žádný (</w:t>
      </w:r>
      <w:proofErr w:type="spellStart"/>
      <w:r w:rsidR="00252563">
        <w:t>Lawless</w:t>
      </w:r>
      <w:proofErr w:type="spellEnd"/>
      <w:r w:rsidR="00252563">
        <w:t xml:space="preserve"> et al., 1998</w:t>
      </w:r>
      <w:r w:rsidR="00523047">
        <w:t xml:space="preserve">). Mezi nezelenými krmivy je lněné semeno jediné, které </w:t>
      </w:r>
      <w:r w:rsidR="00C54CEF">
        <w:t>obsahuje</w:t>
      </w:r>
      <w:r w:rsidR="00523047">
        <w:t xml:space="preserve"> významné množství kyseliny </w:t>
      </w:r>
      <w:proofErr w:type="spellStart"/>
      <w:r w:rsidR="00523047">
        <w:t>linolenové</w:t>
      </w:r>
      <w:proofErr w:type="spellEnd"/>
      <w:r w:rsidR="00523047">
        <w:t>. Podáváním lněného semene se zvýšil podíl C18:3 až o 1,5 % z celkových mastných kyselin v</w:t>
      </w:r>
      <w:r w:rsidR="00773208">
        <w:t> </w:t>
      </w:r>
      <w:r w:rsidR="00523047">
        <w:t>mléce</w:t>
      </w:r>
      <w:r w:rsidR="00773208">
        <w:t>. Podávání čistého</w:t>
      </w:r>
      <w:r w:rsidR="0030133C">
        <w:t xml:space="preserve"> nechráněného</w:t>
      </w:r>
      <w:r w:rsidR="00773208">
        <w:t xml:space="preserve"> lněného oleje </w:t>
      </w:r>
      <w:r w:rsidR="008A4E16">
        <w:t xml:space="preserve">ovšem </w:t>
      </w:r>
      <w:r w:rsidR="00773208">
        <w:t>koncentraci C18:3 nezvyšuje (</w:t>
      </w:r>
      <w:proofErr w:type="spellStart"/>
      <w:r w:rsidR="00252563">
        <w:t>Kelly</w:t>
      </w:r>
      <w:proofErr w:type="spellEnd"/>
      <w:r w:rsidR="00252563">
        <w:t xml:space="preserve"> et al., 1998</w:t>
      </w:r>
      <w:r w:rsidR="00773208">
        <w:t xml:space="preserve">), což je dáno pravděpodobně tím, že celé lněné semeno je lépe chráněno před </w:t>
      </w:r>
      <w:proofErr w:type="spellStart"/>
      <w:r w:rsidR="00773208">
        <w:t>biohydrogenací</w:t>
      </w:r>
      <w:proofErr w:type="spellEnd"/>
      <w:r w:rsidR="00773208">
        <w:t xml:space="preserve"> v bachoru než samotný olej. Nicméně lněné semeno má negativní účinek na trávení vlákniny (</w:t>
      </w:r>
      <w:proofErr w:type="spellStart"/>
      <w:r w:rsidR="00252563">
        <w:t>Brodiscou</w:t>
      </w:r>
      <w:proofErr w:type="spellEnd"/>
      <w:r w:rsidR="00252563">
        <w:t xml:space="preserve"> et al., 1994</w:t>
      </w:r>
      <w:r w:rsidR="00773208">
        <w:t xml:space="preserve">), takže potenciální pozitivní účinky na zvýšení C18:3 jsou za cenu snížení energetické hodnoty krmiva, proto se lněné semeno příliš nevyužívá. </w:t>
      </w:r>
      <w:r w:rsidR="00C54CEF">
        <w:t xml:space="preserve">Svou roli hraje i jeho cena. </w:t>
      </w:r>
      <w:r w:rsidR="00773208">
        <w:t>Byly také provedeny pokusy o zvý</w:t>
      </w:r>
      <w:r w:rsidR="0030133C">
        <w:t>šení pro lidskou výživu esenciálních mastných kyselin</w:t>
      </w:r>
      <w:r w:rsidR="00773208">
        <w:t xml:space="preserve"> </w:t>
      </w:r>
      <w:proofErr w:type="spellStart"/>
      <w:r w:rsidR="00773208">
        <w:t>eikosapentanové</w:t>
      </w:r>
      <w:proofErr w:type="spellEnd"/>
      <w:r w:rsidR="00773208">
        <w:t xml:space="preserve"> (C20:5), </w:t>
      </w:r>
      <w:proofErr w:type="spellStart"/>
      <w:r w:rsidR="00773208">
        <w:t>dokosapentaenové</w:t>
      </w:r>
      <w:proofErr w:type="spellEnd"/>
      <w:r w:rsidR="00773208">
        <w:t xml:space="preserve"> (C22:5) a </w:t>
      </w:r>
      <w:proofErr w:type="spellStart"/>
      <w:r w:rsidR="0030133C">
        <w:t>dokosahexaenové</w:t>
      </w:r>
      <w:proofErr w:type="spellEnd"/>
      <w:r w:rsidR="0030133C">
        <w:t xml:space="preserve"> (C22:6) </w:t>
      </w:r>
      <w:r w:rsidR="00773208">
        <w:t>v mléce, čehož lze dosáhnout přídavkem rybího oleje, který má ovšem velmi negativní vliv na chuť mléka (</w:t>
      </w:r>
      <w:proofErr w:type="spellStart"/>
      <w:r w:rsidR="00252563">
        <w:t>Lacasse</w:t>
      </w:r>
      <w:proofErr w:type="spellEnd"/>
      <w:r w:rsidR="00252563">
        <w:t xml:space="preserve"> et al., 1998</w:t>
      </w:r>
      <w:r w:rsidR="00773208">
        <w:t xml:space="preserve">). </w:t>
      </w:r>
      <w:r w:rsidR="006E26D9">
        <w:t xml:space="preserve">Další důležitá </w:t>
      </w:r>
      <w:r w:rsidR="00C54CEF">
        <w:t xml:space="preserve">mastná </w:t>
      </w:r>
      <w:r w:rsidR="006E26D9">
        <w:t>kyselina</w:t>
      </w:r>
      <w:r w:rsidR="005320B7">
        <w:t xml:space="preserve"> ve výživě člověka je</w:t>
      </w:r>
      <w:r w:rsidR="006E26D9">
        <w:t xml:space="preserve"> konjugovaná kyselina linolová (CLA</w:t>
      </w:r>
      <w:r w:rsidR="005320B7">
        <w:t>, izomery C18:2</w:t>
      </w:r>
      <w:r w:rsidR="006E26D9">
        <w:t>)</w:t>
      </w:r>
      <w:r w:rsidR="005320B7">
        <w:t xml:space="preserve">. </w:t>
      </w:r>
      <w:r w:rsidR="00863725">
        <w:t xml:space="preserve">Buňky mléčné žlázy a tukové tkáně jsou schopné syntetizovat izomery CLA z kyseliny </w:t>
      </w:r>
      <w:proofErr w:type="spellStart"/>
      <w:r w:rsidR="00863725">
        <w:t>vakcenové</w:t>
      </w:r>
      <w:proofErr w:type="spellEnd"/>
      <w:r w:rsidR="00863725">
        <w:t xml:space="preserve"> a dalších izomerů C18:1. </w:t>
      </w:r>
      <w:r w:rsidR="00021B61">
        <w:t>Pro zvy</w:t>
      </w:r>
      <w:r w:rsidR="00863725">
        <w:t xml:space="preserve">šování CLA a jejích prekurzorů </w:t>
      </w:r>
      <w:r w:rsidR="007D790F">
        <w:t>v mléce jsou účinné zejména r</w:t>
      </w:r>
      <w:r w:rsidR="005320B7">
        <w:t>ostlinné oleje s vysokým obsahem kyseliny linolové (slunečnicový, řepkový, sójový) a past</w:t>
      </w:r>
      <w:r w:rsidR="00021B61">
        <w:t>evní porost</w:t>
      </w:r>
      <w:r w:rsidR="005320B7">
        <w:t xml:space="preserve"> v rané fázi růstu</w:t>
      </w:r>
      <w:r w:rsidR="007D790F">
        <w:t xml:space="preserve"> </w:t>
      </w:r>
      <w:r w:rsidR="005320B7">
        <w:t>(</w:t>
      </w:r>
      <w:proofErr w:type="spellStart"/>
      <w:r w:rsidR="00252563">
        <w:t>Chilliard</w:t>
      </w:r>
      <w:proofErr w:type="spellEnd"/>
      <w:r w:rsidR="00252563">
        <w:t xml:space="preserve"> et al., 2000</w:t>
      </w:r>
      <w:r w:rsidR="005320B7">
        <w:t>).</w:t>
      </w:r>
    </w:p>
    <w:p w14:paraId="0D758990" w14:textId="77777777" w:rsidR="0070150F" w:rsidRPr="0070150F" w:rsidRDefault="0070150F" w:rsidP="009C366D">
      <w:pPr>
        <w:rPr>
          <w:b/>
        </w:rPr>
      </w:pPr>
      <w:r w:rsidRPr="0070150F">
        <w:rPr>
          <w:b/>
        </w:rPr>
        <w:t>Vztah k energetické bilanci dojnic</w:t>
      </w:r>
    </w:p>
    <w:p w14:paraId="712B1C4C" w14:textId="77777777" w:rsidR="009C366D" w:rsidRPr="0070150F" w:rsidRDefault="009C366D" w:rsidP="009C366D">
      <w:pPr>
        <w:rPr>
          <w:b/>
          <w:i/>
        </w:rPr>
      </w:pPr>
      <w:proofErr w:type="spellStart"/>
      <w:r w:rsidRPr="0070150F">
        <w:rPr>
          <w:b/>
          <w:i/>
        </w:rPr>
        <w:t>Lipomobilizace</w:t>
      </w:r>
      <w:proofErr w:type="spellEnd"/>
      <w:r w:rsidRPr="0070150F">
        <w:rPr>
          <w:b/>
          <w:i/>
        </w:rPr>
        <w:t xml:space="preserve"> a její vliv na obsah mastných kyselin v mléce</w:t>
      </w:r>
    </w:p>
    <w:p w14:paraId="1DE97849" w14:textId="12AE93EC" w:rsidR="009C366D" w:rsidRPr="007A1BE7" w:rsidRDefault="009C366D" w:rsidP="009C366D">
      <w:r w:rsidRPr="007A1BE7">
        <w:t xml:space="preserve">Primární funkce tukové tkáně je uchování energetické zásoby ve formě </w:t>
      </w:r>
      <w:proofErr w:type="spellStart"/>
      <w:r w:rsidRPr="007A1BE7">
        <w:t>triacylglycerolů</w:t>
      </w:r>
      <w:proofErr w:type="spellEnd"/>
      <w:r w:rsidRPr="007A1BE7">
        <w:t>, které jsou využívány v období nedostatku energie</w:t>
      </w:r>
      <w:r w:rsidR="00021B61">
        <w:t>.</w:t>
      </w:r>
      <w:r w:rsidRPr="007A1BE7">
        <w:t xml:space="preserve"> </w:t>
      </w:r>
      <w:r w:rsidR="00021B61">
        <w:t>Ten nastává</w:t>
      </w:r>
      <w:r w:rsidRPr="007A1BE7">
        <w:t xml:space="preserve"> nejčastěji po porodu a v rané laktaci, kdy jsou energetické požadavky vyšší než příjem energie a tak </w:t>
      </w:r>
      <w:r w:rsidR="0030133C">
        <w:t>dochází k negativní energetické bilanci</w:t>
      </w:r>
      <w:r w:rsidRPr="007A1BE7">
        <w:t xml:space="preserve"> (</w:t>
      </w:r>
      <w:r w:rsidRPr="00DE6360">
        <w:rPr>
          <w:b/>
        </w:rPr>
        <w:t>NEB</w:t>
      </w:r>
      <w:r w:rsidRPr="007A1BE7">
        <w:t>). Při NEB krávy musí mobilizovat vlastní tukové zásoby (</w:t>
      </w:r>
      <w:proofErr w:type="spellStart"/>
      <w:r w:rsidRPr="007A1BE7">
        <w:t>lipomobilizace</w:t>
      </w:r>
      <w:proofErr w:type="spellEnd"/>
      <w:r w:rsidRPr="007A1BE7">
        <w:t>), ze kterých se</w:t>
      </w:r>
      <w:r w:rsidR="00DE6360">
        <w:t xml:space="preserve"> posléze</w:t>
      </w:r>
      <w:r w:rsidRPr="007A1BE7">
        <w:t xml:space="preserve"> uvolňují </w:t>
      </w:r>
      <w:proofErr w:type="spellStart"/>
      <w:r w:rsidRPr="007A1BE7">
        <w:t>neesterifikované</w:t>
      </w:r>
      <w:proofErr w:type="spellEnd"/>
      <w:r w:rsidR="00DE6360">
        <w:t xml:space="preserve"> (volné)</w:t>
      </w:r>
      <w:r w:rsidRPr="007A1BE7">
        <w:t xml:space="preserve"> mastné kyseliny (</w:t>
      </w:r>
      <w:r w:rsidR="008A4E16">
        <w:rPr>
          <w:b/>
        </w:rPr>
        <w:t>NEFA</w:t>
      </w:r>
      <w:r w:rsidRPr="007A1BE7">
        <w:t>)</w:t>
      </w:r>
      <w:r w:rsidR="00BD3C47">
        <w:t>, resp. LCFA</w:t>
      </w:r>
      <w:r w:rsidRPr="007A1BE7">
        <w:t xml:space="preserve"> do krevníh</w:t>
      </w:r>
      <w:r w:rsidR="00DE6360">
        <w:t>o oběhu (</w:t>
      </w:r>
      <w:proofErr w:type="spellStart"/>
      <w:r w:rsidR="00DE6360">
        <w:t>Grummer</w:t>
      </w:r>
      <w:proofErr w:type="spellEnd"/>
      <w:r w:rsidR="00DE6360">
        <w:t xml:space="preserve"> et al</w:t>
      </w:r>
      <w:r w:rsidR="008D3FDA">
        <w:t>., 2008</w:t>
      </w:r>
      <w:r w:rsidR="00DE6360">
        <w:t xml:space="preserve">). </w:t>
      </w:r>
      <w:r w:rsidR="008A4E16">
        <w:t>NEFA</w:t>
      </w:r>
      <w:r w:rsidR="00BD3C47">
        <w:t xml:space="preserve"> mohou být využity mléčnou žlázou pro syntézu mléčného tuku nebo periferními tkáněmi jako zdroj energie nebo jsou transportovány do jater, kde jsou dále metabolizovány. V játrech mohou být oxidovány na ATP (zdroj energie), </w:t>
      </w:r>
      <w:r w:rsidR="00021B61">
        <w:t xml:space="preserve">ale </w:t>
      </w:r>
      <w:r w:rsidR="00BD3C47">
        <w:t>při nedostatku energie (ty</w:t>
      </w:r>
      <w:r w:rsidR="008A4E16">
        <w:t>pická situace při NEB) jsou NEFA</w:t>
      </w:r>
      <w:r w:rsidR="00BD3C47">
        <w:t xml:space="preserve"> oxidovány neúplně za vzniku ketolátek, které jsou využívány jako alternativní zdroj energie</w:t>
      </w:r>
      <w:r w:rsidR="00021B61">
        <w:t>.</w:t>
      </w:r>
      <w:r w:rsidR="00BD3C47">
        <w:t xml:space="preserve"> </w:t>
      </w:r>
      <w:r w:rsidR="00021B61">
        <w:t>P</w:t>
      </w:r>
      <w:r w:rsidR="00BD3C47">
        <w:t xml:space="preserve">ři jejich vysoké koncentraci </w:t>
      </w:r>
      <w:r w:rsidR="00021B61">
        <w:lastRenderedPageBreak/>
        <w:t xml:space="preserve">však </w:t>
      </w:r>
      <w:r w:rsidR="00BD3C47">
        <w:t>dochází k patologickému stavu zvanému ketóza. Při překročení o</w:t>
      </w:r>
      <w:r w:rsidR="008A4E16">
        <w:t>xidační kapacity jater jsou NEFA</w:t>
      </w:r>
      <w:r w:rsidR="00BD3C47">
        <w:t xml:space="preserve"> </w:t>
      </w:r>
      <w:proofErr w:type="spellStart"/>
      <w:r w:rsidR="00BD3C47">
        <w:t>reesterifikovány</w:t>
      </w:r>
      <w:proofErr w:type="spellEnd"/>
      <w:r w:rsidR="00BD3C47">
        <w:t xml:space="preserve"> na </w:t>
      </w:r>
      <w:proofErr w:type="spellStart"/>
      <w:r w:rsidR="00BD3C47">
        <w:t>triacylglyceroly</w:t>
      </w:r>
      <w:proofErr w:type="spellEnd"/>
      <w:r w:rsidR="00BD3C47">
        <w:t>, které jsou ve formě lipoproteinů o velmi nízké hustotě (</w:t>
      </w:r>
      <w:r w:rsidR="00BD3C47" w:rsidRPr="00BD3C47">
        <w:rPr>
          <w:b/>
        </w:rPr>
        <w:t>VLDL</w:t>
      </w:r>
      <w:r w:rsidR="00BD3C47">
        <w:t>) transportovány do mimojaterních tkání.</w:t>
      </w:r>
      <w:r w:rsidR="008A4E16">
        <w:t xml:space="preserve"> Při vysokých koncentracích NEFA</w:t>
      </w:r>
      <w:r w:rsidR="00BD3C47">
        <w:t xml:space="preserve"> však dojde k překročení i exportní kapacity jater, vzniklé </w:t>
      </w:r>
      <w:proofErr w:type="spellStart"/>
      <w:r w:rsidR="00BD3C47">
        <w:t>triacylglyceroly</w:t>
      </w:r>
      <w:proofErr w:type="spellEnd"/>
      <w:r w:rsidR="00BD3C47">
        <w:t xml:space="preserve"> se nemohou dále včleňovat do VLDL</w:t>
      </w:r>
      <w:r w:rsidR="00021B61">
        <w:t>,</w:t>
      </w:r>
      <w:r w:rsidR="00BD3C47">
        <w:t xml:space="preserve"> začnou </w:t>
      </w:r>
      <w:r w:rsidR="004A728D">
        <w:t xml:space="preserve">v játrech kumulovat a dochází k </w:t>
      </w:r>
      <w:r w:rsidR="00BD3C47">
        <w:t>jater</w:t>
      </w:r>
      <w:r w:rsidR="004A728D">
        <w:t>ní steatóze</w:t>
      </w:r>
      <w:r w:rsidR="00BD3C47">
        <w:t xml:space="preserve"> (</w:t>
      </w:r>
      <w:proofErr w:type="spellStart"/>
      <w:r w:rsidR="00BD3C47" w:rsidRPr="00086D7B">
        <w:t>D</w:t>
      </w:r>
      <w:r w:rsidR="00BD3C47">
        <w:t>rackley</w:t>
      </w:r>
      <w:proofErr w:type="spellEnd"/>
      <w:r w:rsidR="00BD3C47" w:rsidRPr="00086D7B">
        <w:t xml:space="preserve"> </w:t>
      </w:r>
      <w:r w:rsidR="00BD3C47" w:rsidRPr="0030133C">
        <w:t>et al.</w:t>
      </w:r>
      <w:r w:rsidR="00BD3C47">
        <w:t>, 2001</w:t>
      </w:r>
      <w:r w:rsidR="00BD3C47" w:rsidRPr="00E31656">
        <w:t>; Gross et al., 2013; Sun et al., 2016</w:t>
      </w:r>
      <w:r w:rsidR="00BD3C47">
        <w:t>).</w:t>
      </w:r>
    </w:p>
    <w:p w14:paraId="20B858EB" w14:textId="4E6D9009" w:rsidR="00DE6360" w:rsidRDefault="009C366D" w:rsidP="009C366D">
      <w:r w:rsidRPr="007A1BE7">
        <w:t>V tukové tkáni dominují zejména C16:0, C18:0 a C18:1, přičemž vysoká koncentrace C</w:t>
      </w:r>
      <w:r w:rsidR="00F64FB2">
        <w:t>18:1 je dána nárůstem aktivity delta-9</w:t>
      </w:r>
      <w:r w:rsidRPr="007A1BE7">
        <w:t>-desaturázy v tuko</w:t>
      </w:r>
      <w:r>
        <w:t xml:space="preserve">vé tkáni (Smith et al., 2006). </w:t>
      </w:r>
      <w:r w:rsidRPr="007A1BE7">
        <w:t>Aktivita tohoto enzymu je pravděpodobně adaptivní mechanismus slouž</w:t>
      </w:r>
      <w:r>
        <w:t>ící k utilizaci dominantních nasycených mastných kyselin</w:t>
      </w:r>
      <w:r w:rsidRPr="007A1BE7">
        <w:t xml:space="preserve"> absorbovaných ze střeva (</w:t>
      </w:r>
      <w:proofErr w:type="spellStart"/>
      <w:r w:rsidRPr="007A1BE7">
        <w:t>Loften</w:t>
      </w:r>
      <w:proofErr w:type="spellEnd"/>
      <w:r w:rsidRPr="007A1BE7">
        <w:t xml:space="preserve"> et al., 2014). Při </w:t>
      </w:r>
      <w:proofErr w:type="spellStart"/>
      <w:r w:rsidRPr="007A1BE7">
        <w:t>lipomobilizaci</w:t>
      </w:r>
      <w:proofErr w:type="spellEnd"/>
      <w:r w:rsidRPr="007A1BE7">
        <w:t xml:space="preserve"> tedy roste jejich koncentrace v krevním oběhu. Takto uvolněné LCFA, zejména kyselina olejová, jsou do velké míry přenášeny z krve do mléčné žlázy a jsou inkorporovány do mléčného tuku (</w:t>
      </w:r>
      <w:proofErr w:type="spellStart"/>
      <w:r w:rsidRPr="007A1BE7">
        <w:t>Tyburzcy</w:t>
      </w:r>
      <w:proofErr w:type="spellEnd"/>
      <w:r w:rsidRPr="007A1BE7">
        <w:t xml:space="preserve"> et al., 2008). Bylo prokázáno, že LCFA pocházející z krve a </w:t>
      </w:r>
      <w:r w:rsidR="00DE6360">
        <w:t>zabudované</w:t>
      </w:r>
      <w:r w:rsidRPr="007A1BE7">
        <w:t xml:space="preserve"> do mléčného tuku inhibují </w:t>
      </w:r>
      <w:r w:rsidRPr="007A1BE7">
        <w:rPr>
          <w:i/>
        </w:rPr>
        <w:t>de novo</w:t>
      </w:r>
      <w:r w:rsidRPr="007A1BE7">
        <w:t xml:space="preserve"> syntézu </w:t>
      </w:r>
      <w:r w:rsidR="00AC67E5">
        <w:t>SCFA a MCFA</w:t>
      </w:r>
      <w:r w:rsidRPr="007A1BE7">
        <w:t xml:space="preserve"> (C6:0 až C16:0), jelikož snižují aktivitu acetyl-</w:t>
      </w:r>
      <w:proofErr w:type="spellStart"/>
      <w:r w:rsidRPr="007A1BE7">
        <w:t>CoA</w:t>
      </w:r>
      <w:proofErr w:type="spellEnd"/>
      <w:r w:rsidRPr="007A1BE7">
        <w:t>-karboxylázy, která je primárním regulačním krokem syntézy mastných kyselin, jak je zmíněno výše (</w:t>
      </w:r>
      <w:proofErr w:type="spellStart"/>
      <w:r w:rsidRPr="007A1BE7">
        <w:t>Palmquist</w:t>
      </w:r>
      <w:proofErr w:type="spellEnd"/>
      <w:r w:rsidRPr="007A1BE7">
        <w:t xml:space="preserve"> et al., 1993; </w:t>
      </w:r>
      <w:proofErr w:type="spellStart"/>
      <w:r w:rsidRPr="007A1BE7">
        <w:t>Stoop</w:t>
      </w:r>
      <w:proofErr w:type="spellEnd"/>
      <w:r w:rsidRPr="007A1BE7">
        <w:t xml:space="preserve"> et al., 2009; Gross et al., 2011). Syntéza kyseliny máselné (C4:0) však není inhibována vůbec, jelikož tato se tvoří dvěma cestami nezávislými na acetyl-</w:t>
      </w:r>
      <w:proofErr w:type="spellStart"/>
      <w:r w:rsidRPr="007A1BE7">
        <w:t>CoA</w:t>
      </w:r>
      <w:proofErr w:type="spellEnd"/>
      <w:r w:rsidRPr="007A1BE7">
        <w:t>-karboxyláze (</w:t>
      </w:r>
      <w:proofErr w:type="spellStart"/>
      <w:r w:rsidRPr="007A1BE7">
        <w:t>Palmquist</w:t>
      </w:r>
      <w:proofErr w:type="spellEnd"/>
      <w:r w:rsidRPr="007A1BE7">
        <w:t xml:space="preserve"> et al., 1993). </w:t>
      </w:r>
      <w:r w:rsidRPr="00926AC6">
        <w:t xml:space="preserve">Při NEB se </w:t>
      </w:r>
      <w:r w:rsidR="00827B36">
        <w:t xml:space="preserve">tedy </w:t>
      </w:r>
      <w:r w:rsidRPr="00926AC6">
        <w:t>do mléka nejvíce dostávají C16:0, C18:</w:t>
      </w:r>
      <w:r w:rsidR="00926AC6" w:rsidRPr="00926AC6">
        <w:t>0 a C18:1. N</w:t>
      </w:r>
      <w:r w:rsidRPr="00926AC6">
        <w:t xml:space="preserve">icméně </w:t>
      </w:r>
      <w:r w:rsidR="00926AC6" w:rsidRPr="00926AC6">
        <w:t xml:space="preserve">s </w:t>
      </w:r>
      <w:r w:rsidRPr="00926AC6">
        <w:t>C16:0</w:t>
      </w:r>
      <w:r w:rsidR="00926AC6" w:rsidRPr="00926AC6">
        <w:t xml:space="preserve"> je situace komplikovanější, protože kyselina palmitová </w:t>
      </w:r>
      <w:r w:rsidRPr="00926AC6">
        <w:t xml:space="preserve">se tvoří také </w:t>
      </w:r>
      <w:r w:rsidRPr="00926AC6">
        <w:rPr>
          <w:i/>
        </w:rPr>
        <w:t>de novo</w:t>
      </w:r>
      <w:r w:rsidR="00926AC6" w:rsidRPr="00926AC6">
        <w:t>, ale při NEB je</w:t>
      </w:r>
      <w:r w:rsidRPr="00926AC6">
        <w:t xml:space="preserve"> syntéza inhibována, jak je v</w:t>
      </w:r>
      <w:r w:rsidR="00BE7B8B" w:rsidRPr="00926AC6">
        <w:t>ysvětleno výše, a zároveň při nadbytku energie v </w:t>
      </w:r>
      <w:proofErr w:type="spellStart"/>
      <w:r w:rsidR="00BE7B8B" w:rsidRPr="00926AC6">
        <w:t>suchostojném</w:t>
      </w:r>
      <w:proofErr w:type="spellEnd"/>
      <w:r w:rsidR="00BE7B8B" w:rsidRPr="00926AC6">
        <w:t xml:space="preserve"> období (&gt; 150 %) se snižuje oxidace palmitátu, proto</w:t>
      </w:r>
      <w:r w:rsidR="00926AC6" w:rsidRPr="00926AC6">
        <w:t xml:space="preserve"> se</w:t>
      </w:r>
      <w:r w:rsidRPr="00926AC6">
        <w:t xml:space="preserve"> C16:0 </w:t>
      </w:r>
      <w:r w:rsidR="00926AC6" w:rsidRPr="00926AC6">
        <w:t xml:space="preserve">při překrmování v období stání na sucho poté </w:t>
      </w:r>
      <w:r w:rsidRPr="00926AC6">
        <w:t>kumuluje v játrech (</w:t>
      </w:r>
      <w:proofErr w:type="spellStart"/>
      <w:r w:rsidRPr="00926AC6">
        <w:t>Litherland</w:t>
      </w:r>
      <w:proofErr w:type="spellEnd"/>
      <w:r w:rsidRPr="00926AC6">
        <w:t xml:space="preserve"> et al., 2011).</w:t>
      </w:r>
      <w:r w:rsidRPr="007A1BE7">
        <w:t xml:space="preserve"> </w:t>
      </w:r>
      <w:r w:rsidR="00926AC6">
        <w:t xml:space="preserve">Oproti tomu C18:0 při NEB není kumulována ve tkáních, ale je metabolizovaná v játrech či svalech na energii nebo </w:t>
      </w:r>
      <w:r w:rsidR="00252563">
        <w:t xml:space="preserve">je </w:t>
      </w:r>
      <w:proofErr w:type="spellStart"/>
      <w:r w:rsidR="00252563">
        <w:t>sekretována</w:t>
      </w:r>
      <w:proofErr w:type="spellEnd"/>
      <w:r w:rsidR="00252563">
        <w:t xml:space="preserve"> do mléka (</w:t>
      </w:r>
      <w:proofErr w:type="spellStart"/>
      <w:r w:rsidR="00252563">
        <w:t>Sato</w:t>
      </w:r>
      <w:proofErr w:type="spellEnd"/>
      <w:r w:rsidR="00252563">
        <w:t xml:space="preserve"> et</w:t>
      </w:r>
      <w:r w:rsidR="00926AC6">
        <w:t xml:space="preserve"> </w:t>
      </w:r>
      <w:proofErr w:type="spellStart"/>
      <w:r w:rsidR="00926AC6">
        <w:t>Inoue</w:t>
      </w:r>
      <w:proofErr w:type="spellEnd"/>
      <w:r w:rsidR="00926AC6">
        <w:t>, 2006).</w:t>
      </w:r>
    </w:p>
    <w:p w14:paraId="5B380563" w14:textId="77777777" w:rsidR="009C366D" w:rsidRPr="007A1BE7" w:rsidRDefault="009C366D" w:rsidP="009C366D">
      <w:r w:rsidRPr="007A1BE7">
        <w:t xml:space="preserve">Velký vliv na zabudování konkrétních mastných kyselin do mléčného tuku má také struktura nově utvářených </w:t>
      </w:r>
      <w:proofErr w:type="spellStart"/>
      <w:r w:rsidRPr="007A1BE7">
        <w:t>triacylglycerolů</w:t>
      </w:r>
      <w:proofErr w:type="spellEnd"/>
      <w:r w:rsidRPr="007A1BE7">
        <w:t xml:space="preserve"> v mléce, které zodpovídají,</w:t>
      </w:r>
      <w:r w:rsidR="00DE6360">
        <w:t xml:space="preserve"> mimo jiné, za viskozitu mléka</w:t>
      </w:r>
      <w:r w:rsidRPr="007A1BE7">
        <w:t>. Krávy totiž selektivně včleňují mastné ky</w:t>
      </w:r>
      <w:r w:rsidR="00AC67E5">
        <w:t>seliny tak, aby udržely optimální tekutost</w:t>
      </w:r>
      <w:r w:rsidRPr="007A1BE7">
        <w:t xml:space="preserve"> mléka. Pokud při NEB roste koncentrace mastných kyselin o vysokých teplotách tání (C16:0, C18:0), pak dochází ke stimulaci obsazování pozic glycerolu mastnými kyselinami o nízkých teplotách tání (C4:0, jejíž </w:t>
      </w:r>
      <w:r w:rsidRPr="007A1BE7">
        <w:rPr>
          <w:i/>
        </w:rPr>
        <w:t>de novo</w:t>
      </w:r>
      <w:r w:rsidR="008405B1">
        <w:t xml:space="preserve"> syntéza není inhibována</w:t>
      </w:r>
      <w:r w:rsidR="00AC67E5">
        <w:t>,</w:t>
      </w:r>
      <w:r w:rsidR="008405B1">
        <w:t xml:space="preserve"> a</w:t>
      </w:r>
      <w:r w:rsidRPr="007A1BE7">
        <w:t xml:space="preserve"> C18:1) a tvoří se </w:t>
      </w:r>
      <w:proofErr w:type="spellStart"/>
      <w:r w:rsidRPr="007A1BE7">
        <w:t>triacylgly</w:t>
      </w:r>
      <w:r w:rsidR="00AC67E5">
        <w:t>ceroly</w:t>
      </w:r>
      <w:proofErr w:type="spellEnd"/>
      <w:r w:rsidR="00AC67E5">
        <w:t xml:space="preserve"> s teplotou tání ideální</w:t>
      </w:r>
      <w:r w:rsidRPr="007A1BE7">
        <w:t xml:space="preserve"> pro udržení tekutosti mléka (Gross et al., 2011; </w:t>
      </w:r>
      <w:proofErr w:type="spellStart"/>
      <w:r w:rsidRPr="007A1BE7">
        <w:t>Loften</w:t>
      </w:r>
      <w:proofErr w:type="spellEnd"/>
      <w:r w:rsidRPr="007A1BE7">
        <w:t xml:space="preserve"> et al., 2014).</w:t>
      </w:r>
      <w:r>
        <w:t xml:space="preserve"> </w:t>
      </w:r>
    </w:p>
    <w:p w14:paraId="0F3394E3" w14:textId="77777777" w:rsidR="00845775" w:rsidRPr="0070150F" w:rsidRDefault="00845775" w:rsidP="00845775">
      <w:pPr>
        <w:rPr>
          <w:b/>
          <w:i/>
        </w:rPr>
      </w:pPr>
      <w:r w:rsidRPr="0070150F">
        <w:rPr>
          <w:b/>
          <w:i/>
        </w:rPr>
        <w:t>Diagnostika NEB pomocí mastných kyselin v mléce</w:t>
      </w:r>
    </w:p>
    <w:p w14:paraId="48E38DD9" w14:textId="597AA302" w:rsidR="00845775" w:rsidRDefault="00845775" w:rsidP="00845775">
      <w:r w:rsidRPr="007A1BE7">
        <w:t xml:space="preserve">Z předchozího vyplývá, že vysoký obsah C18:0 a C18:1 a zároveň snížená koncentrace </w:t>
      </w:r>
      <w:r w:rsidRPr="007A1BE7">
        <w:rPr>
          <w:i/>
        </w:rPr>
        <w:t>de novo</w:t>
      </w:r>
      <w:r w:rsidRPr="007A1BE7">
        <w:t xml:space="preserve"> sy</w:t>
      </w:r>
      <w:r>
        <w:t xml:space="preserve">ntetizovaných mastných kyselin </w:t>
      </w:r>
      <w:r w:rsidR="008405B1">
        <w:t>by mohly</w:t>
      </w:r>
      <w:r w:rsidRPr="007A1BE7">
        <w:t xml:space="preserve"> napomáhat v diagnostice NEB. Několik</w:t>
      </w:r>
      <w:r>
        <w:t xml:space="preserve"> </w:t>
      </w:r>
      <w:r w:rsidR="008405B1">
        <w:t xml:space="preserve">studií </w:t>
      </w:r>
      <w:r>
        <w:t>se zabývalo vztahy mezi koncentrací</w:t>
      </w:r>
      <w:r w:rsidRPr="007A1BE7">
        <w:t xml:space="preserve"> NEFA </w:t>
      </w:r>
      <w:r>
        <w:t xml:space="preserve">v krvi </w:t>
      </w:r>
      <w:r w:rsidRPr="007A1BE7">
        <w:t xml:space="preserve">a </w:t>
      </w:r>
      <w:r>
        <w:t>obsahem mastných kyselin</w:t>
      </w:r>
      <w:r w:rsidRPr="007A1BE7">
        <w:t xml:space="preserve"> v</w:t>
      </w:r>
      <w:r>
        <w:t> </w:t>
      </w:r>
      <w:r w:rsidRPr="007A1BE7">
        <w:t>mléce</w:t>
      </w:r>
      <w:r>
        <w:t xml:space="preserve">, přičemž koncentrace NEFA </w:t>
      </w:r>
      <w:r>
        <w:rPr>
          <w:rFonts w:cstheme="minorHAnsi"/>
        </w:rPr>
        <w:t>≥</w:t>
      </w:r>
      <w:r>
        <w:t xml:space="preserve"> 0,6</w:t>
      </w:r>
      <w:r w:rsidR="000B5816">
        <w:t xml:space="preserve"> </w:t>
      </w:r>
      <w:proofErr w:type="spellStart"/>
      <w:r w:rsidR="000B5816">
        <w:t>mmol</w:t>
      </w:r>
      <w:proofErr w:type="spellEnd"/>
      <w:r w:rsidR="000B5816">
        <w:t>/l v časné laktaci je</w:t>
      </w:r>
      <w:r>
        <w:t xml:space="preserve"> považovaná jako hraniční pro diagnostiku NEB a poukazuje na vyšší riziko metabolických poruch </w:t>
      </w:r>
      <w:r w:rsidRPr="007A1BE7">
        <w:t>(</w:t>
      </w:r>
      <w:proofErr w:type="spellStart"/>
      <w:r>
        <w:t>Adewuyi</w:t>
      </w:r>
      <w:proofErr w:type="spellEnd"/>
      <w:r>
        <w:t xml:space="preserve"> et al., 2005; </w:t>
      </w:r>
      <w:proofErr w:type="spellStart"/>
      <w:r>
        <w:t>Ospina</w:t>
      </w:r>
      <w:proofErr w:type="spellEnd"/>
      <w:r>
        <w:t xml:space="preserve"> et al., 2010</w:t>
      </w:r>
      <w:r w:rsidRPr="007A1BE7">
        <w:t xml:space="preserve">). </w:t>
      </w:r>
      <w:r>
        <w:t xml:space="preserve">Ve studii </w:t>
      </w:r>
      <w:proofErr w:type="spellStart"/>
      <w:r>
        <w:t>Jorjong</w:t>
      </w:r>
      <w:proofErr w:type="spellEnd"/>
      <w:r>
        <w:t xml:space="preserve"> et al. (2014) testovali vztah mezi sérovými NEFA a C18:1</w:t>
      </w:r>
      <w:r w:rsidR="00AC67E5">
        <w:t>;</w:t>
      </w:r>
      <w:r w:rsidRPr="00135E2A">
        <w:rPr>
          <w:i/>
        </w:rPr>
        <w:t>cis</w:t>
      </w:r>
      <w:r w:rsidR="00AC67E5">
        <w:t>-9</w:t>
      </w:r>
      <w:r>
        <w:t xml:space="preserve"> v mléce. Zjistili, že 64 % krav s rizikovou koncentrací NEFA v séru mělo zároveň obsah kyseliny olejové v mléce 24 g/100 g tuku nebo vyšší, nicméně samotná korelace mezi NEFA a kyselinou olejovou byla r = 0,38, takže potenciál k přímé predikci je spíše slabý. Naopak těsnou kore</w:t>
      </w:r>
      <w:r w:rsidR="00AC67E5">
        <w:t>laci mezi sérovými NEFA a C18:1;</w:t>
      </w:r>
      <w:r w:rsidRPr="00135E2A">
        <w:rPr>
          <w:i/>
        </w:rPr>
        <w:t>cis</w:t>
      </w:r>
      <w:r>
        <w:t>-9 v mléc</w:t>
      </w:r>
      <w:r w:rsidR="00794B32">
        <w:t xml:space="preserve">e našli Gross et al. (2011) a </w:t>
      </w:r>
      <w:proofErr w:type="spellStart"/>
      <w:r w:rsidR="00794B32">
        <w:t>Mä</w:t>
      </w:r>
      <w:r>
        <w:t>ntysaari</w:t>
      </w:r>
      <w:proofErr w:type="spellEnd"/>
      <w:r>
        <w:t xml:space="preserve"> et al. (2019), v první studii byla korelace r = 0,77, a ve druhé r = 0,73 při použití mléka z večerního dojení a r = 0,64 při p</w:t>
      </w:r>
      <w:r w:rsidR="000B5816">
        <w:t>oužití mléka z ranního dojení. Podobné vztahy byly zjištěny</w:t>
      </w:r>
      <w:r w:rsidR="00794B32">
        <w:t xml:space="preserve"> i mezi NEFA a LCFA v mléce (</w:t>
      </w:r>
      <w:proofErr w:type="spellStart"/>
      <w:r w:rsidR="00794B32">
        <w:t>Mä</w:t>
      </w:r>
      <w:r>
        <w:t>ntysaari</w:t>
      </w:r>
      <w:proofErr w:type="spellEnd"/>
      <w:r>
        <w:t xml:space="preserve"> et al., 2019), kde byla korelace r = 0,70 při použití mléka z večerního dojení.</w:t>
      </w:r>
      <w:r w:rsidR="00327846">
        <w:t xml:space="preserve"> </w:t>
      </w:r>
    </w:p>
    <w:p w14:paraId="50CC6EB9" w14:textId="4DC097BB" w:rsidR="00C861A3" w:rsidRDefault="00C861A3" w:rsidP="00845775"/>
    <w:p w14:paraId="7089C9AE" w14:textId="77777777" w:rsidR="00C861A3" w:rsidRDefault="00C861A3" w:rsidP="00845775"/>
    <w:p w14:paraId="5CC59F50" w14:textId="77777777" w:rsidR="00BE7B8B" w:rsidRPr="00BE7B8B" w:rsidRDefault="00BE7B8B" w:rsidP="00845775">
      <w:pPr>
        <w:rPr>
          <w:b/>
        </w:rPr>
      </w:pPr>
      <w:r w:rsidRPr="00BE7B8B">
        <w:rPr>
          <w:b/>
        </w:rPr>
        <w:t>Závěr</w:t>
      </w:r>
    </w:p>
    <w:p w14:paraId="247DA5F8" w14:textId="77777777" w:rsidR="009C366D" w:rsidRDefault="00F97114" w:rsidP="009C366D">
      <w:r>
        <w:t>Mastné kyseliny mléčného tuku mají význam nejen pro konzumenty mléka a mléčných výrobků, ale lze je využít také pro diagnostiku NEB u dojnic a problémů s ní souvisejících. Jako nejúčelnější pro tyto účely se jeví sledovat C18:0, C18:1 a C16:0. Mléko je navíc, na rozdíl od krevních vzorků, snadno získatelný materiál pro biochemickou analýzu. Velkou výhodou je, že v</w:t>
      </w:r>
      <w:r w:rsidR="000013C7">
        <w:t xml:space="preserve">šechny mastné kyseliny v mléce lze určit pomocí </w:t>
      </w:r>
      <w:r w:rsidR="00BE7B8B">
        <w:t>infračervené spektroskopie s Fourierovou transformací (</w:t>
      </w:r>
      <w:r w:rsidR="000013C7">
        <w:t>FTIR</w:t>
      </w:r>
      <w:r w:rsidR="00BE7B8B">
        <w:t>)</w:t>
      </w:r>
      <w:r w:rsidR="000013C7">
        <w:t xml:space="preserve">, což je metoda běžně používaná pro analýzu mléka při kontrole užitkovosti. Běžné měsíční intervaly vzorkování mléka však nemusí nutně pokrývat všechna zvířata s NEB a přidruženými problémy. Metabolický stav se může měnit rychle, proto k zajištění </w:t>
      </w:r>
      <w:r w:rsidR="00BE7B8B">
        <w:t>včasného odhalení zdravotních poruch na úrovni jednotlivých zvířat by bylo nutné vzorky odebírat častěji, zejména na počátku laktace.</w:t>
      </w:r>
    </w:p>
    <w:p w14:paraId="0354CFC6" w14:textId="77777777" w:rsidR="00BE7B8B" w:rsidRPr="001E4F74" w:rsidRDefault="00BE7B8B" w:rsidP="009C366D">
      <w:pPr>
        <w:rPr>
          <w:b/>
        </w:rPr>
      </w:pPr>
      <w:r w:rsidRPr="001E4F74">
        <w:rPr>
          <w:b/>
        </w:rPr>
        <w:t>Literatura</w:t>
      </w:r>
    </w:p>
    <w:p w14:paraId="67B386A4" w14:textId="77777777" w:rsidR="00D34F48" w:rsidRDefault="00D34F48" w:rsidP="00794B32">
      <w:proofErr w:type="spellStart"/>
      <w:r>
        <w:t>Adewuyi</w:t>
      </w:r>
      <w:proofErr w:type="spellEnd"/>
      <w:r>
        <w:t xml:space="preserve">, A. A., </w:t>
      </w:r>
      <w:proofErr w:type="spellStart"/>
      <w:r>
        <w:t>Roelofs</w:t>
      </w:r>
      <w:proofErr w:type="spellEnd"/>
      <w:r>
        <w:t xml:space="preserve">, J. B., </w:t>
      </w:r>
      <w:proofErr w:type="spellStart"/>
      <w:r>
        <w:t>Gruys</w:t>
      </w:r>
      <w:proofErr w:type="spellEnd"/>
      <w:r>
        <w:t xml:space="preserve">, E., </w:t>
      </w:r>
      <w:proofErr w:type="spellStart"/>
      <w:r>
        <w:t>Toussaint</w:t>
      </w:r>
      <w:proofErr w:type="spellEnd"/>
      <w:r>
        <w:t xml:space="preserve">, M. J. </w:t>
      </w:r>
      <w:proofErr w:type="spellStart"/>
      <w:proofErr w:type="gramStart"/>
      <w:r>
        <w:t>M.,Van</w:t>
      </w:r>
      <w:proofErr w:type="spellEnd"/>
      <w:proofErr w:type="gramEnd"/>
      <w:r>
        <w:t xml:space="preserve"> </w:t>
      </w:r>
      <w:proofErr w:type="spellStart"/>
      <w:r>
        <w:t>Eerdenburg</w:t>
      </w:r>
      <w:proofErr w:type="spellEnd"/>
      <w:r>
        <w:t xml:space="preserve">, F. J. C. M. 2006.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plasma </w:t>
      </w:r>
      <w:proofErr w:type="spellStart"/>
      <w:r>
        <w:t>nonesterified</w:t>
      </w:r>
      <w:proofErr w:type="spellEnd"/>
      <w:r>
        <w:t xml:space="preserve">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and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in </w:t>
      </w:r>
      <w:proofErr w:type="spellStart"/>
      <w:r>
        <w:t>postpartum</w:t>
      </w:r>
      <w:proofErr w:type="spellEnd"/>
      <w:r>
        <w:t xml:space="preserve"> </w:t>
      </w:r>
      <w:proofErr w:type="spellStart"/>
      <w:r>
        <w:t>dairy</w:t>
      </w:r>
      <w:proofErr w:type="spellEnd"/>
      <w:r>
        <w:t xml:space="preserve"> </w:t>
      </w:r>
      <w:proofErr w:type="spellStart"/>
      <w:r>
        <w:t>cows</w:t>
      </w:r>
      <w:proofErr w:type="spellEnd"/>
      <w:r>
        <w:t xml:space="preserve">. </w:t>
      </w:r>
      <w:proofErr w:type="spellStart"/>
      <w:r>
        <w:rPr>
          <w:i/>
          <w:iCs/>
        </w:rPr>
        <w:t>Journal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Dairy</w:t>
      </w:r>
      <w:proofErr w:type="spellEnd"/>
      <w:r>
        <w:rPr>
          <w:i/>
          <w:iCs/>
        </w:rPr>
        <w:t xml:space="preserve"> Science</w:t>
      </w:r>
      <w:r>
        <w:t xml:space="preserve">. </w:t>
      </w:r>
      <w:r w:rsidRPr="00794B32">
        <w:rPr>
          <w:iCs/>
        </w:rPr>
        <w:t>89</w:t>
      </w:r>
      <w:r>
        <w:t>, 2977–2979.</w:t>
      </w:r>
    </w:p>
    <w:p w14:paraId="6D4125C2" w14:textId="77777777" w:rsidR="00D34F48" w:rsidRDefault="00D34F48" w:rsidP="009C366D">
      <w:proofErr w:type="spellStart"/>
      <w:r w:rsidRPr="00EB14D3">
        <w:t>Broudiscou</w:t>
      </w:r>
      <w:proofErr w:type="spellEnd"/>
      <w:r>
        <w:t>,</w:t>
      </w:r>
      <w:r w:rsidRPr="00EB14D3">
        <w:t xml:space="preserve"> L., </w:t>
      </w:r>
      <w:proofErr w:type="spellStart"/>
      <w:r w:rsidRPr="00EB14D3">
        <w:t>Pochet</w:t>
      </w:r>
      <w:proofErr w:type="spellEnd"/>
      <w:r>
        <w:t>,</w:t>
      </w:r>
      <w:r w:rsidRPr="00EB14D3">
        <w:t xml:space="preserve"> S., </w:t>
      </w:r>
      <w:proofErr w:type="spellStart"/>
      <w:r w:rsidRPr="00EB14D3">
        <w:t>Poncet</w:t>
      </w:r>
      <w:proofErr w:type="spellEnd"/>
      <w:r>
        <w:t>, C. 1994.</w:t>
      </w:r>
      <w:r w:rsidRPr="00EB14D3">
        <w:t xml:space="preserve"> </w:t>
      </w:r>
      <w:proofErr w:type="spellStart"/>
      <w:r w:rsidRPr="00EB14D3">
        <w:t>Effect</w:t>
      </w:r>
      <w:proofErr w:type="spellEnd"/>
      <w:r w:rsidRPr="00EB14D3">
        <w:t xml:space="preserve"> </w:t>
      </w:r>
      <w:proofErr w:type="spellStart"/>
      <w:r w:rsidRPr="00EB14D3">
        <w:t>of</w:t>
      </w:r>
      <w:proofErr w:type="spellEnd"/>
      <w:r w:rsidRPr="00EB14D3">
        <w:t xml:space="preserve"> </w:t>
      </w:r>
      <w:proofErr w:type="spellStart"/>
      <w:r w:rsidRPr="00EB14D3">
        <w:t>linseed</w:t>
      </w:r>
      <w:proofErr w:type="spellEnd"/>
      <w:r w:rsidRPr="00EB14D3">
        <w:t xml:space="preserve"> </w:t>
      </w:r>
      <w:proofErr w:type="spellStart"/>
      <w:r w:rsidRPr="00EB14D3">
        <w:t>oil</w:t>
      </w:r>
      <w:proofErr w:type="spellEnd"/>
      <w:r w:rsidRPr="00EB14D3">
        <w:t xml:space="preserve"> </w:t>
      </w:r>
      <w:proofErr w:type="spellStart"/>
      <w:r w:rsidRPr="00EB14D3">
        <w:t>supplementation</w:t>
      </w:r>
      <w:proofErr w:type="spellEnd"/>
      <w:r w:rsidRPr="00EB14D3">
        <w:t xml:space="preserve"> on </w:t>
      </w:r>
      <w:proofErr w:type="spellStart"/>
      <w:r w:rsidRPr="00EB14D3">
        <w:t>feed</w:t>
      </w:r>
      <w:proofErr w:type="spellEnd"/>
      <w:r w:rsidRPr="00EB14D3">
        <w:t xml:space="preserve"> </w:t>
      </w:r>
      <w:proofErr w:type="spellStart"/>
      <w:r w:rsidRPr="00EB14D3">
        <w:t>degradation</w:t>
      </w:r>
      <w:proofErr w:type="spellEnd"/>
      <w:r w:rsidRPr="00EB14D3">
        <w:t xml:space="preserve"> and </w:t>
      </w:r>
      <w:proofErr w:type="spellStart"/>
      <w:r w:rsidRPr="00EB14D3">
        <w:t>microbial</w:t>
      </w:r>
      <w:proofErr w:type="spellEnd"/>
      <w:r w:rsidRPr="00EB14D3">
        <w:t xml:space="preserve"> </w:t>
      </w:r>
      <w:proofErr w:type="spellStart"/>
      <w:r w:rsidRPr="00EB14D3">
        <w:t>synthesis</w:t>
      </w:r>
      <w:proofErr w:type="spellEnd"/>
      <w:r w:rsidRPr="00EB14D3">
        <w:t xml:space="preserve"> in </w:t>
      </w:r>
      <w:proofErr w:type="spellStart"/>
      <w:r w:rsidRPr="00EB14D3">
        <w:t>the</w:t>
      </w:r>
      <w:proofErr w:type="spellEnd"/>
      <w:r w:rsidRPr="00EB14D3">
        <w:t xml:space="preserve"> </w:t>
      </w:r>
      <w:proofErr w:type="spellStart"/>
      <w:r w:rsidRPr="00EB14D3">
        <w:t>rumen</w:t>
      </w:r>
      <w:proofErr w:type="spellEnd"/>
      <w:r w:rsidRPr="00EB14D3">
        <w:t xml:space="preserve"> </w:t>
      </w:r>
      <w:proofErr w:type="spellStart"/>
      <w:r w:rsidRPr="00EB14D3">
        <w:t>of</w:t>
      </w:r>
      <w:proofErr w:type="spellEnd"/>
      <w:r w:rsidRPr="00EB14D3">
        <w:t xml:space="preserve"> </w:t>
      </w:r>
      <w:proofErr w:type="spellStart"/>
      <w:r w:rsidRPr="00EB14D3">
        <w:t>ci</w:t>
      </w:r>
      <w:r>
        <w:t>liate</w:t>
      </w:r>
      <w:proofErr w:type="spellEnd"/>
      <w:r>
        <w:t xml:space="preserve">-free and </w:t>
      </w:r>
      <w:proofErr w:type="spellStart"/>
      <w:r>
        <w:t>refaunated</w:t>
      </w:r>
      <w:proofErr w:type="spellEnd"/>
      <w:r>
        <w:t xml:space="preserve"> </w:t>
      </w:r>
      <w:proofErr w:type="spellStart"/>
      <w:r>
        <w:t>sheep</w:t>
      </w:r>
      <w:proofErr w:type="spellEnd"/>
      <w:r>
        <w:t>.</w:t>
      </w:r>
      <w:r w:rsidRPr="00EB14D3">
        <w:t xml:space="preserve"> </w:t>
      </w:r>
      <w:r w:rsidRPr="00EB14D3">
        <w:rPr>
          <w:i/>
        </w:rPr>
        <w:t xml:space="preserve">Animal </w:t>
      </w:r>
      <w:proofErr w:type="spellStart"/>
      <w:r w:rsidRPr="00EB14D3">
        <w:rPr>
          <w:i/>
        </w:rPr>
        <w:t>Feed</w:t>
      </w:r>
      <w:proofErr w:type="spellEnd"/>
      <w:r w:rsidRPr="00EB14D3">
        <w:rPr>
          <w:i/>
        </w:rPr>
        <w:t xml:space="preserve"> Science and Technology</w:t>
      </w:r>
      <w:r>
        <w:t xml:space="preserve">. 49, </w:t>
      </w:r>
      <w:r w:rsidRPr="00EB14D3">
        <w:t>189–202.</w:t>
      </w:r>
    </w:p>
    <w:p w14:paraId="77526EB2" w14:textId="77777777" w:rsidR="00D34F48" w:rsidRDefault="00D34F48" w:rsidP="009C366D">
      <w:proofErr w:type="spellStart"/>
      <w:r>
        <w:t>Demeyer</w:t>
      </w:r>
      <w:proofErr w:type="spellEnd"/>
      <w:r>
        <w:t xml:space="preserve">, D., </w:t>
      </w:r>
      <w:proofErr w:type="spellStart"/>
      <w:r>
        <w:t>Doreau</w:t>
      </w:r>
      <w:proofErr w:type="spellEnd"/>
      <w:r>
        <w:t>, M. 1999.</w:t>
      </w:r>
      <w:r w:rsidRPr="00AF1340">
        <w:t xml:space="preserve"> </w:t>
      </w:r>
      <w:proofErr w:type="spellStart"/>
      <w:r w:rsidRPr="00AF1340">
        <w:t>Targets</w:t>
      </w:r>
      <w:proofErr w:type="spellEnd"/>
      <w:r w:rsidRPr="00AF1340">
        <w:t xml:space="preserve"> and </w:t>
      </w:r>
      <w:proofErr w:type="spellStart"/>
      <w:r w:rsidRPr="00AF1340">
        <w:t>means</w:t>
      </w:r>
      <w:proofErr w:type="spellEnd"/>
      <w:r w:rsidRPr="00AF1340">
        <w:t xml:space="preserve"> </w:t>
      </w:r>
      <w:proofErr w:type="spellStart"/>
      <w:r w:rsidRPr="00AF1340">
        <w:t>fo</w:t>
      </w:r>
      <w:r>
        <w:t>r</w:t>
      </w:r>
      <w:proofErr w:type="spellEnd"/>
      <w:r>
        <w:t xml:space="preserve"> </w:t>
      </w:r>
      <w:proofErr w:type="spellStart"/>
      <w:r>
        <w:t>altering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and </w:t>
      </w:r>
      <w:proofErr w:type="spellStart"/>
      <w:r>
        <w:t>milk</w:t>
      </w:r>
      <w:proofErr w:type="spellEnd"/>
      <w:r>
        <w:t xml:space="preserve"> </w:t>
      </w:r>
      <w:proofErr w:type="spellStart"/>
      <w:r>
        <w:t>lipids</w:t>
      </w:r>
      <w:proofErr w:type="spellEnd"/>
      <w:r>
        <w:t xml:space="preserve">. </w:t>
      </w:r>
      <w:proofErr w:type="spellStart"/>
      <w:r w:rsidRPr="00EB14D3">
        <w:rPr>
          <w:i/>
        </w:rPr>
        <w:t>Proceedings</w:t>
      </w:r>
      <w:proofErr w:type="spellEnd"/>
      <w:r w:rsidRPr="00EB14D3">
        <w:rPr>
          <w:i/>
        </w:rPr>
        <w:t xml:space="preserve"> </w:t>
      </w:r>
      <w:proofErr w:type="spellStart"/>
      <w:r w:rsidRPr="00EB14D3">
        <w:rPr>
          <w:i/>
        </w:rPr>
        <w:t>of</w:t>
      </w:r>
      <w:proofErr w:type="spellEnd"/>
      <w:r w:rsidRPr="00EB14D3">
        <w:rPr>
          <w:i/>
        </w:rPr>
        <w:t xml:space="preserve"> </w:t>
      </w:r>
      <w:proofErr w:type="spellStart"/>
      <w:r w:rsidRPr="00EB14D3">
        <w:rPr>
          <w:i/>
        </w:rPr>
        <w:t>the</w:t>
      </w:r>
      <w:proofErr w:type="spellEnd"/>
      <w:r w:rsidRPr="00EB14D3">
        <w:rPr>
          <w:i/>
        </w:rPr>
        <w:t xml:space="preserve"> </w:t>
      </w:r>
      <w:proofErr w:type="spellStart"/>
      <w:r w:rsidRPr="00EB14D3">
        <w:rPr>
          <w:i/>
        </w:rPr>
        <w:t>Nutrition</w:t>
      </w:r>
      <w:proofErr w:type="spellEnd"/>
      <w:r w:rsidRPr="00EB14D3">
        <w:rPr>
          <w:i/>
        </w:rPr>
        <w:t xml:space="preserve"> Society</w:t>
      </w:r>
      <w:r>
        <w:t xml:space="preserve">. 58, </w:t>
      </w:r>
      <w:r w:rsidRPr="00AF1340">
        <w:t>593–607.</w:t>
      </w:r>
    </w:p>
    <w:p w14:paraId="306DA02C" w14:textId="77777777" w:rsidR="00D34F48" w:rsidRDefault="00D34F48" w:rsidP="009C366D">
      <w:proofErr w:type="spellStart"/>
      <w:r w:rsidRPr="00EB14D3">
        <w:t>Drackley</w:t>
      </w:r>
      <w:proofErr w:type="spellEnd"/>
      <w:r>
        <w:t>,</w:t>
      </w:r>
      <w:r w:rsidRPr="00EB14D3">
        <w:t xml:space="preserve"> J.</w:t>
      </w:r>
      <w:r>
        <w:t xml:space="preserve"> </w:t>
      </w:r>
      <w:r w:rsidRPr="00EB14D3">
        <w:t xml:space="preserve">K., </w:t>
      </w:r>
      <w:proofErr w:type="spellStart"/>
      <w:r w:rsidRPr="00EB14D3">
        <w:t>Klusmeyer</w:t>
      </w:r>
      <w:proofErr w:type="spellEnd"/>
      <w:r>
        <w:t>,</w:t>
      </w:r>
      <w:r w:rsidRPr="00EB14D3">
        <w:t xml:space="preserve"> T.</w:t>
      </w:r>
      <w:r>
        <w:t xml:space="preserve"> </w:t>
      </w:r>
      <w:r w:rsidRPr="00EB14D3">
        <w:t>H., Trusk</w:t>
      </w:r>
      <w:r>
        <w:t>,</w:t>
      </w:r>
      <w:r w:rsidRPr="00EB14D3">
        <w:t xml:space="preserve"> A.</w:t>
      </w:r>
      <w:r>
        <w:t xml:space="preserve"> </w:t>
      </w:r>
      <w:r w:rsidRPr="00EB14D3">
        <w:t xml:space="preserve">M., </w:t>
      </w:r>
      <w:proofErr w:type="spellStart"/>
      <w:r w:rsidRPr="00EB14D3">
        <w:t>Clark</w:t>
      </w:r>
      <w:proofErr w:type="spellEnd"/>
      <w:r>
        <w:t>,</w:t>
      </w:r>
      <w:r w:rsidRPr="00EB14D3">
        <w:t xml:space="preserve"> J.</w:t>
      </w:r>
      <w:r>
        <w:t xml:space="preserve"> H. 1992.</w:t>
      </w:r>
      <w:r w:rsidRPr="00EB14D3">
        <w:t xml:space="preserve"> </w:t>
      </w:r>
      <w:proofErr w:type="spellStart"/>
      <w:r w:rsidRPr="00EB14D3">
        <w:t>Infusion</w:t>
      </w:r>
      <w:proofErr w:type="spellEnd"/>
      <w:r w:rsidRPr="00EB14D3">
        <w:t xml:space="preserve"> </w:t>
      </w:r>
      <w:proofErr w:type="spellStart"/>
      <w:r w:rsidRPr="00EB14D3">
        <w:t>of</w:t>
      </w:r>
      <w:proofErr w:type="spellEnd"/>
      <w:r w:rsidRPr="00EB14D3">
        <w:t xml:space="preserve"> long-</w:t>
      </w:r>
      <w:proofErr w:type="spellStart"/>
      <w:r w:rsidRPr="00EB14D3">
        <w:t>chain</w:t>
      </w:r>
      <w:proofErr w:type="spellEnd"/>
      <w:r w:rsidRPr="00EB14D3">
        <w:t xml:space="preserve"> </w:t>
      </w:r>
      <w:proofErr w:type="spellStart"/>
      <w:r w:rsidRPr="00EB14D3">
        <w:t>fatty</w:t>
      </w:r>
      <w:proofErr w:type="spellEnd"/>
      <w:r w:rsidRPr="00EB14D3">
        <w:t xml:space="preserve"> </w:t>
      </w:r>
      <w:proofErr w:type="spellStart"/>
      <w:r w:rsidRPr="00EB14D3">
        <w:t>acids</w:t>
      </w:r>
      <w:proofErr w:type="spellEnd"/>
      <w:r w:rsidRPr="00EB14D3">
        <w:t xml:space="preserve"> </w:t>
      </w:r>
      <w:proofErr w:type="spellStart"/>
      <w:r w:rsidRPr="00EB14D3">
        <w:t>varying</w:t>
      </w:r>
      <w:proofErr w:type="spellEnd"/>
      <w:r w:rsidRPr="00EB14D3">
        <w:t xml:space="preserve"> in </w:t>
      </w:r>
      <w:proofErr w:type="spellStart"/>
      <w:r w:rsidRPr="00EB14D3">
        <w:t>saturation</w:t>
      </w:r>
      <w:proofErr w:type="spellEnd"/>
      <w:r w:rsidRPr="00EB14D3">
        <w:t xml:space="preserve"> and </w:t>
      </w:r>
      <w:proofErr w:type="spellStart"/>
      <w:r w:rsidRPr="00EB14D3">
        <w:t>chain</w:t>
      </w:r>
      <w:proofErr w:type="spellEnd"/>
      <w:r w:rsidRPr="00EB14D3">
        <w:t xml:space="preserve"> </w:t>
      </w:r>
      <w:proofErr w:type="spellStart"/>
      <w:r w:rsidRPr="00EB14D3">
        <w:t>length</w:t>
      </w:r>
      <w:proofErr w:type="spellEnd"/>
      <w:r w:rsidRPr="00EB14D3">
        <w:t xml:space="preserve"> </w:t>
      </w:r>
      <w:proofErr w:type="spellStart"/>
      <w:r w:rsidRPr="00EB14D3">
        <w:t>into</w:t>
      </w:r>
      <w:proofErr w:type="spellEnd"/>
      <w:r w:rsidRPr="00EB14D3">
        <w:t xml:space="preserve"> </w:t>
      </w:r>
      <w:proofErr w:type="spellStart"/>
      <w:r w:rsidRPr="00EB14D3">
        <w:t>the</w:t>
      </w:r>
      <w:proofErr w:type="spellEnd"/>
      <w:r w:rsidRPr="00EB14D3">
        <w:t xml:space="preserve"> </w:t>
      </w:r>
      <w:proofErr w:type="spellStart"/>
      <w:r w:rsidRPr="00EB14D3">
        <w:t>a</w:t>
      </w:r>
      <w:r>
        <w:t>bomasum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lactating</w:t>
      </w:r>
      <w:proofErr w:type="spellEnd"/>
      <w:r>
        <w:t xml:space="preserve"> </w:t>
      </w:r>
      <w:proofErr w:type="spellStart"/>
      <w:r>
        <w:t>dairy</w:t>
      </w:r>
      <w:proofErr w:type="spellEnd"/>
      <w:r>
        <w:t xml:space="preserve"> </w:t>
      </w:r>
      <w:proofErr w:type="spellStart"/>
      <w:r>
        <w:t>cows</w:t>
      </w:r>
      <w:proofErr w:type="spellEnd"/>
      <w:r>
        <w:t xml:space="preserve">. </w:t>
      </w:r>
      <w:proofErr w:type="spellStart"/>
      <w:r w:rsidRPr="00EB14D3">
        <w:rPr>
          <w:i/>
        </w:rPr>
        <w:t>Journal</w:t>
      </w:r>
      <w:proofErr w:type="spellEnd"/>
      <w:r w:rsidRPr="00EB14D3">
        <w:rPr>
          <w:i/>
        </w:rPr>
        <w:t xml:space="preserve"> </w:t>
      </w:r>
      <w:proofErr w:type="spellStart"/>
      <w:r w:rsidRPr="00EB14D3">
        <w:rPr>
          <w:i/>
        </w:rPr>
        <w:t>of</w:t>
      </w:r>
      <w:proofErr w:type="spellEnd"/>
      <w:r w:rsidRPr="00EB14D3">
        <w:rPr>
          <w:i/>
        </w:rPr>
        <w:t xml:space="preserve"> </w:t>
      </w:r>
      <w:proofErr w:type="spellStart"/>
      <w:r w:rsidRPr="00EB14D3">
        <w:rPr>
          <w:i/>
        </w:rPr>
        <w:t>Dairy</w:t>
      </w:r>
      <w:proofErr w:type="spellEnd"/>
      <w:r w:rsidRPr="00EB14D3">
        <w:rPr>
          <w:i/>
        </w:rPr>
        <w:t xml:space="preserve"> Science</w:t>
      </w:r>
      <w:r>
        <w:t>. 75,</w:t>
      </w:r>
      <w:r w:rsidRPr="00EB14D3">
        <w:t xml:space="preserve"> 1517–1526.</w:t>
      </w:r>
    </w:p>
    <w:p w14:paraId="78A6750C" w14:textId="77777777" w:rsidR="00D34F48" w:rsidRDefault="00D34F48" w:rsidP="00BA07B5">
      <w:pPr>
        <w:rPr>
          <w:lang w:val="en-GB"/>
        </w:rPr>
      </w:pPr>
      <w:proofErr w:type="spellStart"/>
      <w:r w:rsidRPr="00181FE5">
        <w:rPr>
          <w:lang w:val="en-GB"/>
        </w:rPr>
        <w:t>Drackley</w:t>
      </w:r>
      <w:proofErr w:type="spellEnd"/>
      <w:r w:rsidRPr="00181FE5">
        <w:rPr>
          <w:lang w:val="en-GB"/>
        </w:rPr>
        <w:t xml:space="preserve">, J. K., Overton, T. R., Douglas, G. N. </w:t>
      </w:r>
      <w:r w:rsidRPr="00181FE5">
        <w:rPr>
          <w:bCs/>
          <w:lang w:val="en-GB"/>
        </w:rPr>
        <w:t>2001</w:t>
      </w:r>
      <w:r w:rsidRPr="00181FE5">
        <w:rPr>
          <w:lang w:val="en-GB"/>
        </w:rPr>
        <w:t xml:space="preserve">. Adaptations of glucose and long-chain fatty acids metabolism in liver of dairy cows during the </w:t>
      </w:r>
      <w:proofErr w:type="spellStart"/>
      <w:r w:rsidRPr="00181FE5">
        <w:rPr>
          <w:lang w:val="en-GB"/>
        </w:rPr>
        <w:t>periparturient</w:t>
      </w:r>
      <w:proofErr w:type="spellEnd"/>
      <w:r w:rsidRPr="00181FE5">
        <w:rPr>
          <w:lang w:val="en-GB"/>
        </w:rPr>
        <w:t xml:space="preserve"> period. </w:t>
      </w:r>
      <w:r w:rsidRPr="00BA07B5">
        <w:rPr>
          <w:i/>
          <w:lang w:val="en-GB"/>
        </w:rPr>
        <w:t>Journal of Dairy Science</w:t>
      </w:r>
      <w:r>
        <w:rPr>
          <w:lang w:val="en-GB"/>
        </w:rPr>
        <w:t>. 84 (E Suppl.). E100–</w:t>
      </w:r>
      <w:r w:rsidRPr="00181FE5">
        <w:rPr>
          <w:lang w:val="en-GB"/>
        </w:rPr>
        <w:t>E112.</w:t>
      </w:r>
    </w:p>
    <w:p w14:paraId="24E54EFD" w14:textId="77777777" w:rsidR="00D34F48" w:rsidRDefault="00D34F48" w:rsidP="008D3FDA">
      <w:proofErr w:type="spellStart"/>
      <w:r>
        <w:t>Enjalbert</w:t>
      </w:r>
      <w:proofErr w:type="spellEnd"/>
      <w:r>
        <w:t xml:space="preserve">, F., Nicot, M., </w:t>
      </w:r>
      <w:proofErr w:type="spellStart"/>
      <w:r>
        <w:t>Bayourthe</w:t>
      </w:r>
      <w:proofErr w:type="spellEnd"/>
      <w:r>
        <w:t xml:space="preserve">, C., </w:t>
      </w:r>
      <w:proofErr w:type="spellStart"/>
      <w:r>
        <w:t>Moncoulon</w:t>
      </w:r>
      <w:proofErr w:type="spellEnd"/>
      <w:r>
        <w:t xml:space="preserve">, R. 1998. </w:t>
      </w:r>
      <w:proofErr w:type="spellStart"/>
      <w:r>
        <w:t>Duodenal</w:t>
      </w:r>
      <w:proofErr w:type="spellEnd"/>
      <w:r>
        <w:t xml:space="preserve"> </w:t>
      </w:r>
      <w:proofErr w:type="spellStart"/>
      <w:r>
        <w:t>infusions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palmitic</w:t>
      </w:r>
      <w:proofErr w:type="spellEnd"/>
      <w:r>
        <w:t xml:space="preserve">, </w:t>
      </w:r>
      <w:proofErr w:type="spellStart"/>
      <w:r>
        <w:t>stearic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oleic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</w:t>
      </w:r>
      <w:proofErr w:type="spellStart"/>
      <w:r>
        <w:t>differently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mammary</w:t>
      </w:r>
      <w:proofErr w:type="spellEnd"/>
      <w:r>
        <w:t xml:space="preserve"> </w:t>
      </w:r>
      <w:proofErr w:type="spellStart"/>
      <w:r>
        <w:t>gland</w:t>
      </w:r>
      <w:proofErr w:type="spellEnd"/>
      <w:r>
        <w:t xml:space="preserve"> </w:t>
      </w:r>
      <w:proofErr w:type="spellStart"/>
      <w:r>
        <w:t>metabolism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in </w:t>
      </w:r>
      <w:proofErr w:type="spellStart"/>
      <w:r>
        <w:t>lactating</w:t>
      </w:r>
      <w:proofErr w:type="spellEnd"/>
      <w:r>
        <w:t xml:space="preserve"> </w:t>
      </w:r>
      <w:proofErr w:type="spellStart"/>
      <w:r>
        <w:t>dairy</w:t>
      </w:r>
      <w:proofErr w:type="spellEnd"/>
      <w:r>
        <w:t xml:space="preserve"> </w:t>
      </w:r>
      <w:proofErr w:type="spellStart"/>
      <w:r>
        <w:t>cows</w:t>
      </w:r>
      <w:proofErr w:type="spellEnd"/>
      <w:r>
        <w:t xml:space="preserve">. </w:t>
      </w:r>
      <w:proofErr w:type="spellStart"/>
      <w:r w:rsidRPr="008D3FDA">
        <w:rPr>
          <w:i/>
        </w:rPr>
        <w:t>The</w:t>
      </w:r>
      <w:proofErr w:type="spellEnd"/>
      <w:r w:rsidRPr="008D3FDA">
        <w:rPr>
          <w:i/>
        </w:rPr>
        <w:t xml:space="preserve"> </w:t>
      </w:r>
      <w:proofErr w:type="spellStart"/>
      <w:r w:rsidRPr="008D3FDA">
        <w:rPr>
          <w:i/>
        </w:rPr>
        <w:t>Journal</w:t>
      </w:r>
      <w:proofErr w:type="spellEnd"/>
      <w:r w:rsidRPr="008D3FDA">
        <w:rPr>
          <w:i/>
        </w:rPr>
        <w:t xml:space="preserve"> </w:t>
      </w:r>
      <w:proofErr w:type="spellStart"/>
      <w:r w:rsidRPr="008D3FDA">
        <w:rPr>
          <w:i/>
        </w:rPr>
        <w:t>of</w:t>
      </w:r>
      <w:proofErr w:type="spellEnd"/>
      <w:r w:rsidRPr="008D3FDA">
        <w:rPr>
          <w:i/>
        </w:rPr>
        <w:t xml:space="preserve"> </w:t>
      </w:r>
      <w:proofErr w:type="spellStart"/>
      <w:r w:rsidRPr="008D3FDA">
        <w:rPr>
          <w:i/>
        </w:rPr>
        <w:t>Nutrition</w:t>
      </w:r>
      <w:proofErr w:type="spellEnd"/>
      <w:r>
        <w:t xml:space="preserve">. 128, 1525–1532. </w:t>
      </w:r>
    </w:p>
    <w:p w14:paraId="0C13FCAE" w14:textId="77777777" w:rsidR="00D34F48" w:rsidRDefault="00D34F48" w:rsidP="008D3FDA">
      <w:proofErr w:type="spellStart"/>
      <w:r>
        <w:t>Enjalbert</w:t>
      </w:r>
      <w:proofErr w:type="spellEnd"/>
      <w:r>
        <w:t xml:space="preserve">, F., Nicot, M., </w:t>
      </w:r>
      <w:proofErr w:type="spellStart"/>
      <w:r>
        <w:t>Bayourthe</w:t>
      </w:r>
      <w:proofErr w:type="spellEnd"/>
      <w:r>
        <w:t xml:space="preserve">, C., </w:t>
      </w:r>
      <w:proofErr w:type="spellStart"/>
      <w:r>
        <w:t>Moncoulon</w:t>
      </w:r>
      <w:proofErr w:type="spellEnd"/>
      <w:r>
        <w:t xml:space="preserve">, R. 2000.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duodenal</w:t>
      </w:r>
      <w:proofErr w:type="spellEnd"/>
      <w:r>
        <w:t xml:space="preserve"> </w:t>
      </w:r>
      <w:proofErr w:type="spellStart"/>
      <w:r>
        <w:t>infusions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palmitic</w:t>
      </w:r>
      <w:proofErr w:type="spellEnd"/>
      <w:r>
        <w:t xml:space="preserve">, </w:t>
      </w:r>
      <w:proofErr w:type="spellStart"/>
      <w:r>
        <w:t>stearic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oleic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on </w:t>
      </w:r>
      <w:proofErr w:type="spellStart"/>
      <w:r>
        <w:t>milk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and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butter</w:t>
      </w:r>
      <w:proofErr w:type="spellEnd"/>
      <w:r>
        <w:t xml:space="preserve">. </w:t>
      </w:r>
      <w:proofErr w:type="spellStart"/>
      <w:r w:rsidRPr="008D3FDA">
        <w:rPr>
          <w:i/>
        </w:rPr>
        <w:t>Journal</w:t>
      </w:r>
      <w:proofErr w:type="spellEnd"/>
      <w:r w:rsidRPr="008D3FDA">
        <w:rPr>
          <w:i/>
        </w:rPr>
        <w:t xml:space="preserve"> </w:t>
      </w:r>
      <w:proofErr w:type="spellStart"/>
      <w:r w:rsidRPr="008D3FDA">
        <w:rPr>
          <w:i/>
        </w:rPr>
        <w:t>of</w:t>
      </w:r>
      <w:proofErr w:type="spellEnd"/>
      <w:r w:rsidRPr="008D3FDA">
        <w:rPr>
          <w:i/>
        </w:rPr>
        <w:t xml:space="preserve"> </w:t>
      </w:r>
      <w:proofErr w:type="spellStart"/>
      <w:r w:rsidRPr="008D3FDA">
        <w:rPr>
          <w:i/>
        </w:rPr>
        <w:t>Dairy</w:t>
      </w:r>
      <w:proofErr w:type="spellEnd"/>
      <w:r w:rsidRPr="008D3FDA">
        <w:rPr>
          <w:i/>
        </w:rPr>
        <w:t xml:space="preserve"> Science</w:t>
      </w:r>
      <w:r>
        <w:t>. 83, 1428–1433.</w:t>
      </w:r>
    </w:p>
    <w:p w14:paraId="75D15E99" w14:textId="77777777" w:rsidR="00D34F48" w:rsidRDefault="00D34F48" w:rsidP="004A6777">
      <w:pPr>
        <w:rPr>
          <w:iCs/>
          <w:lang w:val="en-GB"/>
        </w:rPr>
      </w:pPr>
      <w:r w:rsidRPr="00181FE5">
        <w:rPr>
          <w:bCs/>
          <w:lang w:val="en-GB"/>
        </w:rPr>
        <w:t>Gross</w:t>
      </w:r>
      <w:r w:rsidRPr="00181FE5">
        <w:rPr>
          <w:lang w:val="en-GB"/>
        </w:rPr>
        <w:t xml:space="preserve"> J., Van Dorland, H. A., </w:t>
      </w:r>
      <w:proofErr w:type="spellStart"/>
      <w:r w:rsidRPr="00181FE5">
        <w:rPr>
          <w:lang w:val="en-GB"/>
        </w:rPr>
        <w:t>Brukmaier</w:t>
      </w:r>
      <w:proofErr w:type="spellEnd"/>
      <w:r w:rsidRPr="00181FE5">
        <w:rPr>
          <w:lang w:val="en-GB"/>
        </w:rPr>
        <w:t xml:space="preserve">, R. M., Schwarz, F. J. 2011. Milk fatty acid profile related to energy balance in dairy cows. </w:t>
      </w:r>
      <w:r w:rsidRPr="004A6777">
        <w:rPr>
          <w:i/>
          <w:lang w:val="en-GB"/>
        </w:rPr>
        <w:t>Journal of Dairy Research</w:t>
      </w:r>
      <w:r w:rsidRPr="00181FE5">
        <w:rPr>
          <w:i/>
          <w:lang w:val="en-GB"/>
        </w:rPr>
        <w:t xml:space="preserve">. </w:t>
      </w:r>
      <w:r>
        <w:rPr>
          <w:iCs/>
          <w:lang w:val="en-GB"/>
        </w:rPr>
        <w:t>78,</w:t>
      </w:r>
      <w:r w:rsidRPr="00181FE5">
        <w:rPr>
          <w:iCs/>
          <w:lang w:val="en-GB"/>
        </w:rPr>
        <w:t xml:space="preserve"> 479</w:t>
      </w:r>
      <w:r>
        <w:rPr>
          <w:iCs/>
          <w:lang w:val="en-GB"/>
        </w:rPr>
        <w:t>–</w:t>
      </w:r>
      <w:r w:rsidRPr="00181FE5">
        <w:rPr>
          <w:iCs/>
          <w:lang w:val="en-GB"/>
        </w:rPr>
        <w:t>488.</w:t>
      </w:r>
    </w:p>
    <w:p w14:paraId="7C27070B" w14:textId="77777777" w:rsidR="00D34F48" w:rsidRDefault="00D34F48" w:rsidP="00BA07B5">
      <w:pPr>
        <w:rPr>
          <w:lang w:val="en-GB"/>
        </w:rPr>
      </w:pPr>
      <w:r w:rsidRPr="00E31656">
        <w:rPr>
          <w:lang w:val="en-GB"/>
        </w:rPr>
        <w:t>Gross, J. J., Schwarz, F. J.,</w:t>
      </w:r>
      <w:r>
        <w:rPr>
          <w:lang w:val="en-GB"/>
        </w:rPr>
        <w:t xml:space="preserve"> Eder, K., van Dorland, H. A., </w:t>
      </w:r>
      <w:proofErr w:type="spellStart"/>
      <w:r>
        <w:rPr>
          <w:lang w:val="en-GB"/>
        </w:rPr>
        <w:t>Bruckmaier</w:t>
      </w:r>
      <w:proofErr w:type="spellEnd"/>
      <w:r>
        <w:rPr>
          <w:lang w:val="en-GB"/>
        </w:rPr>
        <w:t>, R. M. 2013</w:t>
      </w:r>
      <w:r w:rsidRPr="00E31656">
        <w:rPr>
          <w:lang w:val="en-GB"/>
        </w:rPr>
        <w:t>. Liver fat content and lipid metabolism in dairy cows during early lactation and during a mid-lactation feed restriction.</w:t>
      </w:r>
      <w:r>
        <w:rPr>
          <w:lang w:val="en-GB"/>
        </w:rPr>
        <w:t xml:space="preserve"> </w:t>
      </w:r>
      <w:r w:rsidRPr="00BA07B5">
        <w:rPr>
          <w:i/>
          <w:lang w:val="en-GB"/>
        </w:rPr>
        <w:t>Journal of Dairy Science</w:t>
      </w:r>
      <w:r>
        <w:rPr>
          <w:lang w:val="en-GB"/>
        </w:rPr>
        <w:t>. 96, 5008–</w:t>
      </w:r>
      <w:r w:rsidRPr="00E31656">
        <w:rPr>
          <w:lang w:val="en-GB"/>
        </w:rPr>
        <w:t>5017.</w:t>
      </w:r>
    </w:p>
    <w:p w14:paraId="00462DC2" w14:textId="77777777" w:rsidR="00D34F48" w:rsidRDefault="00D34F48" w:rsidP="008D3FDA">
      <w:pPr>
        <w:rPr>
          <w:lang w:val="en-GB"/>
        </w:rPr>
      </w:pPr>
      <w:proofErr w:type="spellStart"/>
      <w:r>
        <w:rPr>
          <w:lang w:val="en-GB"/>
        </w:rPr>
        <w:t>Grummer</w:t>
      </w:r>
      <w:proofErr w:type="spellEnd"/>
      <w:r>
        <w:rPr>
          <w:lang w:val="en-GB"/>
        </w:rPr>
        <w:t>, R. R. 2008</w:t>
      </w:r>
      <w:r w:rsidRPr="00E31656">
        <w:rPr>
          <w:lang w:val="en-GB"/>
        </w:rPr>
        <w:t>. Nutritional and management strategies for the prevention of fatty liver in dairy</w:t>
      </w:r>
      <w:r>
        <w:rPr>
          <w:lang w:val="en-GB"/>
        </w:rPr>
        <w:t xml:space="preserve"> cattle. </w:t>
      </w:r>
      <w:r w:rsidRPr="008D3FDA">
        <w:rPr>
          <w:i/>
          <w:lang w:val="en-GB"/>
        </w:rPr>
        <w:t>The Veterinary Journal</w:t>
      </w:r>
      <w:r>
        <w:rPr>
          <w:lang w:val="en-GB"/>
        </w:rPr>
        <w:t>. 176</w:t>
      </w:r>
      <w:r w:rsidRPr="00E31656">
        <w:rPr>
          <w:lang w:val="en-GB"/>
        </w:rPr>
        <w:t>, 10</w:t>
      </w:r>
      <w:r>
        <w:rPr>
          <w:lang w:val="en-GB"/>
        </w:rPr>
        <w:t>–</w:t>
      </w:r>
      <w:r w:rsidRPr="00E31656">
        <w:rPr>
          <w:lang w:val="en-GB"/>
        </w:rPr>
        <w:t>20.</w:t>
      </w:r>
    </w:p>
    <w:p w14:paraId="1F56093A" w14:textId="77777777" w:rsidR="00D34F48" w:rsidRDefault="00D34F48" w:rsidP="009C366D">
      <w:proofErr w:type="spellStart"/>
      <w:r>
        <w:lastRenderedPageBreak/>
        <w:t>Chilliard</w:t>
      </w:r>
      <w:proofErr w:type="spellEnd"/>
      <w:r>
        <w:t xml:space="preserve">, Y., </w:t>
      </w:r>
      <w:proofErr w:type="spellStart"/>
      <w:r>
        <w:t>Ferlay</w:t>
      </w:r>
      <w:proofErr w:type="spellEnd"/>
      <w:r>
        <w:t xml:space="preserve">, A., </w:t>
      </w:r>
      <w:proofErr w:type="spellStart"/>
      <w:r>
        <w:t>Mansbridge</w:t>
      </w:r>
      <w:proofErr w:type="spellEnd"/>
      <w:r>
        <w:t xml:space="preserve">, R. M., </w:t>
      </w:r>
      <w:proofErr w:type="spellStart"/>
      <w:r>
        <w:t>Doreau</w:t>
      </w:r>
      <w:proofErr w:type="spellEnd"/>
      <w:r>
        <w:t xml:space="preserve">, M. 2000. </w:t>
      </w:r>
      <w:proofErr w:type="spellStart"/>
      <w:r>
        <w:t>Ruminant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fat plasticity: </w:t>
      </w:r>
      <w:proofErr w:type="spellStart"/>
      <w:r>
        <w:t>nutritional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saturated</w:t>
      </w:r>
      <w:proofErr w:type="spellEnd"/>
      <w:r>
        <w:t xml:space="preserve">, </w:t>
      </w:r>
      <w:proofErr w:type="spellStart"/>
      <w:r>
        <w:t>polysaturated</w:t>
      </w:r>
      <w:proofErr w:type="spellEnd"/>
      <w:r>
        <w:t xml:space="preserve">, </w:t>
      </w:r>
      <w:r w:rsidRPr="00EB14D3">
        <w:t xml:space="preserve">trans </w:t>
      </w:r>
      <w:r>
        <w:t xml:space="preserve">and </w:t>
      </w:r>
      <w:proofErr w:type="spellStart"/>
      <w:r>
        <w:t>conjugated</w:t>
      </w:r>
      <w:proofErr w:type="spellEnd"/>
      <w:r>
        <w:t xml:space="preserve">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. </w:t>
      </w:r>
      <w:proofErr w:type="spellStart"/>
      <w:r w:rsidRPr="00AF1340">
        <w:rPr>
          <w:i/>
        </w:rPr>
        <w:t>Annales</w:t>
      </w:r>
      <w:proofErr w:type="spellEnd"/>
      <w:r w:rsidRPr="00AF1340">
        <w:rPr>
          <w:i/>
        </w:rPr>
        <w:t xml:space="preserve"> de </w:t>
      </w:r>
      <w:proofErr w:type="spellStart"/>
      <w:r w:rsidRPr="00AF1340">
        <w:rPr>
          <w:i/>
        </w:rPr>
        <w:t>zootechnie</w:t>
      </w:r>
      <w:proofErr w:type="spellEnd"/>
      <w:r>
        <w:t>. 47, 181–205.</w:t>
      </w:r>
    </w:p>
    <w:p w14:paraId="42ACADD2" w14:textId="77777777" w:rsidR="00D34F48" w:rsidRDefault="00D34F48" w:rsidP="009C366D">
      <w:proofErr w:type="spellStart"/>
      <w:r w:rsidRPr="00EB14D3">
        <w:t>Christensen</w:t>
      </w:r>
      <w:proofErr w:type="spellEnd"/>
      <w:r>
        <w:t>,</w:t>
      </w:r>
      <w:r w:rsidRPr="00EB14D3">
        <w:t xml:space="preserve"> R.</w:t>
      </w:r>
      <w:r>
        <w:t xml:space="preserve"> </w:t>
      </w:r>
      <w:r w:rsidRPr="00EB14D3">
        <w:t xml:space="preserve">A., </w:t>
      </w:r>
      <w:proofErr w:type="spellStart"/>
      <w:r w:rsidRPr="00EB14D3">
        <w:t>Drackley</w:t>
      </w:r>
      <w:proofErr w:type="spellEnd"/>
      <w:r>
        <w:t>,</w:t>
      </w:r>
      <w:r w:rsidRPr="00EB14D3">
        <w:t xml:space="preserve"> J.</w:t>
      </w:r>
      <w:r>
        <w:t xml:space="preserve"> </w:t>
      </w:r>
      <w:r w:rsidRPr="00EB14D3">
        <w:t xml:space="preserve">K., </w:t>
      </w:r>
      <w:proofErr w:type="spellStart"/>
      <w:r w:rsidRPr="00EB14D3">
        <w:t>LaCount</w:t>
      </w:r>
      <w:proofErr w:type="spellEnd"/>
      <w:r>
        <w:t>,</w:t>
      </w:r>
      <w:r w:rsidRPr="00EB14D3">
        <w:t xml:space="preserve"> D.</w:t>
      </w:r>
      <w:r>
        <w:t xml:space="preserve"> </w:t>
      </w:r>
      <w:r w:rsidRPr="00EB14D3">
        <w:t xml:space="preserve">W., </w:t>
      </w:r>
      <w:proofErr w:type="spellStart"/>
      <w:r w:rsidRPr="00EB14D3">
        <w:t>Clark</w:t>
      </w:r>
      <w:proofErr w:type="spellEnd"/>
      <w:r>
        <w:t>,</w:t>
      </w:r>
      <w:r w:rsidRPr="00EB14D3">
        <w:t xml:space="preserve"> J.</w:t>
      </w:r>
      <w:r>
        <w:t xml:space="preserve"> H. 1994.</w:t>
      </w:r>
      <w:r w:rsidRPr="00EB14D3">
        <w:t xml:space="preserve"> </w:t>
      </w:r>
      <w:proofErr w:type="spellStart"/>
      <w:r w:rsidRPr="00EB14D3">
        <w:t>Infusion</w:t>
      </w:r>
      <w:proofErr w:type="spellEnd"/>
      <w:r w:rsidRPr="00EB14D3">
        <w:t xml:space="preserve"> </w:t>
      </w:r>
      <w:proofErr w:type="spellStart"/>
      <w:r w:rsidRPr="00EB14D3">
        <w:t>of</w:t>
      </w:r>
      <w:proofErr w:type="spellEnd"/>
      <w:r w:rsidRPr="00EB14D3">
        <w:t xml:space="preserve"> </w:t>
      </w:r>
      <w:proofErr w:type="spellStart"/>
      <w:r w:rsidRPr="00EB14D3">
        <w:t>four</w:t>
      </w:r>
      <w:proofErr w:type="spellEnd"/>
      <w:r w:rsidRPr="00EB14D3">
        <w:t xml:space="preserve"> long-</w:t>
      </w:r>
      <w:proofErr w:type="spellStart"/>
      <w:r w:rsidRPr="00EB14D3">
        <w:t>chain</w:t>
      </w:r>
      <w:proofErr w:type="spellEnd"/>
      <w:r w:rsidRPr="00EB14D3">
        <w:t xml:space="preserve"> </w:t>
      </w:r>
      <w:proofErr w:type="spellStart"/>
      <w:r w:rsidRPr="00EB14D3">
        <w:t>fatty</w:t>
      </w:r>
      <w:proofErr w:type="spellEnd"/>
      <w:r w:rsidRPr="00EB14D3">
        <w:t xml:space="preserve"> acid </w:t>
      </w:r>
      <w:proofErr w:type="spellStart"/>
      <w:r w:rsidRPr="00EB14D3">
        <w:t>mixtures</w:t>
      </w:r>
      <w:proofErr w:type="spellEnd"/>
      <w:r w:rsidRPr="00EB14D3">
        <w:t xml:space="preserve"> </w:t>
      </w:r>
      <w:proofErr w:type="spellStart"/>
      <w:r w:rsidRPr="00EB14D3">
        <w:t>into</w:t>
      </w:r>
      <w:proofErr w:type="spellEnd"/>
      <w:r w:rsidRPr="00EB14D3">
        <w:t xml:space="preserve"> </w:t>
      </w:r>
      <w:proofErr w:type="spellStart"/>
      <w:r w:rsidRPr="00EB14D3">
        <w:t>the</w:t>
      </w:r>
      <w:proofErr w:type="spellEnd"/>
      <w:r w:rsidRPr="00EB14D3">
        <w:t xml:space="preserve"> </w:t>
      </w:r>
      <w:proofErr w:type="spellStart"/>
      <w:r w:rsidRPr="00EB14D3">
        <w:t>abom</w:t>
      </w:r>
      <w:r>
        <w:t>asum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lactating</w:t>
      </w:r>
      <w:proofErr w:type="spellEnd"/>
      <w:r>
        <w:t xml:space="preserve"> </w:t>
      </w:r>
      <w:proofErr w:type="spellStart"/>
      <w:r>
        <w:t>dairy</w:t>
      </w:r>
      <w:proofErr w:type="spellEnd"/>
      <w:r>
        <w:t xml:space="preserve"> </w:t>
      </w:r>
      <w:proofErr w:type="spellStart"/>
      <w:r>
        <w:t>cows</w:t>
      </w:r>
      <w:proofErr w:type="spellEnd"/>
      <w:r>
        <w:t xml:space="preserve">. </w:t>
      </w:r>
      <w:proofErr w:type="spellStart"/>
      <w:r w:rsidRPr="00EB14D3">
        <w:rPr>
          <w:i/>
        </w:rPr>
        <w:t>Journal</w:t>
      </w:r>
      <w:proofErr w:type="spellEnd"/>
      <w:r w:rsidRPr="00EB14D3">
        <w:rPr>
          <w:i/>
        </w:rPr>
        <w:t xml:space="preserve"> </w:t>
      </w:r>
      <w:proofErr w:type="spellStart"/>
      <w:r w:rsidRPr="00EB14D3">
        <w:rPr>
          <w:i/>
        </w:rPr>
        <w:t>of</w:t>
      </w:r>
      <w:proofErr w:type="spellEnd"/>
      <w:r w:rsidRPr="00EB14D3">
        <w:rPr>
          <w:i/>
        </w:rPr>
        <w:t xml:space="preserve"> </w:t>
      </w:r>
      <w:proofErr w:type="spellStart"/>
      <w:r w:rsidRPr="00EB14D3">
        <w:rPr>
          <w:i/>
        </w:rPr>
        <w:t>Dairy</w:t>
      </w:r>
      <w:proofErr w:type="spellEnd"/>
      <w:r w:rsidRPr="00EB14D3">
        <w:rPr>
          <w:i/>
        </w:rPr>
        <w:t xml:space="preserve"> Science</w:t>
      </w:r>
      <w:r>
        <w:t xml:space="preserve">. 77, </w:t>
      </w:r>
      <w:r w:rsidRPr="00EB14D3">
        <w:t>1052–1069.</w:t>
      </w:r>
    </w:p>
    <w:p w14:paraId="7595188B" w14:textId="77777777" w:rsidR="00D34F48" w:rsidRDefault="00D34F48" w:rsidP="009C366D">
      <w:r>
        <w:t xml:space="preserve">Jensen, R. G., </w:t>
      </w:r>
      <w:proofErr w:type="spellStart"/>
      <w:r>
        <w:t>Ferris</w:t>
      </w:r>
      <w:proofErr w:type="spellEnd"/>
      <w:r>
        <w:t xml:space="preserve">, A. M., </w:t>
      </w:r>
      <w:proofErr w:type="spellStart"/>
      <w:r>
        <w:t>Lammi-Keefe</w:t>
      </w:r>
      <w:proofErr w:type="spellEnd"/>
      <w:r>
        <w:t>, C. J. 1991</w:t>
      </w:r>
      <w:r w:rsidRPr="00F13AB3">
        <w:t xml:space="preserve">. </w:t>
      </w:r>
      <w:proofErr w:type="spellStart"/>
      <w:r w:rsidRPr="00F13AB3">
        <w:t>The</w:t>
      </w:r>
      <w:proofErr w:type="spellEnd"/>
      <w:r w:rsidRPr="00F13AB3">
        <w:t xml:space="preserve"> </w:t>
      </w:r>
      <w:proofErr w:type="spellStart"/>
      <w:r w:rsidRPr="00F13AB3">
        <w:t>composition</w:t>
      </w:r>
      <w:proofErr w:type="spellEnd"/>
      <w:r w:rsidRPr="00F13AB3">
        <w:t xml:space="preserve"> </w:t>
      </w:r>
      <w:proofErr w:type="spellStart"/>
      <w:r w:rsidRPr="00F13AB3">
        <w:t>of</w:t>
      </w:r>
      <w:proofErr w:type="spellEnd"/>
      <w:r w:rsidRPr="00F13AB3">
        <w:t xml:space="preserve"> </w:t>
      </w:r>
      <w:proofErr w:type="spellStart"/>
      <w:r w:rsidRPr="00F13AB3">
        <w:t>milk</w:t>
      </w:r>
      <w:proofErr w:type="spellEnd"/>
      <w:r w:rsidRPr="00F13AB3">
        <w:t xml:space="preserve"> fat. </w:t>
      </w:r>
      <w:proofErr w:type="spellStart"/>
      <w:r w:rsidRPr="00F13AB3">
        <w:rPr>
          <w:i/>
        </w:rPr>
        <w:t>Journal</w:t>
      </w:r>
      <w:proofErr w:type="spellEnd"/>
      <w:r w:rsidRPr="00F13AB3">
        <w:rPr>
          <w:i/>
        </w:rPr>
        <w:t xml:space="preserve"> </w:t>
      </w:r>
      <w:proofErr w:type="spellStart"/>
      <w:r w:rsidRPr="00F13AB3">
        <w:rPr>
          <w:i/>
        </w:rPr>
        <w:t>of</w:t>
      </w:r>
      <w:proofErr w:type="spellEnd"/>
      <w:r w:rsidRPr="00F13AB3">
        <w:rPr>
          <w:i/>
        </w:rPr>
        <w:t xml:space="preserve"> </w:t>
      </w:r>
      <w:proofErr w:type="spellStart"/>
      <w:r w:rsidRPr="00F13AB3">
        <w:rPr>
          <w:i/>
        </w:rPr>
        <w:t>Dairy</w:t>
      </w:r>
      <w:proofErr w:type="spellEnd"/>
      <w:r w:rsidRPr="00F13AB3">
        <w:rPr>
          <w:i/>
        </w:rPr>
        <w:t xml:space="preserve"> Science</w:t>
      </w:r>
      <w:r>
        <w:t>. 74, 3228–3</w:t>
      </w:r>
      <w:r w:rsidRPr="00F13AB3">
        <w:t>243.</w:t>
      </w:r>
    </w:p>
    <w:p w14:paraId="73DB82BB" w14:textId="77777777" w:rsidR="00D34F48" w:rsidRDefault="00D34F48" w:rsidP="00794B32">
      <w:pPr>
        <w:rPr>
          <w:lang w:val="en-GB"/>
        </w:rPr>
      </w:pPr>
      <w:proofErr w:type="spellStart"/>
      <w:r w:rsidRPr="00181FE5">
        <w:rPr>
          <w:bCs/>
          <w:lang w:val="en-GB"/>
        </w:rPr>
        <w:t>Jorjong</w:t>
      </w:r>
      <w:proofErr w:type="spellEnd"/>
      <w:r w:rsidRPr="00181FE5">
        <w:rPr>
          <w:lang w:val="en-GB"/>
        </w:rPr>
        <w:t xml:space="preserve">, S., Van </w:t>
      </w:r>
      <w:proofErr w:type="spellStart"/>
      <w:r w:rsidRPr="00181FE5">
        <w:rPr>
          <w:lang w:val="en-GB"/>
        </w:rPr>
        <w:t>Knegsel</w:t>
      </w:r>
      <w:proofErr w:type="spellEnd"/>
      <w:r w:rsidRPr="00181FE5">
        <w:rPr>
          <w:lang w:val="en-GB"/>
        </w:rPr>
        <w:t xml:space="preserve">, A. T. M., </w:t>
      </w:r>
      <w:proofErr w:type="spellStart"/>
      <w:r w:rsidRPr="00181FE5">
        <w:rPr>
          <w:lang w:val="en-GB"/>
        </w:rPr>
        <w:t>Verwaeren</w:t>
      </w:r>
      <w:proofErr w:type="spellEnd"/>
      <w:r w:rsidRPr="00181FE5">
        <w:rPr>
          <w:lang w:val="en-GB"/>
        </w:rPr>
        <w:t xml:space="preserve">, J., Val </w:t>
      </w:r>
      <w:proofErr w:type="spellStart"/>
      <w:r w:rsidRPr="00181FE5">
        <w:rPr>
          <w:lang w:val="en-GB"/>
        </w:rPr>
        <w:t>Lahoz</w:t>
      </w:r>
      <w:proofErr w:type="spellEnd"/>
      <w:r w:rsidRPr="00181FE5">
        <w:rPr>
          <w:lang w:val="en-GB"/>
        </w:rPr>
        <w:t xml:space="preserve">, M., </w:t>
      </w:r>
      <w:proofErr w:type="spellStart"/>
      <w:r w:rsidRPr="00181FE5">
        <w:rPr>
          <w:lang w:val="en-GB"/>
        </w:rPr>
        <w:t>Bruckmaier</w:t>
      </w:r>
      <w:proofErr w:type="spellEnd"/>
      <w:r w:rsidRPr="00181FE5">
        <w:rPr>
          <w:lang w:val="en-GB"/>
        </w:rPr>
        <w:t xml:space="preserve">, R. M., De </w:t>
      </w:r>
      <w:proofErr w:type="spellStart"/>
      <w:r w:rsidRPr="00181FE5">
        <w:rPr>
          <w:lang w:val="en-GB"/>
        </w:rPr>
        <w:t>Baets</w:t>
      </w:r>
      <w:proofErr w:type="spellEnd"/>
      <w:r w:rsidRPr="00181FE5">
        <w:rPr>
          <w:lang w:val="en-GB"/>
        </w:rPr>
        <w:t xml:space="preserve">, B., Kemp, B., </w:t>
      </w:r>
      <w:proofErr w:type="spellStart"/>
      <w:r w:rsidRPr="00181FE5">
        <w:rPr>
          <w:lang w:val="en-GB"/>
        </w:rPr>
        <w:t>Fievez</w:t>
      </w:r>
      <w:proofErr w:type="spellEnd"/>
      <w:r w:rsidRPr="00181FE5">
        <w:rPr>
          <w:lang w:val="en-GB"/>
        </w:rPr>
        <w:t xml:space="preserve">, V. 2014. Milk fatty acids as possible biomarkers to early diagnose elevated concentrations of blood plasma </w:t>
      </w:r>
      <w:proofErr w:type="spellStart"/>
      <w:r w:rsidRPr="00181FE5">
        <w:rPr>
          <w:lang w:val="en-GB"/>
        </w:rPr>
        <w:t>nonesterified</w:t>
      </w:r>
      <w:proofErr w:type="spellEnd"/>
      <w:r w:rsidRPr="00181FE5">
        <w:rPr>
          <w:lang w:val="en-GB"/>
        </w:rPr>
        <w:t xml:space="preserve"> fatty acids in dairy cows. </w:t>
      </w:r>
      <w:r w:rsidRPr="00794B32">
        <w:rPr>
          <w:i/>
          <w:lang w:val="en-GB"/>
        </w:rPr>
        <w:t>Journal of Dairy Science</w:t>
      </w:r>
      <w:r w:rsidRPr="00181FE5">
        <w:rPr>
          <w:lang w:val="en-GB"/>
        </w:rPr>
        <w:t>. 97. 7054 – 7064.</w:t>
      </w:r>
    </w:p>
    <w:p w14:paraId="4733320D" w14:textId="77777777" w:rsidR="00D34F48" w:rsidRDefault="00D34F48" w:rsidP="009C366D">
      <w:proofErr w:type="spellStart"/>
      <w:r>
        <w:t>Kaneko</w:t>
      </w:r>
      <w:proofErr w:type="spellEnd"/>
      <w:r>
        <w:t xml:space="preserve">, J. J., </w:t>
      </w:r>
      <w:r w:rsidRPr="00282A7C">
        <w:t>Harvey</w:t>
      </w:r>
      <w:r>
        <w:t xml:space="preserve"> J. W., </w:t>
      </w:r>
      <w:proofErr w:type="spellStart"/>
      <w:r w:rsidRPr="00282A7C">
        <w:t>Bruss</w:t>
      </w:r>
      <w:proofErr w:type="spellEnd"/>
      <w:r>
        <w:t>, M</w:t>
      </w:r>
      <w:r w:rsidRPr="00282A7C">
        <w:t xml:space="preserve">. 2008. </w:t>
      </w:r>
      <w:proofErr w:type="spellStart"/>
      <w:r w:rsidRPr="00282A7C">
        <w:t>Clinical</w:t>
      </w:r>
      <w:proofErr w:type="spellEnd"/>
      <w:r w:rsidRPr="00282A7C">
        <w:t xml:space="preserve"> </w:t>
      </w:r>
      <w:proofErr w:type="spellStart"/>
      <w:r w:rsidRPr="00282A7C">
        <w:t>biochemistry</w:t>
      </w:r>
      <w:proofErr w:type="spellEnd"/>
      <w:r w:rsidRPr="00282A7C">
        <w:t xml:space="preserve"> </w:t>
      </w:r>
      <w:proofErr w:type="spellStart"/>
      <w:r w:rsidRPr="00282A7C">
        <w:t>of</w:t>
      </w:r>
      <w:proofErr w:type="spellEnd"/>
      <w:r w:rsidRPr="00282A7C">
        <w:t xml:space="preserve"> </w:t>
      </w:r>
      <w:proofErr w:type="spellStart"/>
      <w:r w:rsidRPr="00282A7C">
        <w:t>domestic</w:t>
      </w:r>
      <w:proofErr w:type="spellEnd"/>
      <w:r w:rsidRPr="00282A7C">
        <w:t xml:space="preserve"> </w:t>
      </w:r>
      <w:proofErr w:type="spellStart"/>
      <w:r w:rsidRPr="00282A7C">
        <w:t>animals</w:t>
      </w:r>
      <w:proofErr w:type="spellEnd"/>
      <w:r w:rsidRPr="00282A7C">
        <w:t xml:space="preserve">. 6th </w:t>
      </w:r>
      <w:proofErr w:type="spellStart"/>
      <w:r w:rsidRPr="00282A7C">
        <w:t>ed</w:t>
      </w:r>
      <w:proofErr w:type="spellEnd"/>
      <w:r w:rsidRPr="00282A7C">
        <w:t xml:space="preserve">. </w:t>
      </w:r>
      <w:proofErr w:type="spellStart"/>
      <w:r w:rsidRPr="00282A7C">
        <w:t>Academic</w:t>
      </w:r>
      <w:proofErr w:type="spellEnd"/>
      <w:r w:rsidRPr="00282A7C">
        <w:t xml:space="preserve"> </w:t>
      </w:r>
      <w:proofErr w:type="spellStart"/>
      <w:r w:rsidRPr="00282A7C">
        <w:t>Press</w:t>
      </w:r>
      <w:proofErr w:type="spellEnd"/>
      <w:r w:rsidRPr="00282A7C">
        <w:t>/</w:t>
      </w:r>
      <w:proofErr w:type="spellStart"/>
      <w:r w:rsidRPr="00282A7C">
        <w:t>Elsevier</w:t>
      </w:r>
      <w:proofErr w:type="spellEnd"/>
      <w:r w:rsidRPr="00282A7C">
        <w:t>, Boston, US-MA.</w:t>
      </w:r>
    </w:p>
    <w:p w14:paraId="1213E8C7" w14:textId="77777777" w:rsidR="00D34F48" w:rsidRDefault="00D34F48" w:rsidP="009C366D">
      <w:proofErr w:type="spellStart"/>
      <w:r w:rsidRPr="00EB14D3">
        <w:t>Kelly</w:t>
      </w:r>
      <w:proofErr w:type="spellEnd"/>
      <w:r>
        <w:t>,</w:t>
      </w:r>
      <w:r w:rsidRPr="00EB14D3">
        <w:t xml:space="preserve"> M.</w:t>
      </w:r>
      <w:r>
        <w:t xml:space="preserve"> </w:t>
      </w:r>
      <w:r w:rsidRPr="00EB14D3">
        <w:t xml:space="preserve">L., </w:t>
      </w:r>
      <w:proofErr w:type="spellStart"/>
      <w:r w:rsidRPr="00EB14D3">
        <w:t>Berry</w:t>
      </w:r>
      <w:proofErr w:type="spellEnd"/>
      <w:r>
        <w:t>,</w:t>
      </w:r>
      <w:r w:rsidRPr="00EB14D3">
        <w:t xml:space="preserve"> J.</w:t>
      </w:r>
      <w:r>
        <w:t xml:space="preserve"> </w:t>
      </w:r>
      <w:r w:rsidRPr="00EB14D3">
        <w:t xml:space="preserve">R., </w:t>
      </w:r>
      <w:proofErr w:type="spellStart"/>
      <w:r w:rsidRPr="00EB14D3">
        <w:t>Dwyer</w:t>
      </w:r>
      <w:proofErr w:type="spellEnd"/>
      <w:r>
        <w:t>,</w:t>
      </w:r>
      <w:r w:rsidRPr="00EB14D3">
        <w:t xml:space="preserve"> D.</w:t>
      </w:r>
      <w:r>
        <w:t xml:space="preserve"> </w:t>
      </w:r>
      <w:r w:rsidRPr="00EB14D3">
        <w:t xml:space="preserve">A., </w:t>
      </w:r>
      <w:proofErr w:type="spellStart"/>
      <w:r w:rsidRPr="00EB14D3">
        <w:t>Griinari</w:t>
      </w:r>
      <w:proofErr w:type="spellEnd"/>
      <w:r>
        <w:t>,</w:t>
      </w:r>
      <w:r w:rsidRPr="00EB14D3">
        <w:t xml:space="preserve"> J.</w:t>
      </w:r>
      <w:r>
        <w:t xml:space="preserve"> </w:t>
      </w:r>
      <w:r w:rsidRPr="00EB14D3">
        <w:t xml:space="preserve">M., </w:t>
      </w:r>
      <w:proofErr w:type="spellStart"/>
      <w:r w:rsidRPr="00EB14D3">
        <w:t>Chouinard</w:t>
      </w:r>
      <w:proofErr w:type="spellEnd"/>
      <w:r>
        <w:t>,</w:t>
      </w:r>
      <w:r w:rsidRPr="00EB14D3">
        <w:t xml:space="preserve"> P.</w:t>
      </w:r>
      <w:r>
        <w:t xml:space="preserve"> </w:t>
      </w:r>
      <w:r w:rsidRPr="00EB14D3">
        <w:t xml:space="preserve">Y., Van </w:t>
      </w:r>
      <w:proofErr w:type="spellStart"/>
      <w:r w:rsidRPr="00EB14D3">
        <w:t>Amburgh</w:t>
      </w:r>
      <w:proofErr w:type="spellEnd"/>
      <w:r>
        <w:t>,</w:t>
      </w:r>
      <w:r w:rsidRPr="00EB14D3">
        <w:t xml:space="preserve"> M.</w:t>
      </w:r>
      <w:r>
        <w:t xml:space="preserve"> </w:t>
      </w:r>
      <w:r w:rsidRPr="00EB14D3">
        <w:t xml:space="preserve">E., </w:t>
      </w:r>
      <w:proofErr w:type="spellStart"/>
      <w:r w:rsidRPr="00EB14D3">
        <w:t>Bauman</w:t>
      </w:r>
      <w:proofErr w:type="spellEnd"/>
      <w:r>
        <w:t>,</w:t>
      </w:r>
      <w:r w:rsidRPr="00EB14D3">
        <w:t xml:space="preserve"> D.</w:t>
      </w:r>
      <w:r>
        <w:t xml:space="preserve"> E. 1998.</w:t>
      </w:r>
      <w:r w:rsidRPr="00EB14D3">
        <w:t xml:space="preserve"> </w:t>
      </w:r>
      <w:proofErr w:type="spellStart"/>
      <w:r w:rsidRPr="00EB14D3">
        <w:t>Dietary</w:t>
      </w:r>
      <w:proofErr w:type="spellEnd"/>
      <w:r w:rsidRPr="00EB14D3">
        <w:t xml:space="preserve"> </w:t>
      </w:r>
      <w:proofErr w:type="spellStart"/>
      <w:r w:rsidRPr="00EB14D3">
        <w:t>fatty</w:t>
      </w:r>
      <w:proofErr w:type="spellEnd"/>
      <w:r w:rsidRPr="00EB14D3">
        <w:t xml:space="preserve"> acid </w:t>
      </w:r>
      <w:proofErr w:type="spellStart"/>
      <w:r w:rsidRPr="00EB14D3">
        <w:t>sources</w:t>
      </w:r>
      <w:proofErr w:type="spellEnd"/>
      <w:r w:rsidRPr="00EB14D3">
        <w:t xml:space="preserve"> </w:t>
      </w:r>
      <w:proofErr w:type="spellStart"/>
      <w:r w:rsidRPr="00EB14D3">
        <w:t>affect</w:t>
      </w:r>
      <w:proofErr w:type="spellEnd"/>
      <w:r w:rsidRPr="00EB14D3">
        <w:t xml:space="preserve"> </w:t>
      </w:r>
      <w:proofErr w:type="spellStart"/>
      <w:r w:rsidRPr="00EB14D3">
        <w:t>conjugated</w:t>
      </w:r>
      <w:proofErr w:type="spellEnd"/>
      <w:r w:rsidRPr="00EB14D3">
        <w:t xml:space="preserve"> </w:t>
      </w:r>
      <w:proofErr w:type="spellStart"/>
      <w:r w:rsidRPr="00EB14D3">
        <w:t>linoleic</w:t>
      </w:r>
      <w:proofErr w:type="spellEnd"/>
      <w:r w:rsidRPr="00EB14D3">
        <w:t xml:space="preserve"> acid </w:t>
      </w:r>
      <w:proofErr w:type="spellStart"/>
      <w:r w:rsidRPr="00EB14D3">
        <w:t>concentrations</w:t>
      </w:r>
      <w:proofErr w:type="spellEnd"/>
      <w:r w:rsidRPr="00EB14D3">
        <w:t xml:space="preserve"> in</w:t>
      </w:r>
      <w:r>
        <w:t xml:space="preserve"> </w:t>
      </w:r>
      <w:proofErr w:type="spellStart"/>
      <w:r>
        <w:t>milk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lactating</w:t>
      </w:r>
      <w:proofErr w:type="spellEnd"/>
      <w:r>
        <w:t xml:space="preserve"> </w:t>
      </w:r>
      <w:proofErr w:type="spellStart"/>
      <w:r>
        <w:t>dairy</w:t>
      </w:r>
      <w:proofErr w:type="spellEnd"/>
      <w:r>
        <w:t xml:space="preserve"> </w:t>
      </w:r>
      <w:proofErr w:type="spellStart"/>
      <w:r>
        <w:t>cows</w:t>
      </w:r>
      <w:proofErr w:type="spellEnd"/>
      <w:r>
        <w:t xml:space="preserve">. </w:t>
      </w:r>
      <w:proofErr w:type="spellStart"/>
      <w:r w:rsidRPr="00D34F48">
        <w:rPr>
          <w:i/>
        </w:rPr>
        <w:t>Journal</w:t>
      </w:r>
      <w:proofErr w:type="spellEnd"/>
      <w:r w:rsidRPr="00D34F48">
        <w:rPr>
          <w:i/>
        </w:rPr>
        <w:t xml:space="preserve"> </w:t>
      </w:r>
      <w:proofErr w:type="spellStart"/>
      <w:r w:rsidRPr="00D34F48">
        <w:rPr>
          <w:i/>
        </w:rPr>
        <w:t>of</w:t>
      </w:r>
      <w:proofErr w:type="spellEnd"/>
      <w:r w:rsidRPr="00D34F48">
        <w:rPr>
          <w:i/>
        </w:rPr>
        <w:t xml:space="preserve"> </w:t>
      </w:r>
      <w:proofErr w:type="spellStart"/>
      <w:r w:rsidRPr="00D34F48">
        <w:rPr>
          <w:i/>
        </w:rPr>
        <w:t>Nutrition</w:t>
      </w:r>
      <w:proofErr w:type="spellEnd"/>
      <w:r>
        <w:t>. 128,</w:t>
      </w:r>
      <w:r w:rsidRPr="00EB14D3">
        <w:t xml:space="preserve"> 881–885.</w:t>
      </w:r>
    </w:p>
    <w:p w14:paraId="20D5DBC8" w14:textId="77777777" w:rsidR="00D34F48" w:rsidRDefault="00D34F48" w:rsidP="009C366D">
      <w:proofErr w:type="spellStart"/>
      <w:r w:rsidRPr="00EB14D3">
        <w:t>Lacasse</w:t>
      </w:r>
      <w:proofErr w:type="spellEnd"/>
      <w:r>
        <w:t>,</w:t>
      </w:r>
      <w:r w:rsidRPr="00EB14D3">
        <w:t xml:space="preserve"> P., </w:t>
      </w:r>
      <w:proofErr w:type="spellStart"/>
      <w:r w:rsidRPr="00EB14D3">
        <w:t>Kennelly</w:t>
      </w:r>
      <w:proofErr w:type="spellEnd"/>
      <w:r>
        <w:t>,</w:t>
      </w:r>
      <w:r w:rsidRPr="00EB14D3">
        <w:t xml:space="preserve"> J.</w:t>
      </w:r>
      <w:r>
        <w:t xml:space="preserve"> </w:t>
      </w:r>
      <w:r w:rsidRPr="00EB14D3">
        <w:t xml:space="preserve">J., </w:t>
      </w:r>
      <w:proofErr w:type="spellStart"/>
      <w:r w:rsidRPr="00EB14D3">
        <w:t>Ahnadi</w:t>
      </w:r>
      <w:proofErr w:type="spellEnd"/>
      <w:r>
        <w:t>,</w:t>
      </w:r>
      <w:r w:rsidRPr="00EB14D3">
        <w:t xml:space="preserve"> C.</w:t>
      </w:r>
      <w:r>
        <w:t xml:space="preserve"> E. 1998.</w:t>
      </w:r>
      <w:r w:rsidRPr="00EB14D3">
        <w:t xml:space="preserve"> </w:t>
      </w:r>
      <w:proofErr w:type="spellStart"/>
      <w:r w:rsidRPr="00EB14D3">
        <w:t>Feeding</w:t>
      </w:r>
      <w:proofErr w:type="spellEnd"/>
      <w:r w:rsidRPr="00EB14D3">
        <w:t xml:space="preserve"> </w:t>
      </w:r>
      <w:proofErr w:type="spellStart"/>
      <w:r w:rsidRPr="00EB14D3">
        <w:t>protected</w:t>
      </w:r>
      <w:proofErr w:type="spellEnd"/>
      <w:r w:rsidRPr="00EB14D3">
        <w:t xml:space="preserve"> and </w:t>
      </w:r>
      <w:proofErr w:type="spellStart"/>
      <w:r w:rsidRPr="00EB14D3">
        <w:t>unprotected</w:t>
      </w:r>
      <w:proofErr w:type="spellEnd"/>
      <w:r w:rsidRPr="00EB14D3">
        <w:t xml:space="preserve"> </w:t>
      </w:r>
      <w:proofErr w:type="spellStart"/>
      <w:r w:rsidRPr="00EB14D3">
        <w:t>fish</w:t>
      </w:r>
      <w:proofErr w:type="spellEnd"/>
      <w:r w:rsidRPr="00EB14D3">
        <w:t xml:space="preserve"> </w:t>
      </w:r>
      <w:proofErr w:type="spellStart"/>
      <w:r w:rsidRPr="00EB14D3">
        <w:t>oil</w:t>
      </w:r>
      <w:proofErr w:type="spellEnd"/>
      <w:r w:rsidRPr="00EB14D3">
        <w:t xml:space="preserve"> to </w:t>
      </w:r>
      <w:proofErr w:type="spellStart"/>
      <w:r w:rsidRPr="00EB14D3">
        <w:t>dairy</w:t>
      </w:r>
      <w:proofErr w:type="spellEnd"/>
      <w:r w:rsidRPr="00EB14D3">
        <w:t xml:space="preserve"> </w:t>
      </w:r>
      <w:proofErr w:type="spellStart"/>
      <w:r w:rsidRPr="00EB14D3">
        <w:t>cows</w:t>
      </w:r>
      <w:proofErr w:type="spellEnd"/>
      <w:r w:rsidRPr="00EB14D3">
        <w:t xml:space="preserve">: II </w:t>
      </w:r>
      <w:proofErr w:type="spellStart"/>
      <w:r w:rsidRPr="00EB14D3">
        <w:t>Ef</w:t>
      </w:r>
      <w:r>
        <w:t>fect</w:t>
      </w:r>
      <w:proofErr w:type="spellEnd"/>
      <w:r>
        <w:t xml:space="preserve"> on </w:t>
      </w:r>
      <w:proofErr w:type="spellStart"/>
      <w:r>
        <w:t>milk</w:t>
      </w:r>
      <w:proofErr w:type="spellEnd"/>
      <w:r>
        <w:t xml:space="preserve"> fat </w:t>
      </w:r>
      <w:proofErr w:type="spellStart"/>
      <w:r>
        <w:t>composition</w:t>
      </w:r>
      <w:proofErr w:type="spellEnd"/>
      <w:r>
        <w:t xml:space="preserve">. </w:t>
      </w:r>
      <w:proofErr w:type="spellStart"/>
      <w:r w:rsidRPr="00D34F48">
        <w:rPr>
          <w:i/>
        </w:rPr>
        <w:t>Journal</w:t>
      </w:r>
      <w:proofErr w:type="spellEnd"/>
      <w:r w:rsidRPr="00D34F48">
        <w:rPr>
          <w:i/>
        </w:rPr>
        <w:t xml:space="preserve"> </w:t>
      </w:r>
      <w:proofErr w:type="spellStart"/>
      <w:r w:rsidRPr="00D34F48">
        <w:rPr>
          <w:i/>
        </w:rPr>
        <w:t>of</w:t>
      </w:r>
      <w:proofErr w:type="spellEnd"/>
      <w:r w:rsidRPr="00D34F48">
        <w:rPr>
          <w:i/>
        </w:rPr>
        <w:t xml:space="preserve"> Animal Science</w:t>
      </w:r>
      <w:r>
        <w:t xml:space="preserve">. 76 </w:t>
      </w:r>
      <w:r w:rsidRPr="00EB14D3">
        <w:t>(</w:t>
      </w:r>
      <w:proofErr w:type="spellStart"/>
      <w:r w:rsidRPr="00EB14D3">
        <w:t>Suppl</w:t>
      </w:r>
      <w:proofErr w:type="spellEnd"/>
      <w:r w:rsidRPr="00EB14D3">
        <w:t>. 1)</w:t>
      </w:r>
      <w:r>
        <w:t>,</w:t>
      </w:r>
      <w:r w:rsidRPr="00EB14D3">
        <w:t xml:space="preserve"> 231.</w:t>
      </w:r>
    </w:p>
    <w:p w14:paraId="475D580E" w14:textId="77777777" w:rsidR="00D34F48" w:rsidRDefault="00D34F48" w:rsidP="009C366D">
      <w:proofErr w:type="spellStart"/>
      <w:r w:rsidRPr="00EB14D3">
        <w:t>Lawless</w:t>
      </w:r>
      <w:proofErr w:type="spellEnd"/>
      <w:r>
        <w:t>,</w:t>
      </w:r>
      <w:r w:rsidRPr="00EB14D3">
        <w:t xml:space="preserve"> F., Murphy</w:t>
      </w:r>
      <w:r>
        <w:t>,</w:t>
      </w:r>
      <w:r w:rsidRPr="00EB14D3">
        <w:t xml:space="preserve"> J.</w:t>
      </w:r>
      <w:r>
        <w:t xml:space="preserve"> </w:t>
      </w:r>
      <w:r w:rsidRPr="00EB14D3">
        <w:t xml:space="preserve">J., </w:t>
      </w:r>
      <w:proofErr w:type="spellStart"/>
      <w:r w:rsidRPr="00EB14D3">
        <w:t>Harrington</w:t>
      </w:r>
      <w:proofErr w:type="spellEnd"/>
      <w:r>
        <w:t>,</w:t>
      </w:r>
      <w:r w:rsidRPr="00EB14D3">
        <w:t xml:space="preserve"> D., Devery</w:t>
      </w:r>
      <w:r>
        <w:t>,</w:t>
      </w:r>
      <w:r w:rsidRPr="00EB14D3">
        <w:t xml:space="preserve"> R., </w:t>
      </w:r>
      <w:proofErr w:type="spellStart"/>
      <w:r w:rsidRPr="00EB14D3">
        <w:t>Stanton</w:t>
      </w:r>
      <w:proofErr w:type="spellEnd"/>
      <w:r>
        <w:t>, C. 1998.</w:t>
      </w:r>
      <w:r w:rsidRPr="00EB14D3">
        <w:t xml:space="preserve"> </w:t>
      </w:r>
      <w:proofErr w:type="spellStart"/>
      <w:r w:rsidRPr="00EB14D3">
        <w:t>Elevation</w:t>
      </w:r>
      <w:proofErr w:type="spellEnd"/>
      <w:r w:rsidRPr="00EB14D3">
        <w:t xml:space="preserve"> </w:t>
      </w:r>
      <w:proofErr w:type="spellStart"/>
      <w:r w:rsidRPr="00EB14D3">
        <w:t>of</w:t>
      </w:r>
      <w:proofErr w:type="spellEnd"/>
      <w:r w:rsidRPr="00EB14D3">
        <w:t xml:space="preserve"> </w:t>
      </w:r>
      <w:proofErr w:type="spellStart"/>
      <w:r w:rsidRPr="00EB14D3">
        <w:t>conjugated</w:t>
      </w:r>
      <w:proofErr w:type="spellEnd"/>
      <w:r w:rsidRPr="00EB14D3">
        <w:t xml:space="preserve"> cis-9, trans-11-octadecadienoic acid in </w:t>
      </w:r>
      <w:proofErr w:type="spellStart"/>
      <w:r w:rsidRPr="00EB14D3">
        <w:t>bovine</w:t>
      </w:r>
      <w:proofErr w:type="spellEnd"/>
      <w:r w:rsidRPr="00EB14D3">
        <w:t xml:space="preserve"> </w:t>
      </w:r>
      <w:proofErr w:type="spellStart"/>
      <w:r w:rsidRPr="00EB14D3">
        <w:t>milk</w:t>
      </w:r>
      <w:proofErr w:type="spellEnd"/>
      <w:r w:rsidRPr="00EB14D3">
        <w:t xml:space="preserve"> </w:t>
      </w:r>
      <w:proofErr w:type="spellStart"/>
      <w:r w:rsidRPr="00EB14D3">
        <w:t>beca</w:t>
      </w:r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suppplementation</w:t>
      </w:r>
      <w:proofErr w:type="spellEnd"/>
      <w:r>
        <w:t xml:space="preserve">. </w:t>
      </w:r>
      <w:proofErr w:type="spellStart"/>
      <w:r w:rsidRPr="00D34F48">
        <w:rPr>
          <w:i/>
        </w:rPr>
        <w:t>Journal</w:t>
      </w:r>
      <w:proofErr w:type="spellEnd"/>
      <w:r w:rsidRPr="00D34F48">
        <w:rPr>
          <w:i/>
        </w:rPr>
        <w:t xml:space="preserve"> </w:t>
      </w:r>
      <w:proofErr w:type="spellStart"/>
      <w:r w:rsidRPr="00D34F48">
        <w:rPr>
          <w:i/>
        </w:rPr>
        <w:t>of</w:t>
      </w:r>
      <w:proofErr w:type="spellEnd"/>
      <w:r w:rsidRPr="00D34F48">
        <w:rPr>
          <w:i/>
        </w:rPr>
        <w:t xml:space="preserve"> </w:t>
      </w:r>
      <w:proofErr w:type="spellStart"/>
      <w:r w:rsidRPr="00D34F48">
        <w:rPr>
          <w:i/>
        </w:rPr>
        <w:t>Dairy</w:t>
      </w:r>
      <w:proofErr w:type="spellEnd"/>
      <w:r w:rsidRPr="00D34F48">
        <w:rPr>
          <w:i/>
        </w:rPr>
        <w:t xml:space="preserve"> Science</w:t>
      </w:r>
      <w:r>
        <w:t>. 81,</w:t>
      </w:r>
      <w:r w:rsidRPr="00EB14D3">
        <w:t xml:space="preserve"> 3259–3267.</w:t>
      </w:r>
    </w:p>
    <w:p w14:paraId="6307E71A" w14:textId="77777777" w:rsidR="00D34F48" w:rsidRDefault="00D34F48" w:rsidP="009C366D">
      <w:proofErr w:type="spellStart"/>
      <w:r>
        <w:t>Lindmark</w:t>
      </w:r>
      <w:proofErr w:type="spellEnd"/>
      <w:r>
        <w:t xml:space="preserve"> </w:t>
      </w:r>
      <w:proofErr w:type="spellStart"/>
      <w:r>
        <w:t>Ma</w:t>
      </w:r>
      <w:r w:rsidRPr="001E4F74">
        <w:t>nsson</w:t>
      </w:r>
      <w:proofErr w:type="spellEnd"/>
      <w:r>
        <w:t xml:space="preserve">, H. 2008. </w:t>
      </w:r>
      <w:proofErr w:type="spellStart"/>
      <w:r w:rsidRPr="001E4F74">
        <w:t>Fatty</w:t>
      </w:r>
      <w:proofErr w:type="spellEnd"/>
      <w:r w:rsidRPr="001E4F74">
        <w:t xml:space="preserve"> </w:t>
      </w:r>
      <w:proofErr w:type="spellStart"/>
      <w:r w:rsidRPr="001E4F74">
        <w:t>acids</w:t>
      </w:r>
      <w:proofErr w:type="spellEnd"/>
      <w:r w:rsidRPr="001E4F74">
        <w:t xml:space="preserve"> in </w:t>
      </w:r>
      <w:proofErr w:type="spellStart"/>
      <w:r w:rsidRPr="001E4F74">
        <w:t>bovine</w:t>
      </w:r>
      <w:proofErr w:type="spellEnd"/>
      <w:r w:rsidRPr="001E4F74">
        <w:t xml:space="preserve"> </w:t>
      </w:r>
      <w:proofErr w:type="spellStart"/>
      <w:r w:rsidRPr="001E4F74">
        <w:t>milk</w:t>
      </w:r>
      <w:proofErr w:type="spellEnd"/>
      <w:r w:rsidRPr="001E4F74">
        <w:t xml:space="preserve"> fat</w:t>
      </w:r>
      <w:r>
        <w:t xml:space="preserve">. Food and </w:t>
      </w:r>
      <w:proofErr w:type="spellStart"/>
      <w:r>
        <w:t>nutrition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 52, 1821.</w:t>
      </w:r>
    </w:p>
    <w:p w14:paraId="4139BE5E" w14:textId="77777777" w:rsidR="00D34F48" w:rsidRDefault="00D34F48" w:rsidP="004A6777">
      <w:pPr>
        <w:rPr>
          <w:iCs/>
          <w:lang w:val="en-GB"/>
        </w:rPr>
      </w:pPr>
      <w:proofErr w:type="spellStart"/>
      <w:r w:rsidRPr="004A6777">
        <w:rPr>
          <w:iCs/>
          <w:lang w:val="en-GB"/>
        </w:rPr>
        <w:t>Litherland</w:t>
      </w:r>
      <w:proofErr w:type="spellEnd"/>
      <w:r w:rsidRPr="004A6777">
        <w:rPr>
          <w:iCs/>
          <w:lang w:val="en-GB"/>
        </w:rPr>
        <w:t>, N. B.</w:t>
      </w:r>
      <w:r>
        <w:rPr>
          <w:iCs/>
          <w:lang w:val="en-GB"/>
        </w:rPr>
        <w:t xml:space="preserve">, </w:t>
      </w:r>
      <w:proofErr w:type="spellStart"/>
      <w:r w:rsidRPr="004A6777">
        <w:rPr>
          <w:iCs/>
          <w:lang w:val="en-GB"/>
        </w:rPr>
        <w:t>Dann</w:t>
      </w:r>
      <w:proofErr w:type="spellEnd"/>
      <w:r>
        <w:rPr>
          <w:iCs/>
          <w:lang w:val="en-GB"/>
        </w:rPr>
        <w:t xml:space="preserve">, H. M., </w:t>
      </w:r>
      <w:proofErr w:type="spellStart"/>
      <w:r w:rsidRPr="004A6777">
        <w:rPr>
          <w:iCs/>
          <w:lang w:val="en-GB"/>
        </w:rPr>
        <w:t>Drackley</w:t>
      </w:r>
      <w:proofErr w:type="spellEnd"/>
      <w:r>
        <w:rPr>
          <w:iCs/>
          <w:lang w:val="en-GB"/>
        </w:rPr>
        <w:t>, J. K</w:t>
      </w:r>
      <w:r w:rsidRPr="004A6777">
        <w:rPr>
          <w:iCs/>
          <w:lang w:val="en-GB"/>
        </w:rPr>
        <w:t xml:space="preserve">. 2011. </w:t>
      </w:r>
      <w:proofErr w:type="spellStart"/>
      <w:r w:rsidRPr="004A6777">
        <w:rPr>
          <w:iCs/>
          <w:lang w:val="en-GB"/>
        </w:rPr>
        <w:t>Prepartum</w:t>
      </w:r>
      <w:proofErr w:type="spellEnd"/>
      <w:r w:rsidRPr="004A6777">
        <w:rPr>
          <w:iCs/>
          <w:lang w:val="en-GB"/>
        </w:rPr>
        <w:t xml:space="preserve"> nutrient intake alters palmitate metabolism by liver slices</w:t>
      </w:r>
      <w:r>
        <w:rPr>
          <w:iCs/>
          <w:lang w:val="en-GB"/>
        </w:rPr>
        <w:t xml:space="preserve"> from </w:t>
      </w:r>
      <w:proofErr w:type="spellStart"/>
      <w:r>
        <w:rPr>
          <w:iCs/>
          <w:lang w:val="en-GB"/>
        </w:rPr>
        <w:t>peripartal</w:t>
      </w:r>
      <w:proofErr w:type="spellEnd"/>
      <w:r>
        <w:rPr>
          <w:iCs/>
          <w:lang w:val="en-GB"/>
        </w:rPr>
        <w:t xml:space="preserve"> dairy cows. </w:t>
      </w:r>
      <w:r w:rsidRPr="004A6777">
        <w:rPr>
          <w:i/>
          <w:iCs/>
          <w:lang w:val="en-GB"/>
        </w:rPr>
        <w:t xml:space="preserve">Journal </w:t>
      </w:r>
      <w:r>
        <w:rPr>
          <w:i/>
          <w:iCs/>
          <w:lang w:val="en-GB"/>
        </w:rPr>
        <w:t xml:space="preserve">of </w:t>
      </w:r>
      <w:r w:rsidRPr="004A6777">
        <w:rPr>
          <w:i/>
          <w:iCs/>
          <w:lang w:val="en-GB"/>
        </w:rPr>
        <w:t>Dairy Science</w:t>
      </w:r>
      <w:r>
        <w:rPr>
          <w:iCs/>
          <w:lang w:val="en-GB"/>
        </w:rPr>
        <w:t xml:space="preserve">. 94, </w:t>
      </w:r>
      <w:r w:rsidRPr="004A6777">
        <w:rPr>
          <w:iCs/>
          <w:lang w:val="en-GB"/>
        </w:rPr>
        <w:t>1928–1940.</w:t>
      </w:r>
    </w:p>
    <w:p w14:paraId="5F48E188" w14:textId="77777777" w:rsidR="00D34F48" w:rsidRDefault="00D34F48" w:rsidP="00282A7C">
      <w:proofErr w:type="spellStart"/>
      <w:r>
        <w:t>Loften</w:t>
      </w:r>
      <w:proofErr w:type="spellEnd"/>
      <w:r>
        <w:t xml:space="preserve">, J. R., </w:t>
      </w:r>
      <w:proofErr w:type="spellStart"/>
      <w:r>
        <w:t>Linn</w:t>
      </w:r>
      <w:proofErr w:type="spellEnd"/>
      <w:r>
        <w:t xml:space="preserve">, J. G., </w:t>
      </w:r>
      <w:proofErr w:type="spellStart"/>
      <w:r>
        <w:t>Drackley</w:t>
      </w:r>
      <w:proofErr w:type="spellEnd"/>
      <w:r>
        <w:t xml:space="preserve">, J. K., </w:t>
      </w:r>
      <w:proofErr w:type="spellStart"/>
      <w:r>
        <w:t>Jenkins</w:t>
      </w:r>
      <w:proofErr w:type="spellEnd"/>
      <w:r>
        <w:t xml:space="preserve">, T. C., </w:t>
      </w:r>
      <w:proofErr w:type="spellStart"/>
      <w:r>
        <w:t>Soderholm</w:t>
      </w:r>
      <w:proofErr w:type="spellEnd"/>
      <w:r>
        <w:t xml:space="preserve">, C. G., </w:t>
      </w:r>
      <w:proofErr w:type="spellStart"/>
      <w:r>
        <w:t>Kertz</w:t>
      </w:r>
      <w:proofErr w:type="spellEnd"/>
      <w:r>
        <w:t xml:space="preserve">, A. F. 2014. 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: </w:t>
      </w:r>
      <w:proofErr w:type="spellStart"/>
      <w:r>
        <w:t>Palmitic</w:t>
      </w:r>
      <w:proofErr w:type="spellEnd"/>
      <w:r>
        <w:t xml:space="preserve"> and </w:t>
      </w:r>
      <w:proofErr w:type="spellStart"/>
      <w:r>
        <w:t>stearic</w:t>
      </w:r>
      <w:proofErr w:type="spellEnd"/>
      <w:r>
        <w:t xml:space="preserve"> acid </w:t>
      </w:r>
      <w:proofErr w:type="spellStart"/>
      <w:r>
        <w:t>metabolism</w:t>
      </w:r>
      <w:proofErr w:type="spellEnd"/>
      <w:r>
        <w:t xml:space="preserve"> in </w:t>
      </w:r>
      <w:proofErr w:type="spellStart"/>
      <w:r>
        <w:t>lactating</w:t>
      </w:r>
      <w:proofErr w:type="spellEnd"/>
      <w:r>
        <w:t xml:space="preserve"> </w:t>
      </w:r>
      <w:proofErr w:type="spellStart"/>
      <w:r>
        <w:t>dairy</w:t>
      </w:r>
      <w:proofErr w:type="spellEnd"/>
      <w:r>
        <w:t xml:space="preserve"> </w:t>
      </w:r>
      <w:proofErr w:type="spellStart"/>
      <w:r>
        <w:t>cows</w:t>
      </w:r>
      <w:proofErr w:type="spellEnd"/>
      <w:r>
        <w:t xml:space="preserve">. </w:t>
      </w:r>
      <w:proofErr w:type="spellStart"/>
      <w:r>
        <w:rPr>
          <w:i/>
          <w:iCs/>
        </w:rPr>
        <w:t>Journal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Dairy</w:t>
      </w:r>
      <w:proofErr w:type="spellEnd"/>
      <w:r>
        <w:rPr>
          <w:i/>
          <w:iCs/>
        </w:rPr>
        <w:t xml:space="preserve"> Science</w:t>
      </w:r>
      <w:r>
        <w:t xml:space="preserve">. </w:t>
      </w:r>
      <w:r w:rsidRPr="008D3FDA">
        <w:rPr>
          <w:iCs/>
        </w:rPr>
        <w:t>97</w:t>
      </w:r>
      <w:r w:rsidRPr="008D3FDA">
        <w:t>,</w:t>
      </w:r>
      <w:r>
        <w:t xml:space="preserve"> 4661–4674.</w:t>
      </w:r>
    </w:p>
    <w:p w14:paraId="0A00FFE4" w14:textId="77777777" w:rsidR="00D34F48" w:rsidRDefault="00D34F48" w:rsidP="009C366D">
      <w:proofErr w:type="spellStart"/>
      <w:r w:rsidRPr="001E4F74">
        <w:t>MacGibbon</w:t>
      </w:r>
      <w:proofErr w:type="spellEnd"/>
      <w:r w:rsidRPr="001E4F74">
        <w:t>, A. K. H</w:t>
      </w:r>
      <w:r>
        <w:t xml:space="preserve">., </w:t>
      </w:r>
      <w:proofErr w:type="spellStart"/>
      <w:r w:rsidRPr="001E4F74">
        <w:t>Taylor</w:t>
      </w:r>
      <w:proofErr w:type="spellEnd"/>
      <w:r>
        <w:t>, M. W</w:t>
      </w:r>
      <w:r w:rsidRPr="001E4F74">
        <w:t xml:space="preserve">. 2006. </w:t>
      </w:r>
      <w:proofErr w:type="spellStart"/>
      <w:r w:rsidRPr="001E4F74">
        <w:t>Composition</w:t>
      </w:r>
      <w:proofErr w:type="spellEnd"/>
      <w:r w:rsidRPr="001E4F74">
        <w:t xml:space="preserve"> and </w:t>
      </w:r>
      <w:proofErr w:type="spellStart"/>
      <w:r w:rsidRPr="001E4F74">
        <w:t>structure</w:t>
      </w:r>
      <w:proofErr w:type="spellEnd"/>
      <w:r w:rsidRPr="001E4F74">
        <w:t xml:space="preserve"> </w:t>
      </w:r>
      <w:proofErr w:type="spellStart"/>
      <w:r w:rsidRPr="001E4F74">
        <w:t>of</w:t>
      </w:r>
      <w:proofErr w:type="spellEnd"/>
      <w:r w:rsidRPr="001E4F74">
        <w:t xml:space="preserve"> </w:t>
      </w:r>
      <w:proofErr w:type="spellStart"/>
      <w:r w:rsidRPr="001E4F74">
        <w:t>bovine</w:t>
      </w:r>
      <w:proofErr w:type="spellEnd"/>
      <w:r w:rsidRPr="001E4F74">
        <w:t xml:space="preserve"> </w:t>
      </w:r>
      <w:proofErr w:type="spellStart"/>
      <w:r w:rsidRPr="001E4F74">
        <w:t>milk</w:t>
      </w:r>
      <w:proofErr w:type="spellEnd"/>
      <w:r w:rsidRPr="001E4F74">
        <w:t xml:space="preserve"> </w:t>
      </w:r>
      <w:proofErr w:type="spellStart"/>
      <w:r w:rsidRPr="001E4F74">
        <w:t>lipids</w:t>
      </w:r>
      <w:proofErr w:type="spellEnd"/>
      <w:r w:rsidRPr="001E4F74">
        <w:t xml:space="preserve">. </w:t>
      </w:r>
      <w:proofErr w:type="spellStart"/>
      <w:r w:rsidRPr="001E4F74">
        <w:t>Pages</w:t>
      </w:r>
      <w:proofErr w:type="spellEnd"/>
      <w:r w:rsidRPr="001E4F74">
        <w:t xml:space="preserve"> 1–42 in </w:t>
      </w:r>
      <w:proofErr w:type="spellStart"/>
      <w:r w:rsidRPr="001E4F74">
        <w:t>Advanced</w:t>
      </w:r>
      <w:proofErr w:type="spellEnd"/>
      <w:r w:rsidRPr="001E4F74">
        <w:t xml:space="preserve"> </w:t>
      </w:r>
      <w:proofErr w:type="spellStart"/>
      <w:r w:rsidRPr="001E4F74">
        <w:t>Dairy</w:t>
      </w:r>
      <w:proofErr w:type="spellEnd"/>
      <w:r w:rsidRPr="001E4F74">
        <w:t xml:space="preserve"> </w:t>
      </w:r>
      <w:proofErr w:type="spellStart"/>
      <w:r w:rsidRPr="001E4F74">
        <w:t>Chemistry</w:t>
      </w:r>
      <w:proofErr w:type="spellEnd"/>
      <w:r w:rsidRPr="001E4F74">
        <w:t xml:space="preserve">. Vol. 2: </w:t>
      </w:r>
      <w:proofErr w:type="spellStart"/>
      <w:r w:rsidRPr="001E4F74">
        <w:t>Lipids</w:t>
      </w:r>
      <w:proofErr w:type="spellEnd"/>
      <w:r w:rsidRPr="001E4F74">
        <w:t xml:space="preserve">. 3rd </w:t>
      </w:r>
      <w:proofErr w:type="spellStart"/>
      <w:r w:rsidRPr="001E4F74">
        <w:t>ed</w:t>
      </w:r>
      <w:proofErr w:type="spellEnd"/>
      <w:r w:rsidRPr="001E4F74">
        <w:t xml:space="preserve">. P. F. Fox and P. L. H. </w:t>
      </w:r>
      <w:proofErr w:type="spellStart"/>
      <w:r w:rsidRPr="001E4F74">
        <w:t>McSweeney</w:t>
      </w:r>
      <w:proofErr w:type="spellEnd"/>
      <w:r w:rsidRPr="001E4F74">
        <w:t xml:space="preserve">, </w:t>
      </w:r>
      <w:proofErr w:type="spellStart"/>
      <w:r w:rsidRPr="001E4F74">
        <w:t>ed</w:t>
      </w:r>
      <w:proofErr w:type="spellEnd"/>
      <w:r w:rsidRPr="001E4F74">
        <w:t xml:space="preserve">. </w:t>
      </w:r>
      <w:proofErr w:type="spellStart"/>
      <w:r w:rsidRPr="001E4F74">
        <w:t>Springer</w:t>
      </w:r>
      <w:proofErr w:type="spellEnd"/>
      <w:r w:rsidRPr="001E4F74">
        <w:t>, New York, NY.</w:t>
      </w:r>
    </w:p>
    <w:p w14:paraId="63658D5E" w14:textId="77777777" w:rsidR="00D34F48" w:rsidRDefault="00D34F48" w:rsidP="009C366D">
      <w:r>
        <w:t xml:space="preserve">Mana, P., </w:t>
      </w:r>
      <w:proofErr w:type="spellStart"/>
      <w:r w:rsidRPr="00862082">
        <w:t>Goodyear</w:t>
      </w:r>
      <w:proofErr w:type="spellEnd"/>
      <w:r w:rsidRPr="00862082">
        <w:t>,</w:t>
      </w:r>
      <w:r>
        <w:t xml:space="preserve"> M., </w:t>
      </w:r>
      <w:r w:rsidRPr="00862082">
        <w:t xml:space="preserve">Bernard, </w:t>
      </w:r>
      <w:r>
        <w:t xml:space="preserve">C., </w:t>
      </w:r>
      <w:proofErr w:type="spellStart"/>
      <w:r w:rsidRPr="00862082">
        <w:t>Tomioka</w:t>
      </w:r>
      <w:proofErr w:type="spellEnd"/>
      <w:r w:rsidRPr="00862082">
        <w:t>,</w:t>
      </w:r>
      <w:r>
        <w:t xml:space="preserve"> R., </w:t>
      </w:r>
      <w:proofErr w:type="spellStart"/>
      <w:r w:rsidRPr="00862082">
        <w:t>Freire-Garabal</w:t>
      </w:r>
      <w:proofErr w:type="spellEnd"/>
      <w:r w:rsidRPr="00862082">
        <w:t>,</w:t>
      </w:r>
      <w:r>
        <w:t xml:space="preserve"> M., </w:t>
      </w:r>
      <w:proofErr w:type="spellStart"/>
      <w:r w:rsidRPr="00862082">
        <w:t>Linares</w:t>
      </w:r>
      <w:proofErr w:type="spellEnd"/>
      <w:r>
        <w:t>, D</w:t>
      </w:r>
      <w:r w:rsidRPr="00862082">
        <w:t>.</w:t>
      </w:r>
      <w:r>
        <w:t xml:space="preserve"> </w:t>
      </w:r>
      <w:r w:rsidRPr="00862082">
        <w:t>2004. Tolerance</w:t>
      </w:r>
      <w:r>
        <w:t xml:space="preserve"> </w:t>
      </w:r>
      <w:proofErr w:type="spellStart"/>
      <w:r w:rsidRPr="00862082">
        <w:t>induction</w:t>
      </w:r>
      <w:proofErr w:type="spellEnd"/>
      <w:r>
        <w:t xml:space="preserve"> </w:t>
      </w:r>
      <w:r w:rsidRPr="00862082">
        <w:t xml:space="preserve">by </w:t>
      </w:r>
      <w:proofErr w:type="spellStart"/>
      <w:r w:rsidRPr="00862082">
        <w:t>molecular</w:t>
      </w:r>
      <w:proofErr w:type="spellEnd"/>
      <w:r>
        <w:t xml:space="preserve"> </w:t>
      </w:r>
      <w:proofErr w:type="spellStart"/>
      <w:r w:rsidRPr="00862082">
        <w:t>mimicry</w:t>
      </w:r>
      <w:proofErr w:type="spellEnd"/>
      <w:r w:rsidRPr="00862082">
        <w:t xml:space="preserve">: </w:t>
      </w:r>
      <w:proofErr w:type="spellStart"/>
      <w:r w:rsidRPr="00862082">
        <w:t>Prevention</w:t>
      </w:r>
      <w:proofErr w:type="spellEnd"/>
      <w:r>
        <w:t xml:space="preserve"> </w:t>
      </w:r>
      <w:r w:rsidRPr="00862082">
        <w:t>and</w:t>
      </w:r>
      <w:r>
        <w:t xml:space="preserve"> </w:t>
      </w:r>
      <w:proofErr w:type="spellStart"/>
      <w:r w:rsidRPr="00862082">
        <w:t>suppression</w:t>
      </w:r>
      <w:proofErr w:type="spellEnd"/>
      <w:r>
        <w:t xml:space="preserve"> </w:t>
      </w:r>
      <w:proofErr w:type="spellStart"/>
      <w:r w:rsidRPr="00862082">
        <w:t>of</w:t>
      </w:r>
      <w:proofErr w:type="spellEnd"/>
      <w:r>
        <w:t xml:space="preserve"> </w:t>
      </w:r>
      <w:proofErr w:type="spellStart"/>
      <w:r w:rsidRPr="00862082">
        <w:t>experimental</w:t>
      </w:r>
      <w:proofErr w:type="spellEnd"/>
      <w:r>
        <w:t xml:space="preserve"> </w:t>
      </w:r>
      <w:proofErr w:type="spellStart"/>
      <w:r w:rsidRPr="00862082">
        <w:t>autoimmuneencephalomyelitis</w:t>
      </w:r>
      <w:proofErr w:type="spellEnd"/>
      <w:r w:rsidRPr="00862082">
        <w:t xml:space="preserve"> </w:t>
      </w:r>
      <w:proofErr w:type="spellStart"/>
      <w:r w:rsidRPr="00862082">
        <w:t>with</w:t>
      </w:r>
      <w:proofErr w:type="spellEnd"/>
      <w:r w:rsidRPr="00862082">
        <w:t xml:space="preserve"> </w:t>
      </w:r>
      <w:proofErr w:type="spellStart"/>
      <w:r w:rsidRPr="00862082">
        <w:t>the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protein </w:t>
      </w:r>
      <w:proofErr w:type="spellStart"/>
      <w:r>
        <w:t>butyrophilin</w:t>
      </w:r>
      <w:proofErr w:type="spellEnd"/>
      <w:r>
        <w:t xml:space="preserve">. </w:t>
      </w:r>
      <w:r w:rsidRPr="00862082">
        <w:rPr>
          <w:i/>
        </w:rPr>
        <w:t xml:space="preserve">International </w:t>
      </w:r>
      <w:proofErr w:type="spellStart"/>
      <w:r w:rsidRPr="00862082">
        <w:rPr>
          <w:i/>
        </w:rPr>
        <w:t>Immunology</w:t>
      </w:r>
      <w:proofErr w:type="spellEnd"/>
      <w:r>
        <w:t xml:space="preserve">. 16, </w:t>
      </w:r>
      <w:r w:rsidRPr="00862082">
        <w:t>489–499.</w:t>
      </w:r>
    </w:p>
    <w:p w14:paraId="49ED2A30" w14:textId="77777777" w:rsidR="00D34F48" w:rsidRPr="00181FE5" w:rsidRDefault="00D34F48" w:rsidP="00794B32">
      <w:pPr>
        <w:rPr>
          <w:lang w:val="en-GB"/>
        </w:rPr>
      </w:pPr>
      <w:proofErr w:type="spellStart"/>
      <w:r>
        <w:t>Mäntysaari</w:t>
      </w:r>
      <w:proofErr w:type="spellEnd"/>
      <w:r>
        <w:t xml:space="preserve">, P., </w:t>
      </w:r>
      <w:proofErr w:type="spellStart"/>
      <w:r>
        <w:t>Mäntysaari</w:t>
      </w:r>
      <w:proofErr w:type="spellEnd"/>
      <w:r>
        <w:t xml:space="preserve">, E. A., </w:t>
      </w:r>
      <w:proofErr w:type="spellStart"/>
      <w:r>
        <w:t>Kokkonen</w:t>
      </w:r>
      <w:proofErr w:type="spellEnd"/>
      <w:r>
        <w:t xml:space="preserve">, T., </w:t>
      </w:r>
      <w:proofErr w:type="spellStart"/>
      <w:r>
        <w:t>Mehtiö</w:t>
      </w:r>
      <w:proofErr w:type="spellEnd"/>
      <w:r>
        <w:t xml:space="preserve">, T., </w:t>
      </w:r>
      <w:proofErr w:type="spellStart"/>
      <w:r>
        <w:t>Kajava</w:t>
      </w:r>
      <w:proofErr w:type="spellEnd"/>
      <w:r>
        <w:t xml:space="preserve">, S., </w:t>
      </w:r>
      <w:proofErr w:type="spellStart"/>
      <w:r>
        <w:t>Grelet</w:t>
      </w:r>
      <w:proofErr w:type="spellEnd"/>
      <w:r>
        <w:t xml:space="preserve">, C., </w:t>
      </w:r>
      <w:proofErr w:type="spellStart"/>
      <w:r>
        <w:t>Lidauer</w:t>
      </w:r>
      <w:proofErr w:type="spellEnd"/>
      <w:r>
        <w:t xml:space="preserve">, M. H. 2019. Body and </w:t>
      </w:r>
      <w:proofErr w:type="spellStart"/>
      <w:r>
        <w:t>milk</w:t>
      </w:r>
      <w:proofErr w:type="spellEnd"/>
      <w:r>
        <w:t xml:space="preserve"> </w:t>
      </w:r>
      <w:proofErr w:type="spellStart"/>
      <w:r>
        <w:t>traits</w:t>
      </w:r>
      <w:proofErr w:type="spellEnd"/>
      <w:r>
        <w:t xml:space="preserve"> as </w:t>
      </w:r>
      <w:proofErr w:type="spellStart"/>
      <w:r>
        <w:t>indicators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dairy</w:t>
      </w:r>
      <w:proofErr w:type="spellEnd"/>
      <w:r>
        <w:t xml:space="preserve"> </w:t>
      </w:r>
      <w:proofErr w:type="spellStart"/>
      <w:r>
        <w:t>cow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status in early </w:t>
      </w:r>
      <w:proofErr w:type="spellStart"/>
      <w:r>
        <w:t>lactation</w:t>
      </w:r>
      <w:proofErr w:type="spellEnd"/>
      <w:r>
        <w:t xml:space="preserve">. </w:t>
      </w:r>
      <w:proofErr w:type="spellStart"/>
      <w:r>
        <w:rPr>
          <w:i/>
          <w:iCs/>
        </w:rPr>
        <w:t>Journal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Dairy</w:t>
      </w:r>
      <w:proofErr w:type="spellEnd"/>
      <w:r>
        <w:rPr>
          <w:i/>
          <w:iCs/>
        </w:rPr>
        <w:t xml:space="preserve"> Science</w:t>
      </w:r>
      <w:r>
        <w:t xml:space="preserve">. </w:t>
      </w:r>
      <w:r w:rsidRPr="00794B32">
        <w:rPr>
          <w:iCs/>
        </w:rPr>
        <w:t>102</w:t>
      </w:r>
      <w:r>
        <w:t>, 7904–7916.</w:t>
      </w:r>
    </w:p>
    <w:p w14:paraId="2A784184" w14:textId="77777777" w:rsidR="00D34F48" w:rsidRDefault="00D34F48" w:rsidP="009C366D">
      <w:r>
        <w:t xml:space="preserve">Martin, H. M., </w:t>
      </w:r>
      <w:proofErr w:type="spellStart"/>
      <w:r w:rsidRPr="00862082">
        <w:t>Hancock</w:t>
      </w:r>
      <w:proofErr w:type="spellEnd"/>
      <w:r w:rsidRPr="00862082">
        <w:t>,</w:t>
      </w:r>
      <w:r>
        <w:t xml:space="preserve"> J. T., </w:t>
      </w:r>
      <w:proofErr w:type="spellStart"/>
      <w:r w:rsidRPr="00862082">
        <w:t>Salisbury</w:t>
      </w:r>
      <w:proofErr w:type="spellEnd"/>
      <w:r w:rsidRPr="00862082">
        <w:t xml:space="preserve">, </w:t>
      </w:r>
      <w:r>
        <w:t xml:space="preserve">V., </w:t>
      </w:r>
      <w:r w:rsidRPr="00862082">
        <w:t>Harrison</w:t>
      </w:r>
      <w:r>
        <w:t>, R</w:t>
      </w:r>
      <w:r w:rsidRPr="00862082">
        <w:t>. 2004. Role</w:t>
      </w:r>
      <w:r>
        <w:t xml:space="preserve"> </w:t>
      </w:r>
      <w:proofErr w:type="spellStart"/>
      <w:r w:rsidRPr="00862082">
        <w:t>of</w:t>
      </w:r>
      <w:proofErr w:type="spellEnd"/>
      <w:r>
        <w:t xml:space="preserve"> </w:t>
      </w:r>
      <w:proofErr w:type="spellStart"/>
      <w:r w:rsidRPr="00862082">
        <w:t>xanthineoxidoreductase</w:t>
      </w:r>
      <w:proofErr w:type="spellEnd"/>
      <w:r>
        <w:t xml:space="preserve"> </w:t>
      </w:r>
      <w:r w:rsidRPr="00862082">
        <w:t>as</w:t>
      </w:r>
      <w:r>
        <w:t xml:space="preserve"> </w:t>
      </w:r>
      <w:proofErr w:type="spellStart"/>
      <w:r w:rsidRPr="00862082">
        <w:t>an</w:t>
      </w:r>
      <w:proofErr w:type="spellEnd"/>
      <w:r>
        <w:t xml:space="preserve"> </w:t>
      </w:r>
      <w:proofErr w:type="spellStart"/>
      <w:r w:rsidRPr="00862082">
        <w:t>antimicrobial</w:t>
      </w:r>
      <w:proofErr w:type="spellEnd"/>
      <w:r>
        <w:t xml:space="preserve"> </w:t>
      </w:r>
      <w:r w:rsidRPr="00862082">
        <w:t>agent.</w:t>
      </w:r>
      <w:r>
        <w:t xml:space="preserve"> </w:t>
      </w:r>
      <w:proofErr w:type="spellStart"/>
      <w:r w:rsidRPr="00862082">
        <w:rPr>
          <w:i/>
        </w:rPr>
        <w:t>Infection</w:t>
      </w:r>
      <w:proofErr w:type="spellEnd"/>
      <w:r w:rsidRPr="00862082">
        <w:rPr>
          <w:i/>
        </w:rPr>
        <w:t xml:space="preserve"> and </w:t>
      </w:r>
      <w:proofErr w:type="spellStart"/>
      <w:r w:rsidRPr="00862082">
        <w:rPr>
          <w:i/>
        </w:rPr>
        <w:t>Immunity</w:t>
      </w:r>
      <w:proofErr w:type="spellEnd"/>
      <w:r>
        <w:t xml:space="preserve">. 72, </w:t>
      </w:r>
      <w:r w:rsidRPr="00862082">
        <w:t>4933–4939.</w:t>
      </w:r>
    </w:p>
    <w:p w14:paraId="627622C4" w14:textId="77777777" w:rsidR="00D34F48" w:rsidRDefault="00D34F48" w:rsidP="009C366D">
      <w:proofErr w:type="spellStart"/>
      <w:r>
        <w:lastRenderedPageBreak/>
        <w:t>Mather</w:t>
      </w:r>
      <w:proofErr w:type="spellEnd"/>
      <w:r>
        <w:t xml:space="preserve">, I. H. 2000. A </w:t>
      </w:r>
      <w:proofErr w:type="spellStart"/>
      <w:r>
        <w:t>review</w:t>
      </w:r>
      <w:proofErr w:type="spellEnd"/>
      <w:r>
        <w:t xml:space="preserve"> and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nomenclature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major </w:t>
      </w:r>
      <w:proofErr w:type="spellStart"/>
      <w:r>
        <w:t>proteins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-fat globule </w:t>
      </w:r>
      <w:proofErr w:type="spellStart"/>
      <w:r>
        <w:t>membrane</w:t>
      </w:r>
      <w:proofErr w:type="spellEnd"/>
      <w:r>
        <w:t xml:space="preserve">. </w:t>
      </w:r>
      <w:proofErr w:type="spellStart"/>
      <w:r>
        <w:rPr>
          <w:i/>
          <w:iCs/>
        </w:rPr>
        <w:t>Journal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dairy</w:t>
      </w:r>
      <w:proofErr w:type="spellEnd"/>
      <w:r>
        <w:rPr>
          <w:i/>
          <w:iCs/>
        </w:rPr>
        <w:t xml:space="preserve"> science</w:t>
      </w:r>
      <w:r>
        <w:t xml:space="preserve">. </w:t>
      </w:r>
      <w:r>
        <w:rPr>
          <w:i/>
          <w:iCs/>
        </w:rPr>
        <w:t>83</w:t>
      </w:r>
      <w:r>
        <w:t>, 203–247.</w:t>
      </w:r>
    </w:p>
    <w:p w14:paraId="6920B3C9" w14:textId="77777777" w:rsidR="00D34F48" w:rsidRDefault="00D34F48" w:rsidP="009C366D">
      <w:proofErr w:type="spellStart"/>
      <w:r>
        <w:t>Mather</w:t>
      </w:r>
      <w:proofErr w:type="spellEnd"/>
      <w:r>
        <w:t xml:space="preserve">, I. H. 2011. </w:t>
      </w:r>
      <w:proofErr w:type="spellStart"/>
      <w:r>
        <w:t>Milk</w:t>
      </w:r>
      <w:proofErr w:type="spellEnd"/>
      <w:r>
        <w:t xml:space="preserve"> </w:t>
      </w:r>
      <w:proofErr w:type="spellStart"/>
      <w:r>
        <w:t>Lipids</w:t>
      </w:r>
      <w:proofErr w:type="spellEnd"/>
      <w:r>
        <w:t xml:space="preserve"> – </w:t>
      </w:r>
      <w:proofErr w:type="spellStart"/>
      <w:r>
        <w:t>Milk</w:t>
      </w:r>
      <w:proofErr w:type="spellEnd"/>
      <w:r>
        <w:t xml:space="preserve"> Fat Globule  </w:t>
      </w:r>
      <w:proofErr w:type="spellStart"/>
      <w:r>
        <w:t>Membrane</w:t>
      </w:r>
      <w:proofErr w:type="spellEnd"/>
      <w:r>
        <w:t xml:space="preserve">, in </w:t>
      </w:r>
      <w:proofErr w:type="spellStart"/>
      <w:r>
        <w:t>Fuquay</w:t>
      </w:r>
      <w:proofErr w:type="spellEnd"/>
      <w:r>
        <w:t xml:space="preserve">, </w:t>
      </w:r>
      <w:proofErr w:type="gramStart"/>
      <w:r>
        <w:t>J.W. (</w:t>
      </w:r>
      <w:proofErr w:type="spellStart"/>
      <w:r>
        <w:t>ed</w:t>
      </w:r>
      <w:proofErr w:type="spellEnd"/>
      <w:r>
        <w:t>.</w:t>
      </w:r>
      <w:proofErr w:type="gramEnd"/>
      <w:r>
        <w:t xml:space="preserve">) </w:t>
      </w:r>
      <w:proofErr w:type="spellStart"/>
      <w:r>
        <w:t>Encyclopedia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Dairy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(Second </w:t>
      </w:r>
      <w:proofErr w:type="spellStart"/>
      <w:r>
        <w:t>Edition</w:t>
      </w:r>
      <w:proofErr w:type="spellEnd"/>
      <w:r>
        <w:t xml:space="preserve">). San Diego: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pp. 680–690.</w:t>
      </w:r>
    </w:p>
    <w:p w14:paraId="269E0628" w14:textId="77777777" w:rsidR="00D34F48" w:rsidRPr="00181FE5" w:rsidRDefault="00D34F48" w:rsidP="00F13AB3">
      <w:pPr>
        <w:rPr>
          <w:lang w:val="en-GB"/>
        </w:rPr>
      </w:pPr>
      <w:proofErr w:type="spellStart"/>
      <w:r w:rsidRPr="00181FE5">
        <w:rPr>
          <w:bCs/>
          <w:lang w:val="en-GB"/>
        </w:rPr>
        <w:t>Moate</w:t>
      </w:r>
      <w:proofErr w:type="spellEnd"/>
      <w:r w:rsidRPr="00181FE5">
        <w:rPr>
          <w:lang w:val="en-GB"/>
        </w:rPr>
        <w:t xml:space="preserve"> P. J., </w:t>
      </w:r>
      <w:proofErr w:type="spellStart"/>
      <w:r w:rsidRPr="00181FE5">
        <w:rPr>
          <w:lang w:val="en-GB"/>
        </w:rPr>
        <w:t>Chalupa</w:t>
      </w:r>
      <w:proofErr w:type="spellEnd"/>
      <w:r w:rsidRPr="00181FE5">
        <w:rPr>
          <w:lang w:val="en-GB"/>
        </w:rPr>
        <w:t xml:space="preserve">, W., Boston. R. C., Lean, I. L. 2007. Milk fatty acids. I. Variation in the concentration of individual fatty acids in bovine milk. </w:t>
      </w:r>
      <w:r w:rsidRPr="00F13AB3">
        <w:rPr>
          <w:i/>
          <w:lang w:val="en-GB"/>
        </w:rPr>
        <w:t>Journal of Dairy Science</w:t>
      </w:r>
      <w:r>
        <w:rPr>
          <w:lang w:val="en-GB"/>
        </w:rPr>
        <w:t>. 90. 4730–</w:t>
      </w:r>
      <w:r w:rsidRPr="00181FE5">
        <w:rPr>
          <w:lang w:val="en-GB"/>
        </w:rPr>
        <w:t>4739.</w:t>
      </w:r>
    </w:p>
    <w:p w14:paraId="175EE1BC" w14:textId="77777777" w:rsidR="00D34F48" w:rsidRDefault="00D34F48" w:rsidP="004A6777">
      <w:pPr>
        <w:rPr>
          <w:lang w:val="en-GB"/>
        </w:rPr>
      </w:pPr>
      <w:proofErr w:type="spellStart"/>
      <w:r w:rsidRPr="0034513A">
        <w:rPr>
          <w:lang w:val="en-GB"/>
        </w:rPr>
        <w:t>Ospina</w:t>
      </w:r>
      <w:proofErr w:type="spellEnd"/>
      <w:r w:rsidRPr="0034513A">
        <w:rPr>
          <w:lang w:val="en-GB"/>
        </w:rPr>
        <w:t>,</w:t>
      </w:r>
      <w:r>
        <w:rPr>
          <w:lang w:val="en-GB"/>
        </w:rPr>
        <w:t xml:space="preserve"> P. A., </w:t>
      </w:r>
      <w:proofErr w:type="spellStart"/>
      <w:r>
        <w:rPr>
          <w:lang w:val="en-GB"/>
        </w:rPr>
        <w:t>Nydam</w:t>
      </w:r>
      <w:proofErr w:type="spellEnd"/>
      <w:r>
        <w:rPr>
          <w:lang w:val="en-GB"/>
        </w:rPr>
        <w:t xml:space="preserve">, D. V., </w:t>
      </w:r>
      <w:proofErr w:type="spellStart"/>
      <w:r>
        <w:rPr>
          <w:lang w:val="en-GB"/>
        </w:rPr>
        <w:t>Stokol</w:t>
      </w:r>
      <w:proofErr w:type="spellEnd"/>
      <w:r>
        <w:rPr>
          <w:lang w:val="en-GB"/>
        </w:rPr>
        <w:t xml:space="preserve">, T, Overton, T. R. 2010. </w:t>
      </w:r>
      <w:r w:rsidRPr="0034513A">
        <w:rPr>
          <w:lang w:val="en-GB"/>
        </w:rPr>
        <w:t xml:space="preserve">Associations of elevated </w:t>
      </w:r>
      <w:proofErr w:type="spellStart"/>
      <w:r w:rsidRPr="0034513A">
        <w:rPr>
          <w:lang w:val="en-GB"/>
        </w:rPr>
        <w:t>nonesterified</w:t>
      </w:r>
      <w:proofErr w:type="spellEnd"/>
      <w:r w:rsidRPr="0034513A">
        <w:rPr>
          <w:lang w:val="en-GB"/>
        </w:rPr>
        <w:t xml:space="preserve"> fatty acids and beta-</w:t>
      </w:r>
      <w:proofErr w:type="spellStart"/>
      <w:r w:rsidRPr="0034513A">
        <w:rPr>
          <w:lang w:val="en-GB"/>
        </w:rPr>
        <w:t>hydroxybutyrate</w:t>
      </w:r>
      <w:proofErr w:type="spellEnd"/>
      <w:r w:rsidRPr="0034513A">
        <w:rPr>
          <w:lang w:val="en-GB"/>
        </w:rPr>
        <w:t xml:space="preserve"> concentrations with early lactation reproductive performance and milk production in transition dairy cattle in </w:t>
      </w:r>
      <w:r>
        <w:rPr>
          <w:lang w:val="en-GB"/>
        </w:rPr>
        <w:t xml:space="preserve">the </w:t>
      </w:r>
      <w:proofErr w:type="spellStart"/>
      <w:r>
        <w:rPr>
          <w:lang w:val="en-GB"/>
        </w:rPr>
        <w:t>northeastern</w:t>
      </w:r>
      <w:proofErr w:type="spellEnd"/>
      <w:r>
        <w:rPr>
          <w:lang w:val="en-GB"/>
        </w:rPr>
        <w:t xml:space="preserve"> United States. </w:t>
      </w:r>
      <w:r w:rsidRPr="00794B32">
        <w:rPr>
          <w:i/>
          <w:lang w:val="en-GB"/>
        </w:rPr>
        <w:t>Journal of Dairy Science</w:t>
      </w:r>
      <w:r>
        <w:rPr>
          <w:lang w:val="en-GB"/>
        </w:rPr>
        <w:t>. 93,</w:t>
      </w:r>
      <w:r w:rsidRPr="0034513A">
        <w:rPr>
          <w:lang w:val="en-GB"/>
        </w:rPr>
        <w:t xml:space="preserve"> 1596–1603</w:t>
      </w:r>
    </w:p>
    <w:p w14:paraId="2E069B6D" w14:textId="77777777" w:rsidR="00D34F48" w:rsidRDefault="00D34F48" w:rsidP="004A6777">
      <w:proofErr w:type="spellStart"/>
      <w:r>
        <w:t>Palmquist</w:t>
      </w:r>
      <w:proofErr w:type="spellEnd"/>
      <w:r>
        <w:t xml:space="preserve">, D. L., </w:t>
      </w:r>
      <w:proofErr w:type="spellStart"/>
      <w:r>
        <w:t>Beaulieu</w:t>
      </w:r>
      <w:proofErr w:type="spellEnd"/>
      <w:r>
        <w:t xml:space="preserve">, A. D., </w:t>
      </w:r>
      <w:proofErr w:type="spellStart"/>
      <w:r>
        <w:t>Barbano</w:t>
      </w:r>
      <w:proofErr w:type="spellEnd"/>
      <w:r>
        <w:t xml:space="preserve">, D. M. 1993. </w:t>
      </w:r>
      <w:proofErr w:type="spellStart"/>
      <w:r>
        <w:t>Feed</w:t>
      </w:r>
      <w:proofErr w:type="spellEnd"/>
      <w:r>
        <w:t xml:space="preserve"> and animal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influencing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fat </w:t>
      </w:r>
      <w:proofErr w:type="spellStart"/>
      <w:r>
        <w:t>composition</w:t>
      </w:r>
      <w:proofErr w:type="spellEnd"/>
      <w:r>
        <w:t xml:space="preserve">. </w:t>
      </w:r>
      <w:proofErr w:type="spellStart"/>
      <w:r>
        <w:rPr>
          <w:i/>
          <w:iCs/>
        </w:rPr>
        <w:t>Journal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Dairy</w:t>
      </w:r>
      <w:proofErr w:type="spellEnd"/>
      <w:r>
        <w:rPr>
          <w:i/>
          <w:iCs/>
        </w:rPr>
        <w:t xml:space="preserve"> Science</w:t>
      </w:r>
      <w:r>
        <w:t xml:space="preserve">. </w:t>
      </w:r>
      <w:r w:rsidRPr="004A6777">
        <w:rPr>
          <w:iCs/>
        </w:rPr>
        <w:t>76</w:t>
      </w:r>
      <w:r>
        <w:t>, 1753–1771.</w:t>
      </w:r>
    </w:p>
    <w:p w14:paraId="4E856BEE" w14:textId="6FCB5B69" w:rsidR="00D34F48" w:rsidRDefault="00D34F48" w:rsidP="00282A7C">
      <w:proofErr w:type="spellStart"/>
      <w:r>
        <w:t>Rico</w:t>
      </w:r>
      <w:proofErr w:type="spellEnd"/>
      <w:r>
        <w:t xml:space="preserve">, J. E., Allen, M. S., </w:t>
      </w:r>
      <w:proofErr w:type="spellStart"/>
      <w:r>
        <w:t>Lock</w:t>
      </w:r>
      <w:proofErr w:type="spellEnd"/>
      <w:r>
        <w:t xml:space="preserve">, A. L. 2014.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stearic</w:t>
      </w:r>
      <w:proofErr w:type="spellEnd"/>
      <w:r>
        <w:t xml:space="preserve"> acid, </w:t>
      </w:r>
      <w:proofErr w:type="spellStart"/>
      <w:r>
        <w:t>palmitic</w:t>
      </w:r>
      <w:proofErr w:type="spellEnd"/>
      <w:r>
        <w:t xml:space="preserve"> acid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fat and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cows</w:t>
      </w:r>
      <w:proofErr w:type="spellEnd"/>
      <w:r>
        <w:t xml:space="preserve">. </w:t>
      </w:r>
      <w:proofErr w:type="spellStart"/>
      <w:r w:rsidRPr="00282A7C">
        <w:rPr>
          <w:i/>
        </w:rPr>
        <w:t>Journal</w:t>
      </w:r>
      <w:proofErr w:type="spellEnd"/>
      <w:r w:rsidRPr="00282A7C">
        <w:rPr>
          <w:i/>
        </w:rPr>
        <w:t xml:space="preserve"> </w:t>
      </w:r>
      <w:proofErr w:type="spellStart"/>
      <w:r w:rsidRPr="00282A7C">
        <w:rPr>
          <w:i/>
        </w:rPr>
        <w:t>of</w:t>
      </w:r>
      <w:proofErr w:type="spellEnd"/>
      <w:r w:rsidRPr="00282A7C">
        <w:rPr>
          <w:i/>
        </w:rPr>
        <w:t xml:space="preserve"> </w:t>
      </w:r>
      <w:proofErr w:type="spellStart"/>
      <w:r w:rsidRPr="00282A7C">
        <w:rPr>
          <w:i/>
        </w:rPr>
        <w:t>Dairy</w:t>
      </w:r>
      <w:proofErr w:type="spellEnd"/>
      <w:r w:rsidRPr="00282A7C">
        <w:rPr>
          <w:i/>
        </w:rPr>
        <w:t xml:space="preserve"> Science</w:t>
      </w:r>
      <w:r>
        <w:t>.  97, 1057–1066.</w:t>
      </w:r>
    </w:p>
    <w:p w14:paraId="677EB744" w14:textId="15C9EB22" w:rsidR="005A7DFF" w:rsidRDefault="005A7DFF" w:rsidP="00282A7C">
      <w:proofErr w:type="spellStart"/>
      <w:r>
        <w:t>Rodriguez-Cruz</w:t>
      </w:r>
      <w:proofErr w:type="spellEnd"/>
      <w:r>
        <w:t xml:space="preserve">, M., Tovar, A. R., </w:t>
      </w:r>
      <w:proofErr w:type="spellStart"/>
      <w:r>
        <w:t>Palacios</w:t>
      </w:r>
      <w:r>
        <w:t>-González</w:t>
      </w:r>
      <w:proofErr w:type="spellEnd"/>
      <w:r>
        <w:t xml:space="preserve">, B.,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Prado</w:t>
      </w:r>
      <w:proofErr w:type="spellEnd"/>
      <w:r>
        <w:t xml:space="preserve">, M., </w:t>
      </w:r>
      <w:proofErr w:type="spellStart"/>
      <w:r>
        <w:t>Torres</w:t>
      </w:r>
      <w:proofErr w:type="spellEnd"/>
      <w:r>
        <w:t>, N. 2006</w:t>
      </w:r>
      <w:r>
        <w:t xml:space="preserve">. </w:t>
      </w:r>
      <w:proofErr w:type="spellStart"/>
      <w:r>
        <w:t>Synthesis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long-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polyunsaturated</w:t>
      </w:r>
      <w:proofErr w:type="spellEnd"/>
      <w:r>
        <w:t xml:space="preserve">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in </w:t>
      </w:r>
      <w:proofErr w:type="spellStart"/>
      <w:r>
        <w:t>lactating</w:t>
      </w:r>
      <w:proofErr w:type="spellEnd"/>
      <w:r>
        <w:t xml:space="preserve"> </w:t>
      </w:r>
      <w:proofErr w:type="spellStart"/>
      <w:r>
        <w:t>mammary</w:t>
      </w:r>
      <w:proofErr w:type="spellEnd"/>
      <w:r>
        <w:t xml:space="preserve"> </w:t>
      </w:r>
      <w:proofErr w:type="spellStart"/>
      <w:r>
        <w:t>gland</w:t>
      </w:r>
      <w:proofErr w:type="spellEnd"/>
      <w:r>
        <w:t xml:space="preserve">: role </w:t>
      </w:r>
      <w:proofErr w:type="spellStart"/>
      <w:r>
        <w:t>of</w:t>
      </w:r>
      <w:proofErr w:type="spellEnd"/>
      <w:r>
        <w:t xml:space="preserve"> Δ5 and Δ6 </w:t>
      </w:r>
      <w:proofErr w:type="spellStart"/>
      <w:r>
        <w:t>desaturases</w:t>
      </w:r>
      <w:proofErr w:type="spellEnd"/>
      <w:r>
        <w:t xml:space="preserve">, SREBP-1, PPARα, and PGC-1. </w:t>
      </w:r>
      <w:proofErr w:type="spellStart"/>
      <w:r>
        <w:rPr>
          <w:i/>
          <w:iCs/>
        </w:rPr>
        <w:t>Journal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lipid </w:t>
      </w:r>
      <w:proofErr w:type="spellStart"/>
      <w:r>
        <w:rPr>
          <w:i/>
          <w:iCs/>
        </w:rPr>
        <w:t>research</w:t>
      </w:r>
      <w:proofErr w:type="spellEnd"/>
      <w:r>
        <w:t xml:space="preserve">. </w:t>
      </w:r>
      <w:r w:rsidRPr="005A7DFF">
        <w:rPr>
          <w:iCs/>
        </w:rPr>
        <w:t>47</w:t>
      </w:r>
      <w:r w:rsidRPr="005A7DFF">
        <w:t>,</w:t>
      </w:r>
      <w:r>
        <w:t xml:space="preserve"> 553-560.</w:t>
      </w:r>
    </w:p>
    <w:p w14:paraId="6F8A604D" w14:textId="77777777" w:rsidR="00D34F48" w:rsidRDefault="00D34F48" w:rsidP="004A6777">
      <w:pPr>
        <w:rPr>
          <w:iCs/>
          <w:lang w:val="en-GB"/>
        </w:rPr>
      </w:pPr>
      <w:r>
        <w:rPr>
          <w:iCs/>
          <w:lang w:val="en-GB"/>
        </w:rPr>
        <w:t xml:space="preserve">Sato, H., </w:t>
      </w:r>
      <w:r w:rsidRPr="004A6777">
        <w:rPr>
          <w:iCs/>
          <w:lang w:val="en-GB"/>
        </w:rPr>
        <w:t>Inoue</w:t>
      </w:r>
      <w:r>
        <w:rPr>
          <w:iCs/>
          <w:lang w:val="en-GB"/>
        </w:rPr>
        <w:t>, A</w:t>
      </w:r>
      <w:r w:rsidRPr="004A6777">
        <w:rPr>
          <w:iCs/>
          <w:lang w:val="en-GB"/>
        </w:rPr>
        <w:t>. 2006. Decrease in stearic acid proportions in adipose tissues and liver lipids in f</w:t>
      </w:r>
      <w:r>
        <w:rPr>
          <w:iCs/>
          <w:lang w:val="en-GB"/>
        </w:rPr>
        <w:t xml:space="preserve">atty liver of dairy cows. </w:t>
      </w:r>
      <w:r w:rsidRPr="004A6777">
        <w:rPr>
          <w:i/>
          <w:iCs/>
          <w:lang w:val="en-GB"/>
        </w:rPr>
        <w:t>Animal Science Journal</w:t>
      </w:r>
      <w:r>
        <w:rPr>
          <w:iCs/>
          <w:lang w:val="en-GB"/>
        </w:rPr>
        <w:t xml:space="preserve">. 77, </w:t>
      </w:r>
      <w:r w:rsidRPr="004A6777">
        <w:rPr>
          <w:iCs/>
          <w:lang w:val="en-GB"/>
        </w:rPr>
        <w:t>347–351.</w:t>
      </w:r>
    </w:p>
    <w:p w14:paraId="2A9D57D2" w14:textId="77777777" w:rsidR="00D34F48" w:rsidRDefault="00D34F48" w:rsidP="00BA07B5">
      <w:pPr>
        <w:rPr>
          <w:lang w:val="en-GB"/>
        </w:rPr>
      </w:pPr>
      <w:r>
        <w:rPr>
          <w:lang w:val="en-GB"/>
        </w:rPr>
        <w:t xml:space="preserve">Smith, S. B., </w:t>
      </w:r>
      <w:r w:rsidRPr="00BA07B5">
        <w:rPr>
          <w:lang w:val="en-GB"/>
        </w:rPr>
        <w:t>Lunt</w:t>
      </w:r>
      <w:r>
        <w:rPr>
          <w:lang w:val="en-GB"/>
        </w:rPr>
        <w:t xml:space="preserve">, D. K., </w:t>
      </w:r>
      <w:r w:rsidRPr="00BA07B5">
        <w:rPr>
          <w:lang w:val="en-GB"/>
        </w:rPr>
        <w:t>Chung</w:t>
      </w:r>
      <w:r>
        <w:rPr>
          <w:lang w:val="en-GB"/>
        </w:rPr>
        <w:t xml:space="preserve">, K. Y., </w:t>
      </w:r>
      <w:r w:rsidRPr="00BA07B5">
        <w:rPr>
          <w:lang w:val="en-GB"/>
        </w:rPr>
        <w:t>Choi</w:t>
      </w:r>
      <w:r>
        <w:rPr>
          <w:lang w:val="en-GB"/>
        </w:rPr>
        <w:t xml:space="preserve">, C. B., </w:t>
      </w:r>
      <w:proofErr w:type="spellStart"/>
      <w:r w:rsidRPr="00BA07B5">
        <w:rPr>
          <w:lang w:val="en-GB"/>
        </w:rPr>
        <w:t>Tume</w:t>
      </w:r>
      <w:proofErr w:type="spellEnd"/>
      <w:r>
        <w:rPr>
          <w:lang w:val="en-GB"/>
        </w:rPr>
        <w:t xml:space="preserve">, R. K., </w:t>
      </w:r>
      <w:proofErr w:type="spellStart"/>
      <w:r>
        <w:rPr>
          <w:lang w:val="en-GB"/>
        </w:rPr>
        <w:t>Zembayashi</w:t>
      </w:r>
      <w:proofErr w:type="spellEnd"/>
      <w:r>
        <w:rPr>
          <w:lang w:val="en-GB"/>
        </w:rPr>
        <w:t>, M. 2006. Adiposity, fat</w:t>
      </w:r>
      <w:r w:rsidRPr="00BA07B5">
        <w:rPr>
          <w:lang w:val="en-GB"/>
        </w:rPr>
        <w:t xml:space="preserve">ty acid composition, and delta-9 desaturase activity during growth in beef cattle.  </w:t>
      </w:r>
      <w:r w:rsidRPr="00BA07B5">
        <w:rPr>
          <w:i/>
          <w:lang w:val="en-GB"/>
        </w:rPr>
        <w:t>Animal Science Journal</w:t>
      </w:r>
      <w:r>
        <w:rPr>
          <w:lang w:val="en-GB"/>
        </w:rPr>
        <w:t xml:space="preserve">.  77, </w:t>
      </w:r>
      <w:r w:rsidRPr="00BA07B5">
        <w:rPr>
          <w:lang w:val="en-GB"/>
        </w:rPr>
        <w:t>478–486.</w:t>
      </w:r>
    </w:p>
    <w:p w14:paraId="713ED1DA" w14:textId="77777777" w:rsidR="00D34F48" w:rsidRDefault="00D34F48" w:rsidP="009C366D">
      <w:proofErr w:type="spellStart"/>
      <w:r>
        <w:t>Spitsberg</w:t>
      </w:r>
      <w:proofErr w:type="spellEnd"/>
      <w:r>
        <w:t xml:space="preserve">, V. L. 2005. 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: </w:t>
      </w:r>
      <w:proofErr w:type="spellStart"/>
      <w:r>
        <w:t>Bovine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fat globule </w:t>
      </w:r>
      <w:proofErr w:type="spellStart"/>
      <w:r>
        <w:t>membrane</w:t>
      </w:r>
      <w:proofErr w:type="spellEnd"/>
      <w:r>
        <w:t xml:space="preserve"> as a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nutraceutical</w:t>
      </w:r>
      <w:proofErr w:type="spellEnd"/>
      <w:r>
        <w:t xml:space="preserve">. </w:t>
      </w:r>
      <w:proofErr w:type="spellStart"/>
      <w:r>
        <w:rPr>
          <w:i/>
          <w:iCs/>
        </w:rPr>
        <w:t>Journal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dairy</w:t>
      </w:r>
      <w:proofErr w:type="spellEnd"/>
      <w:r>
        <w:rPr>
          <w:i/>
          <w:iCs/>
        </w:rPr>
        <w:t xml:space="preserve"> science</w:t>
      </w:r>
      <w:r>
        <w:t xml:space="preserve">. </w:t>
      </w:r>
      <w:r w:rsidRPr="00862082">
        <w:rPr>
          <w:iCs/>
        </w:rPr>
        <w:t>88</w:t>
      </w:r>
      <w:r w:rsidRPr="00862082">
        <w:t>,</w:t>
      </w:r>
      <w:r>
        <w:t xml:space="preserve"> 2289– 2294.</w:t>
      </w:r>
    </w:p>
    <w:p w14:paraId="12058BBD" w14:textId="77777777" w:rsidR="00D34F48" w:rsidRDefault="00D34F48" w:rsidP="009C366D">
      <w:proofErr w:type="spellStart"/>
      <w:r>
        <w:t>Stoop</w:t>
      </w:r>
      <w:proofErr w:type="spellEnd"/>
      <w:r>
        <w:t xml:space="preserve">, W. M., </w:t>
      </w:r>
      <w:proofErr w:type="spellStart"/>
      <w:r>
        <w:t>Bovenhuis</w:t>
      </w:r>
      <w:proofErr w:type="spellEnd"/>
      <w:r>
        <w:t xml:space="preserve">, H., </w:t>
      </w:r>
      <w:proofErr w:type="spellStart"/>
      <w:r>
        <w:t>Heck</w:t>
      </w:r>
      <w:proofErr w:type="spellEnd"/>
      <w:r>
        <w:t xml:space="preserve">, J. M. L., Van </w:t>
      </w:r>
      <w:proofErr w:type="spellStart"/>
      <w:r>
        <w:t>Arendonk</w:t>
      </w:r>
      <w:proofErr w:type="spellEnd"/>
      <w:r>
        <w:t xml:space="preserve">, J. A. M. 2009.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lactation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and </w:t>
      </w:r>
      <w:proofErr w:type="spellStart"/>
      <w:r>
        <w:t>energy</w:t>
      </w:r>
      <w:proofErr w:type="spellEnd"/>
      <w:r>
        <w:t xml:space="preserve"> status on </w:t>
      </w:r>
      <w:proofErr w:type="spellStart"/>
      <w:r>
        <w:t>milk</w:t>
      </w:r>
      <w:proofErr w:type="spellEnd"/>
      <w:r>
        <w:t xml:space="preserve"> fat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Holstein-Friesian</w:t>
      </w:r>
      <w:proofErr w:type="spellEnd"/>
      <w:r>
        <w:t xml:space="preserve"> </w:t>
      </w:r>
      <w:proofErr w:type="spellStart"/>
      <w:r>
        <w:t>cows</w:t>
      </w:r>
      <w:proofErr w:type="spellEnd"/>
      <w:r>
        <w:t xml:space="preserve">. </w:t>
      </w:r>
      <w:proofErr w:type="spellStart"/>
      <w:r>
        <w:rPr>
          <w:i/>
          <w:iCs/>
        </w:rPr>
        <w:t>Journal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Dairy</w:t>
      </w:r>
      <w:proofErr w:type="spellEnd"/>
      <w:r>
        <w:rPr>
          <w:i/>
          <w:iCs/>
        </w:rPr>
        <w:t xml:space="preserve"> Science</w:t>
      </w:r>
      <w:r>
        <w:t xml:space="preserve">. </w:t>
      </w:r>
      <w:r w:rsidRPr="008D3FDA">
        <w:rPr>
          <w:iCs/>
        </w:rPr>
        <w:t>92</w:t>
      </w:r>
      <w:r w:rsidRPr="008D3FDA">
        <w:t>,</w:t>
      </w:r>
      <w:r>
        <w:t xml:space="preserve"> 1469–1478.</w:t>
      </w:r>
    </w:p>
    <w:p w14:paraId="79CE88BB" w14:textId="77777777" w:rsidR="00D34F48" w:rsidRDefault="00D34F48" w:rsidP="00BA07B5">
      <w:pPr>
        <w:rPr>
          <w:lang w:val="en-GB"/>
        </w:rPr>
      </w:pPr>
      <w:r w:rsidRPr="00E31656">
        <w:rPr>
          <w:lang w:val="en-GB"/>
        </w:rPr>
        <w:t>Sun, F., Cao,</w:t>
      </w:r>
      <w:r>
        <w:rPr>
          <w:lang w:val="en-GB"/>
        </w:rPr>
        <w:t xml:space="preserve"> Y., </w:t>
      </w:r>
      <w:proofErr w:type="spellStart"/>
      <w:proofErr w:type="gramStart"/>
      <w:r>
        <w:rPr>
          <w:lang w:val="en-GB"/>
        </w:rPr>
        <w:t>Cai</w:t>
      </w:r>
      <w:proofErr w:type="spellEnd"/>
      <w:proofErr w:type="gramEnd"/>
      <w:r>
        <w:rPr>
          <w:lang w:val="en-GB"/>
        </w:rPr>
        <w:t>, C., Li, S., Yu, C., Yao, J. 2016</w:t>
      </w:r>
      <w:r w:rsidRPr="00E31656">
        <w:rPr>
          <w:lang w:val="en-GB"/>
        </w:rPr>
        <w:t>. Regulation of nutritional metabolism in transition dairy cows: energy homeostasis and health in response to post-ruminal c</w:t>
      </w:r>
      <w:r>
        <w:rPr>
          <w:lang w:val="en-GB"/>
        </w:rPr>
        <w:t xml:space="preserve">holine and methionine. </w:t>
      </w:r>
      <w:proofErr w:type="spellStart"/>
      <w:r>
        <w:rPr>
          <w:i/>
          <w:lang w:val="en-GB"/>
        </w:rPr>
        <w:t>PL</w:t>
      </w:r>
      <w:r w:rsidRPr="00BA07B5">
        <w:rPr>
          <w:i/>
          <w:lang w:val="en-GB"/>
        </w:rPr>
        <w:t>oS</w:t>
      </w:r>
      <w:proofErr w:type="spellEnd"/>
      <w:r w:rsidRPr="00BA07B5">
        <w:rPr>
          <w:i/>
          <w:lang w:val="en-GB"/>
        </w:rPr>
        <w:t xml:space="preserve"> ONE</w:t>
      </w:r>
      <w:r>
        <w:rPr>
          <w:lang w:val="en-GB"/>
        </w:rPr>
        <w:t>. 11</w:t>
      </w:r>
      <w:r w:rsidRPr="00E31656">
        <w:rPr>
          <w:lang w:val="en-GB"/>
        </w:rPr>
        <w:t>, e0160659.</w:t>
      </w:r>
    </w:p>
    <w:p w14:paraId="03605B2F" w14:textId="77777777" w:rsidR="00D34F48" w:rsidRDefault="00D34F48" w:rsidP="00BA07B5">
      <w:pPr>
        <w:rPr>
          <w:lang w:val="en-GB"/>
        </w:rPr>
      </w:pPr>
      <w:proofErr w:type="spellStart"/>
      <w:r w:rsidRPr="00BA07B5">
        <w:rPr>
          <w:lang w:val="en-GB"/>
        </w:rPr>
        <w:t>Tyburczy</w:t>
      </w:r>
      <w:proofErr w:type="spellEnd"/>
      <w:r>
        <w:rPr>
          <w:lang w:val="en-GB"/>
        </w:rPr>
        <w:t>,</w:t>
      </w:r>
      <w:r w:rsidRPr="00BA07B5">
        <w:rPr>
          <w:lang w:val="en-GB"/>
        </w:rPr>
        <w:t xml:space="preserve"> C</w:t>
      </w:r>
      <w:r>
        <w:rPr>
          <w:lang w:val="en-GB"/>
        </w:rPr>
        <w:t>.</w:t>
      </w:r>
      <w:r w:rsidRPr="00BA07B5">
        <w:rPr>
          <w:lang w:val="en-GB"/>
        </w:rPr>
        <w:t>, Lock</w:t>
      </w:r>
      <w:r>
        <w:rPr>
          <w:lang w:val="en-GB"/>
        </w:rPr>
        <w:t>,</w:t>
      </w:r>
      <w:r w:rsidRPr="00BA07B5">
        <w:rPr>
          <w:lang w:val="en-GB"/>
        </w:rPr>
        <w:t xml:space="preserve"> A</w:t>
      </w:r>
      <w:r>
        <w:rPr>
          <w:lang w:val="en-GB"/>
        </w:rPr>
        <w:t xml:space="preserve">. </w:t>
      </w:r>
      <w:r w:rsidRPr="00BA07B5">
        <w:rPr>
          <w:lang w:val="en-GB"/>
        </w:rPr>
        <w:t>L</w:t>
      </w:r>
      <w:r>
        <w:rPr>
          <w:lang w:val="en-GB"/>
        </w:rPr>
        <w:t>.</w:t>
      </w:r>
      <w:r w:rsidRPr="00BA07B5">
        <w:rPr>
          <w:lang w:val="en-GB"/>
        </w:rPr>
        <w:t>, Dwyer</w:t>
      </w:r>
      <w:r>
        <w:rPr>
          <w:lang w:val="en-GB"/>
        </w:rPr>
        <w:t>,</w:t>
      </w:r>
      <w:r w:rsidRPr="00BA07B5">
        <w:rPr>
          <w:lang w:val="en-GB"/>
        </w:rPr>
        <w:t xml:space="preserve"> D</w:t>
      </w:r>
      <w:r>
        <w:rPr>
          <w:lang w:val="en-GB"/>
        </w:rPr>
        <w:t xml:space="preserve">. </w:t>
      </w:r>
      <w:r w:rsidRPr="00BA07B5">
        <w:rPr>
          <w:lang w:val="en-GB"/>
        </w:rPr>
        <w:t>A</w:t>
      </w:r>
      <w:r>
        <w:rPr>
          <w:lang w:val="en-GB"/>
        </w:rPr>
        <w:t>.</w:t>
      </w:r>
      <w:r w:rsidRPr="00BA07B5">
        <w:rPr>
          <w:lang w:val="en-GB"/>
        </w:rPr>
        <w:t xml:space="preserve">, </w:t>
      </w:r>
      <w:proofErr w:type="spellStart"/>
      <w:r w:rsidRPr="00BA07B5">
        <w:rPr>
          <w:lang w:val="en-GB"/>
        </w:rPr>
        <w:t>Destaillats</w:t>
      </w:r>
      <w:proofErr w:type="spellEnd"/>
      <w:r>
        <w:rPr>
          <w:lang w:val="en-GB"/>
        </w:rPr>
        <w:t>,</w:t>
      </w:r>
      <w:r w:rsidRPr="00BA07B5">
        <w:rPr>
          <w:lang w:val="en-GB"/>
        </w:rPr>
        <w:t xml:space="preserve"> F</w:t>
      </w:r>
      <w:r>
        <w:rPr>
          <w:lang w:val="en-GB"/>
        </w:rPr>
        <w:t>.</w:t>
      </w:r>
      <w:r w:rsidRPr="00BA07B5">
        <w:rPr>
          <w:lang w:val="en-GB"/>
        </w:rPr>
        <w:t xml:space="preserve">, </w:t>
      </w:r>
      <w:proofErr w:type="spellStart"/>
      <w:r w:rsidRPr="00BA07B5">
        <w:rPr>
          <w:lang w:val="en-GB"/>
        </w:rPr>
        <w:t>Mouloungui</w:t>
      </w:r>
      <w:proofErr w:type="spellEnd"/>
      <w:r>
        <w:rPr>
          <w:lang w:val="en-GB"/>
        </w:rPr>
        <w:t>,</w:t>
      </w:r>
      <w:r w:rsidRPr="00BA07B5">
        <w:rPr>
          <w:lang w:val="en-GB"/>
        </w:rPr>
        <w:t xml:space="preserve"> Z</w:t>
      </w:r>
      <w:r>
        <w:rPr>
          <w:lang w:val="en-GB"/>
        </w:rPr>
        <w:t>.</w:t>
      </w:r>
      <w:r w:rsidRPr="00BA07B5">
        <w:rPr>
          <w:lang w:val="en-GB"/>
        </w:rPr>
        <w:t>, Candy</w:t>
      </w:r>
      <w:r>
        <w:rPr>
          <w:lang w:val="en-GB"/>
        </w:rPr>
        <w:t>,</w:t>
      </w:r>
      <w:r w:rsidRPr="00BA07B5">
        <w:rPr>
          <w:lang w:val="en-GB"/>
        </w:rPr>
        <w:t xml:space="preserve"> L</w:t>
      </w:r>
      <w:r>
        <w:rPr>
          <w:lang w:val="en-GB"/>
        </w:rPr>
        <w:t xml:space="preserve">., </w:t>
      </w:r>
      <w:r w:rsidRPr="00BA07B5">
        <w:rPr>
          <w:lang w:val="en-GB"/>
        </w:rPr>
        <w:t>Bauman</w:t>
      </w:r>
      <w:r>
        <w:rPr>
          <w:lang w:val="en-GB"/>
        </w:rPr>
        <w:t>,</w:t>
      </w:r>
      <w:r w:rsidRPr="00BA07B5">
        <w:rPr>
          <w:lang w:val="en-GB"/>
        </w:rPr>
        <w:t xml:space="preserve"> D</w:t>
      </w:r>
      <w:r>
        <w:rPr>
          <w:lang w:val="en-GB"/>
        </w:rPr>
        <w:t xml:space="preserve">. </w:t>
      </w:r>
      <w:r w:rsidRPr="00BA07B5">
        <w:rPr>
          <w:lang w:val="en-GB"/>
        </w:rPr>
        <w:t>E</w:t>
      </w:r>
      <w:r>
        <w:rPr>
          <w:lang w:val="en-GB"/>
        </w:rPr>
        <w:t>.</w:t>
      </w:r>
      <w:r w:rsidRPr="00BA07B5">
        <w:rPr>
          <w:lang w:val="en-GB"/>
        </w:rPr>
        <w:t xml:space="preserve"> 2008</w:t>
      </w:r>
      <w:r>
        <w:rPr>
          <w:lang w:val="en-GB"/>
        </w:rPr>
        <w:t>.</w:t>
      </w:r>
      <w:r w:rsidRPr="00BA07B5">
        <w:rPr>
          <w:lang w:val="en-GB"/>
        </w:rPr>
        <w:t xml:space="preserve"> Uptake and utilization of </w:t>
      </w:r>
      <w:proofErr w:type="gramStart"/>
      <w:r w:rsidRPr="00BA07B5">
        <w:rPr>
          <w:lang w:val="en-GB"/>
        </w:rPr>
        <w:t>trans</w:t>
      </w:r>
      <w:proofErr w:type="gramEnd"/>
      <w:r w:rsidRPr="00BA07B5">
        <w:rPr>
          <w:lang w:val="en-GB"/>
        </w:rPr>
        <w:t xml:space="preserve"> </w:t>
      </w:r>
      <w:proofErr w:type="spellStart"/>
      <w:r w:rsidRPr="00BA07B5">
        <w:rPr>
          <w:lang w:val="en-GB"/>
        </w:rPr>
        <w:t>octadecenoic</w:t>
      </w:r>
      <w:proofErr w:type="spellEnd"/>
      <w:r w:rsidRPr="00BA07B5">
        <w:rPr>
          <w:lang w:val="en-GB"/>
        </w:rPr>
        <w:t xml:space="preserve"> acids in lactating cows. </w:t>
      </w:r>
      <w:r w:rsidRPr="004A6777">
        <w:rPr>
          <w:i/>
          <w:lang w:val="en-GB"/>
        </w:rPr>
        <w:t>Journal of Dairy Science</w:t>
      </w:r>
      <w:r>
        <w:rPr>
          <w:lang w:val="en-GB"/>
        </w:rPr>
        <w:t>.</w:t>
      </w:r>
      <w:r w:rsidRPr="00BA07B5">
        <w:rPr>
          <w:lang w:val="en-GB"/>
        </w:rPr>
        <w:t xml:space="preserve"> 91</w:t>
      </w:r>
      <w:r>
        <w:rPr>
          <w:lang w:val="en-GB"/>
        </w:rPr>
        <w:t>,</w:t>
      </w:r>
      <w:r w:rsidRPr="00BA07B5">
        <w:rPr>
          <w:lang w:val="en-GB"/>
        </w:rPr>
        <w:t xml:space="preserve"> 3850–3861</w:t>
      </w:r>
      <w:r>
        <w:rPr>
          <w:lang w:val="en-GB"/>
        </w:rPr>
        <w:t>.</w:t>
      </w:r>
    </w:p>
    <w:p w14:paraId="2296C742" w14:textId="77777777" w:rsidR="00D34F48" w:rsidRDefault="00D34F48" w:rsidP="009C366D">
      <w:proofErr w:type="spellStart"/>
      <w:r w:rsidRPr="00282A7C">
        <w:t>Wu</w:t>
      </w:r>
      <w:proofErr w:type="spellEnd"/>
      <w:r w:rsidRPr="00282A7C">
        <w:t xml:space="preserve">, Z., </w:t>
      </w:r>
      <w:proofErr w:type="spellStart"/>
      <w:r w:rsidRPr="00282A7C">
        <w:t>Ohajuruka</w:t>
      </w:r>
      <w:proofErr w:type="spellEnd"/>
      <w:r>
        <w:t xml:space="preserve">, O. A., </w:t>
      </w:r>
      <w:proofErr w:type="spellStart"/>
      <w:r w:rsidRPr="00282A7C">
        <w:t>Palmquist</w:t>
      </w:r>
      <w:proofErr w:type="spellEnd"/>
      <w:r>
        <w:t>, D. L</w:t>
      </w:r>
      <w:r w:rsidRPr="00282A7C">
        <w:t xml:space="preserve">. 1991. </w:t>
      </w:r>
      <w:proofErr w:type="spellStart"/>
      <w:r w:rsidRPr="00282A7C">
        <w:t>Ruminal</w:t>
      </w:r>
      <w:proofErr w:type="spellEnd"/>
      <w:r w:rsidRPr="00282A7C">
        <w:t xml:space="preserve"> </w:t>
      </w:r>
      <w:proofErr w:type="spellStart"/>
      <w:r w:rsidRPr="00282A7C">
        <w:t>synthesis</w:t>
      </w:r>
      <w:proofErr w:type="spellEnd"/>
      <w:r w:rsidRPr="00282A7C">
        <w:t xml:space="preserve">, </w:t>
      </w:r>
      <w:proofErr w:type="spellStart"/>
      <w:r w:rsidRPr="00282A7C">
        <w:t>biohydrogenation</w:t>
      </w:r>
      <w:proofErr w:type="spellEnd"/>
      <w:r w:rsidRPr="00282A7C">
        <w:t xml:space="preserve">, and </w:t>
      </w:r>
      <w:proofErr w:type="spellStart"/>
      <w:r w:rsidRPr="00282A7C">
        <w:t>digestibility</w:t>
      </w:r>
      <w:proofErr w:type="spellEnd"/>
      <w:r w:rsidRPr="00282A7C">
        <w:t xml:space="preserve"> </w:t>
      </w:r>
      <w:proofErr w:type="spellStart"/>
      <w:r w:rsidRPr="00282A7C">
        <w:t>o</w:t>
      </w:r>
      <w:r>
        <w:t>f</w:t>
      </w:r>
      <w:proofErr w:type="spellEnd"/>
      <w:r>
        <w:t xml:space="preserve">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by </w:t>
      </w:r>
      <w:proofErr w:type="spellStart"/>
      <w:r>
        <w:t>dairy</w:t>
      </w:r>
      <w:proofErr w:type="spellEnd"/>
      <w:r>
        <w:t xml:space="preserve"> </w:t>
      </w:r>
      <w:proofErr w:type="spellStart"/>
      <w:r>
        <w:t>cows</w:t>
      </w:r>
      <w:proofErr w:type="spellEnd"/>
      <w:r>
        <w:t xml:space="preserve">.  </w:t>
      </w:r>
      <w:proofErr w:type="spellStart"/>
      <w:r w:rsidRPr="00282A7C"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 w:rsidRPr="00282A7C">
        <w:rPr>
          <w:i/>
        </w:rPr>
        <w:t xml:space="preserve"> </w:t>
      </w:r>
      <w:proofErr w:type="spellStart"/>
      <w:r w:rsidRPr="00282A7C">
        <w:rPr>
          <w:i/>
        </w:rPr>
        <w:t>Dairy</w:t>
      </w:r>
      <w:proofErr w:type="spellEnd"/>
      <w:r w:rsidRPr="00282A7C">
        <w:rPr>
          <w:i/>
        </w:rPr>
        <w:t xml:space="preserve"> Science</w:t>
      </w:r>
      <w:r>
        <w:t xml:space="preserve">. 74, </w:t>
      </w:r>
      <w:r w:rsidRPr="00282A7C">
        <w:t>3025–3034.</w:t>
      </w:r>
    </w:p>
    <w:sectPr w:rsidR="00D3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23642"/>
    <w:multiLevelType w:val="hybridMultilevel"/>
    <w:tmpl w:val="88AED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B0"/>
    <w:rsid w:val="000013C7"/>
    <w:rsid w:val="00021B61"/>
    <w:rsid w:val="00040614"/>
    <w:rsid w:val="00060400"/>
    <w:rsid w:val="000B5816"/>
    <w:rsid w:val="001027A0"/>
    <w:rsid w:val="0018373F"/>
    <w:rsid w:val="001E4F74"/>
    <w:rsid w:val="00205817"/>
    <w:rsid w:val="0023793D"/>
    <w:rsid w:val="00252563"/>
    <w:rsid w:val="00282A7C"/>
    <w:rsid w:val="002960B8"/>
    <w:rsid w:val="002C42CB"/>
    <w:rsid w:val="0030133C"/>
    <w:rsid w:val="003152B0"/>
    <w:rsid w:val="00317671"/>
    <w:rsid w:val="00327846"/>
    <w:rsid w:val="00353C37"/>
    <w:rsid w:val="00366D69"/>
    <w:rsid w:val="00383534"/>
    <w:rsid w:val="00387090"/>
    <w:rsid w:val="003E5814"/>
    <w:rsid w:val="004063D8"/>
    <w:rsid w:val="00430BC7"/>
    <w:rsid w:val="004520CB"/>
    <w:rsid w:val="004557FD"/>
    <w:rsid w:val="004A6777"/>
    <w:rsid w:val="004A728D"/>
    <w:rsid w:val="004B5F79"/>
    <w:rsid w:val="005106C7"/>
    <w:rsid w:val="00523047"/>
    <w:rsid w:val="005320B7"/>
    <w:rsid w:val="005A7DFF"/>
    <w:rsid w:val="005E18C5"/>
    <w:rsid w:val="005E5C0C"/>
    <w:rsid w:val="0064158E"/>
    <w:rsid w:val="006A5F8D"/>
    <w:rsid w:val="006D5129"/>
    <w:rsid w:val="006E26D9"/>
    <w:rsid w:val="006E59BF"/>
    <w:rsid w:val="006F49A6"/>
    <w:rsid w:val="0070150F"/>
    <w:rsid w:val="007303AC"/>
    <w:rsid w:val="00773208"/>
    <w:rsid w:val="00794B32"/>
    <w:rsid w:val="007B26BA"/>
    <w:rsid w:val="007D790F"/>
    <w:rsid w:val="007E36BD"/>
    <w:rsid w:val="007F2A6E"/>
    <w:rsid w:val="00826AA6"/>
    <w:rsid w:val="00827B36"/>
    <w:rsid w:val="008405B1"/>
    <w:rsid w:val="00845775"/>
    <w:rsid w:val="00862082"/>
    <w:rsid w:val="00863725"/>
    <w:rsid w:val="00865BC2"/>
    <w:rsid w:val="00880ED6"/>
    <w:rsid w:val="00892EF1"/>
    <w:rsid w:val="008A4E16"/>
    <w:rsid w:val="008D3FDA"/>
    <w:rsid w:val="00926AC6"/>
    <w:rsid w:val="00951C9D"/>
    <w:rsid w:val="00977FD6"/>
    <w:rsid w:val="009C366D"/>
    <w:rsid w:val="00A07F10"/>
    <w:rsid w:val="00AC67E5"/>
    <w:rsid w:val="00AF1340"/>
    <w:rsid w:val="00B23B62"/>
    <w:rsid w:val="00BA07B5"/>
    <w:rsid w:val="00BD3C47"/>
    <w:rsid w:val="00BE7B8B"/>
    <w:rsid w:val="00C15A15"/>
    <w:rsid w:val="00C2191A"/>
    <w:rsid w:val="00C34049"/>
    <w:rsid w:val="00C52171"/>
    <w:rsid w:val="00C54CEF"/>
    <w:rsid w:val="00C60EBB"/>
    <w:rsid w:val="00C840B0"/>
    <w:rsid w:val="00C861A3"/>
    <w:rsid w:val="00CA63CA"/>
    <w:rsid w:val="00CC46BF"/>
    <w:rsid w:val="00CE01F1"/>
    <w:rsid w:val="00CF097E"/>
    <w:rsid w:val="00D238E2"/>
    <w:rsid w:val="00D32FE6"/>
    <w:rsid w:val="00D34F48"/>
    <w:rsid w:val="00D85EEC"/>
    <w:rsid w:val="00D8719F"/>
    <w:rsid w:val="00D94F3B"/>
    <w:rsid w:val="00DD639F"/>
    <w:rsid w:val="00DE6360"/>
    <w:rsid w:val="00DF38DC"/>
    <w:rsid w:val="00E3750A"/>
    <w:rsid w:val="00E93CEB"/>
    <w:rsid w:val="00EB14D3"/>
    <w:rsid w:val="00F13AB3"/>
    <w:rsid w:val="00F4576E"/>
    <w:rsid w:val="00F45F6B"/>
    <w:rsid w:val="00F51494"/>
    <w:rsid w:val="00F64FB2"/>
    <w:rsid w:val="00F860B9"/>
    <w:rsid w:val="00F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52AA"/>
  <w15:chartTrackingRefBased/>
  <w15:docId w15:val="{7AD671C5-94DD-4698-B364-CB435010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2B0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366D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6E59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9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9BF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9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9BF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9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4178</Words>
  <Characters>24651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Štolcová</dc:creator>
  <cp:keywords/>
  <dc:description/>
  <cp:lastModifiedBy>Magdaléna Štolcová</cp:lastModifiedBy>
  <cp:revision>6</cp:revision>
  <dcterms:created xsi:type="dcterms:W3CDTF">2020-04-24T07:29:00Z</dcterms:created>
  <dcterms:modified xsi:type="dcterms:W3CDTF">2020-04-25T06:44:00Z</dcterms:modified>
</cp:coreProperties>
</file>