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E1BE" w14:textId="3EA5AF2A" w:rsidR="00952C73" w:rsidRPr="005F25F5" w:rsidRDefault="00620900" w:rsidP="005F2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F5">
        <w:rPr>
          <w:rFonts w:ascii="Times New Roman" w:hAnsi="Times New Roman" w:cs="Times New Roman"/>
          <w:b/>
          <w:sz w:val="24"/>
          <w:szCs w:val="24"/>
        </w:rPr>
        <w:t>Klíčové aspekty biologie a</w:t>
      </w:r>
      <w:r w:rsidR="00952C73" w:rsidRPr="005F25F5">
        <w:rPr>
          <w:rFonts w:ascii="Times New Roman" w:hAnsi="Times New Roman" w:cs="Times New Roman"/>
          <w:b/>
          <w:sz w:val="24"/>
          <w:szCs w:val="24"/>
        </w:rPr>
        <w:t xml:space="preserve"> ekologie</w:t>
      </w:r>
      <w:r w:rsidRPr="005F25F5">
        <w:rPr>
          <w:rFonts w:ascii="Times New Roman" w:hAnsi="Times New Roman" w:cs="Times New Roman"/>
          <w:b/>
          <w:sz w:val="24"/>
          <w:szCs w:val="24"/>
        </w:rPr>
        <w:t>, význam</w:t>
      </w:r>
      <w:r w:rsidR="00952C73"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5F5">
        <w:rPr>
          <w:rFonts w:ascii="Times New Roman" w:hAnsi="Times New Roman" w:cs="Times New Roman"/>
          <w:b/>
          <w:sz w:val="24"/>
          <w:szCs w:val="24"/>
        </w:rPr>
        <w:t>čiroku hal</w:t>
      </w:r>
      <w:r w:rsidR="00B57823" w:rsidRPr="005F25F5">
        <w:rPr>
          <w:rFonts w:ascii="Times New Roman" w:hAnsi="Times New Roman" w:cs="Times New Roman"/>
          <w:b/>
          <w:sz w:val="24"/>
          <w:szCs w:val="24"/>
        </w:rPr>
        <w:t>absk</w:t>
      </w:r>
      <w:r w:rsidRPr="005F25F5">
        <w:rPr>
          <w:rFonts w:ascii="Times New Roman" w:hAnsi="Times New Roman" w:cs="Times New Roman"/>
          <w:b/>
          <w:sz w:val="24"/>
          <w:szCs w:val="24"/>
        </w:rPr>
        <w:t xml:space="preserve">ého </w:t>
      </w:r>
      <w:r w:rsidR="00952C73" w:rsidRPr="005F25F5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952C73" w:rsidRPr="005F25F5">
        <w:rPr>
          <w:rFonts w:ascii="Times New Roman" w:hAnsi="Times New Roman" w:cs="Times New Roman"/>
          <w:b/>
          <w:i/>
          <w:sz w:val="24"/>
          <w:szCs w:val="24"/>
        </w:rPr>
        <w:t>Sorghum</w:t>
      </w:r>
      <w:proofErr w:type="spellEnd"/>
      <w:r w:rsidR="00952C73" w:rsidRPr="005F2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52C73" w:rsidRPr="005F25F5">
        <w:rPr>
          <w:rFonts w:ascii="Times New Roman" w:hAnsi="Times New Roman" w:cs="Times New Roman"/>
          <w:b/>
          <w:i/>
          <w:sz w:val="24"/>
          <w:szCs w:val="24"/>
        </w:rPr>
        <w:t>halepense</w:t>
      </w:r>
      <w:proofErr w:type="spellEnd"/>
      <w:r w:rsidR="00952C73" w:rsidRPr="005F25F5">
        <w:rPr>
          <w:rFonts w:ascii="Times New Roman" w:hAnsi="Times New Roman" w:cs="Times New Roman"/>
          <w:b/>
          <w:sz w:val="24"/>
          <w:szCs w:val="24"/>
        </w:rPr>
        <w:t xml:space="preserve"> (L.) </w:t>
      </w:r>
      <w:proofErr w:type="spellStart"/>
      <w:r w:rsidR="00952C73" w:rsidRPr="005F25F5">
        <w:rPr>
          <w:rFonts w:ascii="Times New Roman" w:hAnsi="Times New Roman" w:cs="Times New Roman"/>
          <w:b/>
          <w:sz w:val="24"/>
          <w:szCs w:val="24"/>
        </w:rPr>
        <w:t>Pers</w:t>
      </w:r>
      <w:proofErr w:type="spellEnd"/>
      <w:r w:rsidR="00952C73" w:rsidRPr="005F25F5">
        <w:rPr>
          <w:rFonts w:ascii="Times New Roman" w:hAnsi="Times New Roman" w:cs="Times New Roman"/>
          <w:b/>
          <w:sz w:val="24"/>
          <w:szCs w:val="24"/>
        </w:rPr>
        <w:t xml:space="preserve">] a role </w:t>
      </w:r>
      <w:proofErr w:type="spellStart"/>
      <w:r w:rsidR="00952C73" w:rsidRPr="005F25F5">
        <w:rPr>
          <w:rFonts w:ascii="Times New Roman" w:hAnsi="Times New Roman" w:cs="Times New Roman"/>
          <w:b/>
          <w:sz w:val="24"/>
          <w:szCs w:val="24"/>
        </w:rPr>
        <w:t>glyfosát</w:t>
      </w:r>
      <w:r w:rsidRPr="005F25F5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C73" w:rsidRPr="005F25F5">
        <w:rPr>
          <w:rFonts w:ascii="Times New Roman" w:hAnsi="Times New Roman" w:cs="Times New Roman"/>
          <w:b/>
          <w:sz w:val="24"/>
          <w:szCs w:val="24"/>
        </w:rPr>
        <w:t xml:space="preserve">a nechemických alternativních postupů při </w:t>
      </w:r>
      <w:r w:rsidRPr="005F25F5">
        <w:rPr>
          <w:rFonts w:ascii="Times New Roman" w:hAnsi="Times New Roman" w:cs="Times New Roman"/>
          <w:b/>
          <w:sz w:val="24"/>
          <w:szCs w:val="24"/>
        </w:rPr>
        <w:t xml:space="preserve">regulaci tohoto druhu </w:t>
      </w:r>
      <w:r w:rsidR="00952C73" w:rsidRPr="005F25F5">
        <w:rPr>
          <w:rFonts w:ascii="Times New Roman" w:hAnsi="Times New Roman" w:cs="Times New Roman"/>
          <w:b/>
          <w:sz w:val="24"/>
          <w:szCs w:val="24"/>
        </w:rPr>
        <w:t>v</w:t>
      </w:r>
      <w:r w:rsidR="009E6E87" w:rsidRPr="005F25F5">
        <w:rPr>
          <w:rFonts w:ascii="Times New Roman" w:hAnsi="Times New Roman" w:cs="Times New Roman"/>
          <w:b/>
          <w:sz w:val="24"/>
          <w:szCs w:val="24"/>
        </w:rPr>
        <w:t> </w:t>
      </w:r>
      <w:r w:rsidR="00952C73" w:rsidRPr="005F25F5">
        <w:rPr>
          <w:rFonts w:ascii="Times New Roman" w:hAnsi="Times New Roman" w:cs="Times New Roman"/>
          <w:b/>
          <w:sz w:val="24"/>
          <w:szCs w:val="24"/>
        </w:rPr>
        <w:t>Evropě</w:t>
      </w:r>
    </w:p>
    <w:p w14:paraId="4BD13B05" w14:textId="77777777" w:rsidR="009E6E87" w:rsidRPr="005F25F5" w:rsidRDefault="009E6E87" w:rsidP="005F2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188B" w14:textId="77777777" w:rsidR="00962EF1" w:rsidRPr="005F25F5" w:rsidRDefault="00952C73" w:rsidP="005F2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Aspects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Biology,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Ecology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Impacts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Johnsongrass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Sorghum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halepense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(L.)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Pers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] and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Glyphosate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and Non-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Chemical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Alternative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Practices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Management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Weed</w:t>
      </w:r>
      <w:proofErr w:type="spellEnd"/>
      <w:r w:rsidRPr="005F25F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F25F5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</w:p>
    <w:p w14:paraId="7B044B48" w14:textId="77777777" w:rsidR="009E6E87" w:rsidRPr="005F25F5" w:rsidRDefault="009E6E87" w:rsidP="005F2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91199" w14:textId="77777777" w:rsidR="0004078D" w:rsidRPr="005F25F5" w:rsidRDefault="0004078D" w:rsidP="005F25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Travlos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I.S.</w:t>
      </w:r>
      <w:proofErr w:type="gram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Montull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J.M.</w:t>
      </w:r>
      <w:proofErr w:type="gram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Kukorelli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Malidza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Dogan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M.N.</w:t>
      </w:r>
      <w:proofErr w:type="gram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Cheimona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Antonopoulos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Kanatas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P.J.</w:t>
      </w:r>
      <w:proofErr w:type="gram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Zannopoulos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S.;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Peteinatos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Aspects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Biology,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Ecology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Impacts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Johnsongrass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</w:t>
      </w:r>
      <w:proofErr w:type="spellStart"/>
      <w:r w:rsidRPr="005F25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Sorghum</w:t>
      </w:r>
      <w:proofErr w:type="spellEnd"/>
      <w:r w:rsidRPr="005F25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halepense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(L.)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] and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Role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Glyphosate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Non-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Chemical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Alternative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Practices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Management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Weed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Europe</w:t>
      </w:r>
      <w:proofErr w:type="spellEnd"/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5F25F5">
        <w:rPr>
          <w:rStyle w:val="Zdrazn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Agronomy</w:t>
      </w:r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F25F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2019</w:t>
      </w:r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F25F5">
        <w:rPr>
          <w:rStyle w:val="Zdrazn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5F2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717.</w:t>
      </w:r>
    </w:p>
    <w:p w14:paraId="32B511F2" w14:textId="77777777" w:rsidR="009E6E87" w:rsidRPr="005F25F5" w:rsidRDefault="009E6E87" w:rsidP="005F25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77E3206" w14:textId="46F6DD1F" w:rsidR="00952C73" w:rsidRPr="005F25F5" w:rsidRDefault="00952C73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5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5F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87" w:rsidRPr="005F25F5">
        <w:rPr>
          <w:rFonts w:ascii="Times New Roman" w:hAnsi="Times New Roman" w:cs="Times New Roman"/>
          <w:i/>
          <w:sz w:val="24"/>
          <w:szCs w:val="24"/>
        </w:rPr>
        <w:t>Sorghum</w:t>
      </w:r>
      <w:proofErr w:type="spellEnd"/>
      <w:r w:rsidR="009E6E87" w:rsidRPr="005F2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E87" w:rsidRPr="005F25F5">
        <w:rPr>
          <w:rFonts w:ascii="Times New Roman" w:hAnsi="Times New Roman" w:cs="Times New Roman"/>
          <w:i/>
          <w:sz w:val="24"/>
          <w:szCs w:val="24"/>
        </w:rPr>
        <w:t>halepense</w:t>
      </w:r>
      <w:proofErr w:type="spellEnd"/>
      <w:r w:rsidR="009E6E87" w:rsidRPr="005F25F5">
        <w:rPr>
          <w:rFonts w:ascii="Times New Roman" w:hAnsi="Times New Roman" w:cs="Times New Roman"/>
          <w:sz w:val="24"/>
          <w:szCs w:val="24"/>
        </w:rPr>
        <w:t>, čirok hal</w:t>
      </w:r>
      <w:r w:rsidR="00B57823" w:rsidRPr="005F25F5">
        <w:rPr>
          <w:rFonts w:ascii="Times New Roman" w:hAnsi="Times New Roman" w:cs="Times New Roman"/>
          <w:sz w:val="24"/>
          <w:szCs w:val="24"/>
        </w:rPr>
        <w:t>ab</w:t>
      </w:r>
      <w:r w:rsidR="009E6E87" w:rsidRPr="005F25F5">
        <w:rPr>
          <w:rFonts w:ascii="Times New Roman" w:hAnsi="Times New Roman" w:cs="Times New Roman"/>
          <w:sz w:val="24"/>
          <w:szCs w:val="24"/>
        </w:rPr>
        <w:t xml:space="preserve">ský, integrovaná ochrana rostlin, </w:t>
      </w:r>
      <w:proofErr w:type="spellStart"/>
      <w:r w:rsidR="0004078D" w:rsidRPr="005F25F5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="0004078D" w:rsidRPr="005F2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20A76" w14:textId="77777777" w:rsidR="009E6E87" w:rsidRPr="005F25F5" w:rsidRDefault="009E6E87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3B7E" w14:textId="3B694268" w:rsidR="00952C73" w:rsidRPr="005F25F5" w:rsidRDefault="00952C73" w:rsidP="005F25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25F5">
        <w:rPr>
          <w:rFonts w:ascii="Times New Roman" w:hAnsi="Times New Roman" w:cs="Times New Roman"/>
          <w:b/>
          <w:sz w:val="24"/>
          <w:szCs w:val="24"/>
        </w:rPr>
        <w:t>Dostupné z:</w:t>
      </w:r>
      <w:r w:rsidRPr="005F25F5">
        <w:rPr>
          <w:rFonts w:ascii="Times New Roman" w:hAnsi="Times New Roman" w:cs="Times New Roman"/>
          <w:sz w:val="24"/>
          <w:szCs w:val="24"/>
        </w:rPr>
        <w:t xml:space="preserve"> </w:t>
      </w:r>
      <w:r w:rsidR="007F6455" w:rsidRPr="005F25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https://doi.org/10.3390/agronomy9110717</w:t>
      </w:r>
    </w:p>
    <w:p w14:paraId="6EBF1687" w14:textId="77777777" w:rsidR="006E798C" w:rsidRPr="005F25F5" w:rsidRDefault="006E798C" w:rsidP="005F25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3D03D5E" w14:textId="2DBA5144" w:rsidR="004E2E85" w:rsidRPr="005F25F5" w:rsidRDefault="00B918B8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5">
        <w:rPr>
          <w:rFonts w:ascii="Times New Roman" w:hAnsi="Times New Roman" w:cs="Times New Roman"/>
          <w:sz w:val="24"/>
          <w:szCs w:val="24"/>
        </w:rPr>
        <w:t>Čirok hal</w:t>
      </w:r>
      <w:r w:rsidR="00B57823" w:rsidRPr="005F25F5">
        <w:rPr>
          <w:rFonts w:ascii="Times New Roman" w:hAnsi="Times New Roman" w:cs="Times New Roman"/>
          <w:sz w:val="24"/>
          <w:szCs w:val="24"/>
        </w:rPr>
        <w:t>ab</w:t>
      </w:r>
      <w:r w:rsidRPr="005F25F5">
        <w:rPr>
          <w:rFonts w:ascii="Times New Roman" w:hAnsi="Times New Roman" w:cs="Times New Roman"/>
          <w:sz w:val="24"/>
          <w:szCs w:val="24"/>
        </w:rPr>
        <w:t>ský (</w:t>
      </w:r>
      <w:proofErr w:type="spellStart"/>
      <w:r w:rsidR="006E798C" w:rsidRPr="005F25F5">
        <w:rPr>
          <w:rFonts w:ascii="Times New Roman" w:hAnsi="Times New Roman" w:cs="Times New Roman"/>
          <w:i/>
          <w:sz w:val="24"/>
          <w:szCs w:val="24"/>
        </w:rPr>
        <w:t>Sorghum</w:t>
      </w:r>
      <w:proofErr w:type="spellEnd"/>
      <w:r w:rsidR="006E798C" w:rsidRPr="005F2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798C" w:rsidRPr="005F25F5">
        <w:rPr>
          <w:rFonts w:ascii="Times New Roman" w:hAnsi="Times New Roman" w:cs="Times New Roman"/>
          <w:i/>
          <w:sz w:val="24"/>
          <w:szCs w:val="24"/>
        </w:rPr>
        <w:t>halepense</w:t>
      </w:r>
      <w:proofErr w:type="spellEnd"/>
      <w:r w:rsidR="006E798C" w:rsidRPr="005F25F5"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 w:rsidR="006E798C" w:rsidRPr="005F25F5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F25F5">
        <w:rPr>
          <w:rFonts w:ascii="Times New Roman" w:hAnsi="Times New Roman" w:cs="Times New Roman"/>
          <w:sz w:val="24"/>
          <w:szCs w:val="24"/>
        </w:rPr>
        <w:t>)</w:t>
      </w:r>
      <w:r w:rsidR="006E798C" w:rsidRPr="005F25F5">
        <w:rPr>
          <w:rFonts w:ascii="Times New Roman" w:hAnsi="Times New Roman" w:cs="Times New Roman"/>
          <w:sz w:val="24"/>
          <w:szCs w:val="24"/>
        </w:rPr>
        <w:t xml:space="preserve"> je </w:t>
      </w:r>
      <w:r w:rsidRPr="005F25F5">
        <w:rPr>
          <w:rFonts w:ascii="Times New Roman" w:hAnsi="Times New Roman" w:cs="Times New Roman"/>
          <w:sz w:val="24"/>
          <w:szCs w:val="24"/>
        </w:rPr>
        <w:t xml:space="preserve">jedním z nejčastějších a nejobtížnějších </w:t>
      </w:r>
      <w:r w:rsidR="004E2E85" w:rsidRPr="005F25F5">
        <w:rPr>
          <w:rFonts w:ascii="Times New Roman" w:hAnsi="Times New Roman" w:cs="Times New Roman"/>
          <w:sz w:val="24"/>
          <w:szCs w:val="24"/>
        </w:rPr>
        <w:t xml:space="preserve">invazivních </w:t>
      </w:r>
      <w:r w:rsidRPr="005F25F5">
        <w:rPr>
          <w:rFonts w:ascii="Times New Roman" w:hAnsi="Times New Roman" w:cs="Times New Roman"/>
          <w:sz w:val="24"/>
          <w:szCs w:val="24"/>
        </w:rPr>
        <w:t xml:space="preserve">plevelů. </w:t>
      </w:r>
      <w:r w:rsidR="004F6676" w:rsidRPr="005F25F5">
        <w:rPr>
          <w:rFonts w:ascii="Times New Roman" w:hAnsi="Times New Roman" w:cs="Times New Roman"/>
          <w:sz w:val="24"/>
          <w:szCs w:val="24"/>
        </w:rPr>
        <w:t xml:space="preserve">Jeho původ zůstává nejasný, </w:t>
      </w:r>
      <w:r w:rsidR="00332F2D" w:rsidRPr="005F25F5">
        <w:rPr>
          <w:rFonts w:ascii="Times New Roman" w:hAnsi="Times New Roman" w:cs="Times New Roman"/>
          <w:sz w:val="24"/>
          <w:szCs w:val="24"/>
        </w:rPr>
        <w:t>pravděpodobně</w:t>
      </w:r>
      <w:r w:rsidR="004F6676" w:rsidRPr="005F25F5">
        <w:rPr>
          <w:rFonts w:ascii="Times New Roman" w:hAnsi="Times New Roman" w:cs="Times New Roman"/>
          <w:sz w:val="24"/>
          <w:szCs w:val="24"/>
        </w:rPr>
        <w:t xml:space="preserve"> pochází z hybridizace </w:t>
      </w:r>
      <w:proofErr w:type="spellStart"/>
      <w:r w:rsidR="004F6676" w:rsidRPr="005F25F5">
        <w:rPr>
          <w:rFonts w:ascii="Times New Roman" w:hAnsi="Times New Roman" w:cs="Times New Roman"/>
          <w:i/>
          <w:sz w:val="24"/>
          <w:szCs w:val="24"/>
        </w:rPr>
        <w:t>Sorghum</w:t>
      </w:r>
      <w:proofErr w:type="spellEnd"/>
      <w:r w:rsidR="004F6676" w:rsidRPr="005F2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6676" w:rsidRPr="005F25F5">
        <w:rPr>
          <w:rFonts w:ascii="Times New Roman" w:hAnsi="Times New Roman" w:cs="Times New Roman"/>
          <w:i/>
          <w:sz w:val="24"/>
          <w:szCs w:val="24"/>
        </w:rPr>
        <w:t>arundinaceum</w:t>
      </w:r>
      <w:proofErr w:type="spellEnd"/>
      <w:r w:rsidR="004F6676" w:rsidRPr="005F25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676" w:rsidRPr="005F25F5">
        <w:rPr>
          <w:rFonts w:ascii="Times New Roman" w:hAnsi="Times New Roman" w:cs="Times New Roman"/>
          <w:i/>
          <w:sz w:val="24"/>
          <w:szCs w:val="24"/>
        </w:rPr>
        <w:t>Sorghum</w:t>
      </w:r>
      <w:proofErr w:type="spellEnd"/>
      <w:r w:rsidR="004F6676" w:rsidRPr="005F2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6676" w:rsidRPr="005F25F5">
        <w:rPr>
          <w:rFonts w:ascii="Times New Roman" w:hAnsi="Times New Roman" w:cs="Times New Roman"/>
          <w:i/>
          <w:sz w:val="24"/>
          <w:szCs w:val="24"/>
        </w:rPr>
        <w:t>propinquum</w:t>
      </w:r>
      <w:proofErr w:type="spellEnd"/>
      <w:r w:rsidR="004F6676" w:rsidRPr="005F25F5">
        <w:rPr>
          <w:rFonts w:ascii="Times New Roman" w:hAnsi="Times New Roman" w:cs="Times New Roman"/>
          <w:sz w:val="24"/>
          <w:szCs w:val="24"/>
        </w:rPr>
        <w:t xml:space="preserve">. Vyskytuje se </w:t>
      </w:r>
      <w:r w:rsidRPr="005F25F5">
        <w:rPr>
          <w:rFonts w:ascii="Times New Roman" w:hAnsi="Times New Roman" w:cs="Times New Roman"/>
          <w:sz w:val="24"/>
          <w:szCs w:val="24"/>
        </w:rPr>
        <w:t>ve více než 53 zemích světa</w:t>
      </w:r>
      <w:r w:rsidR="004E2E85" w:rsidRPr="005F25F5">
        <w:rPr>
          <w:rFonts w:ascii="Times New Roman" w:hAnsi="Times New Roman" w:cs="Times New Roman"/>
          <w:sz w:val="24"/>
          <w:szCs w:val="24"/>
        </w:rPr>
        <w:t>, p</w:t>
      </w:r>
      <w:r w:rsidRPr="005F25F5">
        <w:rPr>
          <w:rFonts w:ascii="Times New Roman" w:hAnsi="Times New Roman" w:cs="Times New Roman"/>
          <w:sz w:val="24"/>
          <w:szCs w:val="24"/>
        </w:rPr>
        <w:t>ostupně zamořuje všechny</w:t>
      </w:r>
      <w:r w:rsidR="002B278A" w:rsidRPr="005F25F5">
        <w:rPr>
          <w:rFonts w:ascii="Times New Roman" w:hAnsi="Times New Roman" w:cs="Times New Roman"/>
          <w:sz w:val="24"/>
          <w:szCs w:val="24"/>
        </w:rPr>
        <w:t xml:space="preserve"> světadíly </w:t>
      </w:r>
      <w:r w:rsidRPr="005F25F5">
        <w:rPr>
          <w:rFonts w:ascii="Times New Roman" w:hAnsi="Times New Roman" w:cs="Times New Roman"/>
          <w:sz w:val="24"/>
          <w:szCs w:val="24"/>
        </w:rPr>
        <w:t xml:space="preserve">kromě Antarktidy. </w:t>
      </w:r>
      <w:r w:rsidR="004E2E85" w:rsidRPr="005F25F5">
        <w:rPr>
          <w:rFonts w:ascii="Times New Roman" w:hAnsi="Times New Roman" w:cs="Times New Roman"/>
          <w:sz w:val="24"/>
          <w:szCs w:val="24"/>
        </w:rPr>
        <w:t xml:space="preserve">Má obrovskou </w:t>
      </w:r>
      <w:r w:rsidR="00BC4EFF" w:rsidRPr="005F25F5">
        <w:rPr>
          <w:rFonts w:ascii="Times New Roman" w:hAnsi="Times New Roman" w:cs="Times New Roman"/>
          <w:sz w:val="24"/>
          <w:szCs w:val="24"/>
        </w:rPr>
        <w:t>re</w:t>
      </w:r>
      <w:r w:rsidR="004E2E85" w:rsidRPr="005F25F5">
        <w:rPr>
          <w:rFonts w:ascii="Times New Roman" w:hAnsi="Times New Roman" w:cs="Times New Roman"/>
          <w:sz w:val="24"/>
          <w:szCs w:val="24"/>
        </w:rPr>
        <w:t xml:space="preserve">produkční schopnost, za jedno vegetační období je jedna rostlina schopná vyprodukovat až 70 m oddenků a až 80 000 semen. </w:t>
      </w:r>
      <w:r w:rsidRPr="005F25F5">
        <w:rPr>
          <w:rFonts w:ascii="Times New Roman" w:hAnsi="Times New Roman" w:cs="Times New Roman"/>
          <w:sz w:val="24"/>
          <w:szCs w:val="24"/>
        </w:rPr>
        <w:t>Jeho přítomnost způsobuje zvýšení výrobních nákladů a významn</w:t>
      </w:r>
      <w:r w:rsidR="00C61943" w:rsidRPr="005F25F5">
        <w:rPr>
          <w:rFonts w:ascii="Times New Roman" w:hAnsi="Times New Roman" w:cs="Times New Roman"/>
          <w:sz w:val="24"/>
          <w:szCs w:val="24"/>
        </w:rPr>
        <w:t>ý pokles výnosů u</w:t>
      </w:r>
      <w:r w:rsidR="002B278A" w:rsidRPr="005F25F5">
        <w:rPr>
          <w:rFonts w:ascii="Times New Roman" w:hAnsi="Times New Roman" w:cs="Times New Roman"/>
          <w:sz w:val="24"/>
          <w:szCs w:val="24"/>
        </w:rPr>
        <w:t xml:space="preserve"> </w:t>
      </w:r>
      <w:r w:rsidRPr="005F25F5">
        <w:rPr>
          <w:rFonts w:ascii="Times New Roman" w:hAnsi="Times New Roman" w:cs="Times New Roman"/>
          <w:sz w:val="24"/>
          <w:szCs w:val="24"/>
        </w:rPr>
        <w:t xml:space="preserve">celé </w:t>
      </w:r>
      <w:r w:rsidR="004F6676" w:rsidRPr="005F25F5">
        <w:rPr>
          <w:rFonts w:ascii="Times New Roman" w:hAnsi="Times New Roman" w:cs="Times New Roman"/>
          <w:sz w:val="24"/>
          <w:szCs w:val="24"/>
        </w:rPr>
        <w:t>řad</w:t>
      </w:r>
      <w:r w:rsidR="00C61943" w:rsidRPr="005F25F5">
        <w:rPr>
          <w:rFonts w:ascii="Times New Roman" w:hAnsi="Times New Roman" w:cs="Times New Roman"/>
          <w:sz w:val="24"/>
          <w:szCs w:val="24"/>
        </w:rPr>
        <w:t>y</w:t>
      </w:r>
      <w:r w:rsidRPr="005F25F5">
        <w:rPr>
          <w:rFonts w:ascii="Times New Roman" w:hAnsi="Times New Roman" w:cs="Times New Roman"/>
          <w:sz w:val="24"/>
          <w:szCs w:val="24"/>
        </w:rPr>
        <w:t xml:space="preserve"> plodin. Vyskytuje se </w:t>
      </w:r>
      <w:r w:rsidR="00332F2D" w:rsidRPr="005F25F5">
        <w:rPr>
          <w:rFonts w:ascii="Times New Roman" w:hAnsi="Times New Roman" w:cs="Times New Roman"/>
          <w:sz w:val="24"/>
          <w:szCs w:val="24"/>
        </w:rPr>
        <w:t xml:space="preserve">např. </w:t>
      </w:r>
      <w:r w:rsidRPr="005F25F5">
        <w:rPr>
          <w:rFonts w:ascii="Times New Roman" w:hAnsi="Times New Roman" w:cs="Times New Roman"/>
          <w:sz w:val="24"/>
          <w:szCs w:val="24"/>
        </w:rPr>
        <w:t xml:space="preserve">v kukuřici, </w:t>
      </w:r>
      <w:r w:rsidR="00332F2D" w:rsidRPr="005F25F5">
        <w:rPr>
          <w:rFonts w:ascii="Times New Roman" w:hAnsi="Times New Roman" w:cs="Times New Roman"/>
          <w:sz w:val="24"/>
          <w:szCs w:val="24"/>
        </w:rPr>
        <w:t xml:space="preserve">pšenici, ječmeni, </w:t>
      </w:r>
      <w:r w:rsidRPr="005F25F5">
        <w:rPr>
          <w:rFonts w:ascii="Times New Roman" w:hAnsi="Times New Roman" w:cs="Times New Roman"/>
          <w:sz w:val="24"/>
          <w:szCs w:val="24"/>
        </w:rPr>
        <w:t xml:space="preserve">čiroku, sóji, slunečnici, </w:t>
      </w:r>
      <w:r w:rsidR="00C61943" w:rsidRPr="005F25F5">
        <w:rPr>
          <w:rFonts w:ascii="Times New Roman" w:hAnsi="Times New Roman" w:cs="Times New Roman"/>
          <w:sz w:val="24"/>
          <w:szCs w:val="24"/>
        </w:rPr>
        <w:t>vojtěšce</w:t>
      </w:r>
      <w:r w:rsidR="004F6676" w:rsidRPr="005F25F5">
        <w:rPr>
          <w:rFonts w:ascii="Times New Roman" w:hAnsi="Times New Roman" w:cs="Times New Roman"/>
          <w:sz w:val="24"/>
          <w:szCs w:val="24"/>
        </w:rPr>
        <w:t xml:space="preserve">, </w:t>
      </w:r>
      <w:r w:rsidR="00332F2D" w:rsidRPr="005F25F5">
        <w:rPr>
          <w:rFonts w:ascii="Times New Roman" w:hAnsi="Times New Roman" w:cs="Times New Roman"/>
          <w:sz w:val="24"/>
          <w:szCs w:val="24"/>
        </w:rPr>
        <w:t xml:space="preserve">bramborách, révě vinné, </w:t>
      </w:r>
      <w:r w:rsidR="004F6676" w:rsidRPr="005F25F5">
        <w:rPr>
          <w:rFonts w:ascii="Times New Roman" w:hAnsi="Times New Roman" w:cs="Times New Roman"/>
          <w:sz w:val="24"/>
          <w:szCs w:val="24"/>
        </w:rPr>
        <w:t xml:space="preserve">i </w:t>
      </w:r>
      <w:r w:rsidRPr="005F25F5">
        <w:rPr>
          <w:rFonts w:ascii="Times New Roman" w:hAnsi="Times New Roman" w:cs="Times New Roman"/>
          <w:sz w:val="24"/>
          <w:szCs w:val="24"/>
        </w:rPr>
        <w:t xml:space="preserve">na pastvinách. </w:t>
      </w:r>
      <w:r w:rsidR="004E2E85" w:rsidRPr="005F25F5">
        <w:rPr>
          <w:rFonts w:ascii="Times New Roman" w:hAnsi="Times New Roman" w:cs="Times New Roman"/>
          <w:sz w:val="24"/>
          <w:szCs w:val="24"/>
        </w:rPr>
        <w:t>Některé předpovědní modely došl</w:t>
      </w:r>
      <w:r w:rsidR="00C61943" w:rsidRPr="005F25F5">
        <w:rPr>
          <w:rFonts w:ascii="Times New Roman" w:hAnsi="Times New Roman" w:cs="Times New Roman"/>
          <w:sz w:val="24"/>
          <w:szCs w:val="24"/>
        </w:rPr>
        <w:t>y</w:t>
      </w:r>
      <w:r w:rsidR="004E2E85" w:rsidRPr="005F25F5">
        <w:rPr>
          <w:rFonts w:ascii="Times New Roman" w:hAnsi="Times New Roman" w:cs="Times New Roman"/>
          <w:sz w:val="24"/>
          <w:szCs w:val="24"/>
        </w:rPr>
        <w:t xml:space="preserve"> k závěru, že všechny hlavní zemědělské ob</w:t>
      </w:r>
      <w:r w:rsidR="007F6455" w:rsidRPr="005F25F5">
        <w:rPr>
          <w:rFonts w:ascii="Times New Roman" w:hAnsi="Times New Roman" w:cs="Times New Roman"/>
          <w:sz w:val="24"/>
          <w:szCs w:val="24"/>
        </w:rPr>
        <w:t>l</w:t>
      </w:r>
      <w:r w:rsidR="004E2E85" w:rsidRPr="005F25F5">
        <w:rPr>
          <w:rFonts w:ascii="Times New Roman" w:hAnsi="Times New Roman" w:cs="Times New Roman"/>
          <w:sz w:val="24"/>
          <w:szCs w:val="24"/>
        </w:rPr>
        <w:t>asti v Evropě se do roku 2050 stanou ekologicky vhodnými pro výskyt tohoto druhu.</w:t>
      </w:r>
    </w:p>
    <w:p w14:paraId="56CF1098" w14:textId="6F931D78" w:rsidR="002433D9" w:rsidRPr="005F25F5" w:rsidRDefault="005E0947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5">
        <w:rPr>
          <w:rFonts w:ascii="Times New Roman" w:hAnsi="Times New Roman" w:cs="Times New Roman"/>
          <w:sz w:val="24"/>
          <w:szCs w:val="24"/>
        </w:rPr>
        <w:tab/>
      </w:r>
      <w:r w:rsidR="00332F2D" w:rsidRPr="005F25F5">
        <w:rPr>
          <w:rFonts w:ascii="Times New Roman" w:hAnsi="Times New Roman" w:cs="Times New Roman"/>
          <w:sz w:val="24"/>
          <w:szCs w:val="24"/>
        </w:rPr>
        <w:t>Ve většině</w:t>
      </w:r>
      <w:r w:rsidRPr="005F25F5">
        <w:rPr>
          <w:rFonts w:ascii="Times New Roman" w:hAnsi="Times New Roman" w:cs="Times New Roman"/>
          <w:sz w:val="24"/>
          <w:szCs w:val="24"/>
        </w:rPr>
        <w:t xml:space="preserve"> evropských ze</w:t>
      </w:r>
      <w:r w:rsidR="00332F2D" w:rsidRPr="005F25F5">
        <w:rPr>
          <w:rFonts w:ascii="Times New Roman" w:hAnsi="Times New Roman" w:cs="Times New Roman"/>
          <w:sz w:val="24"/>
          <w:szCs w:val="24"/>
        </w:rPr>
        <w:t xml:space="preserve">mí je regulace založena na </w:t>
      </w:r>
      <w:proofErr w:type="spellStart"/>
      <w:r w:rsidR="00332F2D" w:rsidRPr="005F25F5">
        <w:rPr>
          <w:rFonts w:ascii="Times New Roman" w:hAnsi="Times New Roman" w:cs="Times New Roman"/>
          <w:sz w:val="24"/>
          <w:szCs w:val="24"/>
        </w:rPr>
        <w:t>post</w:t>
      </w:r>
      <w:r w:rsidRPr="005F25F5">
        <w:rPr>
          <w:rFonts w:ascii="Times New Roman" w:hAnsi="Times New Roman" w:cs="Times New Roman"/>
          <w:sz w:val="24"/>
          <w:szCs w:val="24"/>
        </w:rPr>
        <w:t>emergentním</w:t>
      </w:r>
      <w:proofErr w:type="spellEnd"/>
      <w:r w:rsidRPr="005F25F5">
        <w:rPr>
          <w:rFonts w:ascii="Times New Roman" w:hAnsi="Times New Roman" w:cs="Times New Roman"/>
          <w:sz w:val="24"/>
          <w:szCs w:val="24"/>
        </w:rPr>
        <w:t xml:space="preserve"> ošetření </w:t>
      </w:r>
      <w:proofErr w:type="spellStart"/>
      <w:r w:rsidRPr="005F25F5">
        <w:rPr>
          <w:rFonts w:ascii="Times New Roman" w:hAnsi="Times New Roman" w:cs="Times New Roman"/>
          <w:sz w:val="24"/>
          <w:szCs w:val="24"/>
        </w:rPr>
        <w:t>sulfonylmočovinami</w:t>
      </w:r>
      <w:proofErr w:type="spellEnd"/>
      <w:r w:rsidRPr="005F25F5">
        <w:rPr>
          <w:rFonts w:ascii="Times New Roman" w:hAnsi="Times New Roman" w:cs="Times New Roman"/>
          <w:sz w:val="24"/>
          <w:szCs w:val="24"/>
        </w:rPr>
        <w:t xml:space="preserve"> a dalšími herbicidy</w:t>
      </w:r>
      <w:r w:rsidR="00BC4EFF" w:rsidRPr="005F25F5">
        <w:rPr>
          <w:rFonts w:ascii="Times New Roman" w:hAnsi="Times New Roman" w:cs="Times New Roman"/>
          <w:sz w:val="24"/>
          <w:szCs w:val="24"/>
        </w:rPr>
        <w:t>, které inhibují ALS nebo</w:t>
      </w:r>
      <w:r w:rsidRPr="005F25F5">
        <w:rPr>
          <w:rFonts w:ascii="Times New Roman" w:hAnsi="Times New Roman" w:cs="Times New Roman"/>
          <w:sz w:val="24"/>
          <w:szCs w:val="24"/>
        </w:rPr>
        <w:t xml:space="preserve"> ACC, čím dochází k</w:t>
      </w:r>
      <w:r w:rsidR="00C61943" w:rsidRPr="005F25F5">
        <w:rPr>
          <w:rFonts w:ascii="Times New Roman" w:hAnsi="Times New Roman" w:cs="Times New Roman"/>
          <w:sz w:val="24"/>
          <w:szCs w:val="24"/>
        </w:rPr>
        <w:t xml:space="preserve"> nárůstu </w:t>
      </w:r>
      <w:r w:rsidRPr="005F25F5">
        <w:rPr>
          <w:rFonts w:ascii="Times New Roman" w:hAnsi="Times New Roman" w:cs="Times New Roman"/>
          <w:sz w:val="24"/>
          <w:szCs w:val="24"/>
        </w:rPr>
        <w:t xml:space="preserve"> výskytu rezistentních populací. V důsledku toho by mohl být </w:t>
      </w:r>
      <w:r w:rsidR="00BC4EFF" w:rsidRPr="005F25F5">
        <w:rPr>
          <w:rFonts w:ascii="Times New Roman" w:hAnsi="Times New Roman" w:cs="Times New Roman"/>
          <w:sz w:val="24"/>
          <w:szCs w:val="24"/>
        </w:rPr>
        <w:t>důležitým nástrojem pro účinnou kontrolu č. hal</w:t>
      </w:r>
      <w:r w:rsidR="00B57823" w:rsidRPr="005F25F5">
        <w:rPr>
          <w:rFonts w:ascii="Times New Roman" w:hAnsi="Times New Roman" w:cs="Times New Roman"/>
          <w:sz w:val="24"/>
          <w:szCs w:val="24"/>
        </w:rPr>
        <w:t>ab</w:t>
      </w:r>
      <w:r w:rsidR="00BC4EFF" w:rsidRPr="005F25F5">
        <w:rPr>
          <w:rFonts w:ascii="Times New Roman" w:hAnsi="Times New Roman" w:cs="Times New Roman"/>
          <w:sz w:val="24"/>
          <w:szCs w:val="24"/>
        </w:rPr>
        <w:t xml:space="preserve">ského v Evropě </w:t>
      </w:r>
      <w:proofErr w:type="spellStart"/>
      <w:r w:rsidRPr="005F25F5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="00876841" w:rsidRPr="005F25F5">
        <w:rPr>
          <w:rFonts w:ascii="Times New Roman" w:hAnsi="Times New Roman" w:cs="Times New Roman"/>
          <w:sz w:val="24"/>
          <w:szCs w:val="24"/>
        </w:rPr>
        <w:t>. A</w:t>
      </w:r>
      <w:r w:rsidR="00BC4EFF" w:rsidRPr="005F25F5">
        <w:rPr>
          <w:rFonts w:ascii="Times New Roman" w:hAnsi="Times New Roman" w:cs="Times New Roman"/>
          <w:sz w:val="24"/>
          <w:szCs w:val="24"/>
        </w:rPr>
        <w:t xml:space="preserve">plikuje </w:t>
      </w:r>
      <w:r w:rsidR="00876841" w:rsidRPr="005F25F5">
        <w:rPr>
          <w:rFonts w:ascii="Times New Roman" w:hAnsi="Times New Roman" w:cs="Times New Roman"/>
          <w:sz w:val="24"/>
          <w:szCs w:val="24"/>
        </w:rPr>
        <w:t xml:space="preserve">se </w:t>
      </w:r>
      <w:r w:rsidRPr="005F25F5">
        <w:rPr>
          <w:rFonts w:ascii="Times New Roman" w:hAnsi="Times New Roman" w:cs="Times New Roman"/>
          <w:sz w:val="24"/>
          <w:szCs w:val="24"/>
        </w:rPr>
        <w:t xml:space="preserve">před založením porostu nebo po sklizni plodiny. </w:t>
      </w:r>
      <w:r w:rsidR="00045AB6" w:rsidRPr="005F25F5">
        <w:rPr>
          <w:rFonts w:ascii="Times New Roman" w:hAnsi="Times New Roman" w:cs="Times New Roman"/>
          <w:sz w:val="24"/>
          <w:szCs w:val="24"/>
        </w:rPr>
        <w:t xml:space="preserve">Celosvětově mnoho studií potvrdilo jeho vysokou účinnost, protože </w:t>
      </w:r>
      <w:r w:rsidR="005A74A0" w:rsidRPr="005F25F5">
        <w:rPr>
          <w:rFonts w:ascii="Times New Roman" w:hAnsi="Times New Roman" w:cs="Times New Roman"/>
          <w:sz w:val="24"/>
          <w:szCs w:val="24"/>
        </w:rPr>
        <w:t>s</w:t>
      </w:r>
      <w:r w:rsidR="00045AB6" w:rsidRPr="005F25F5">
        <w:rPr>
          <w:rFonts w:ascii="Times New Roman" w:hAnsi="Times New Roman" w:cs="Times New Roman"/>
          <w:sz w:val="24"/>
          <w:szCs w:val="24"/>
        </w:rPr>
        <w:t xml:space="preserve">nižuje </w:t>
      </w:r>
      <w:proofErr w:type="spellStart"/>
      <w:r w:rsidR="00045AB6" w:rsidRPr="005F25F5">
        <w:rPr>
          <w:rFonts w:ascii="Times New Roman" w:hAnsi="Times New Roman" w:cs="Times New Roman"/>
          <w:sz w:val="24"/>
          <w:szCs w:val="24"/>
        </w:rPr>
        <w:t>kompetici</w:t>
      </w:r>
      <w:proofErr w:type="spellEnd"/>
      <w:r w:rsidR="00045AB6" w:rsidRPr="005F25F5">
        <w:rPr>
          <w:rFonts w:ascii="Times New Roman" w:hAnsi="Times New Roman" w:cs="Times New Roman"/>
          <w:sz w:val="24"/>
          <w:szCs w:val="24"/>
        </w:rPr>
        <w:t xml:space="preserve"> rostlin rychleji, než </w:t>
      </w:r>
      <w:r w:rsidR="00332F2D" w:rsidRPr="005F25F5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="00332F2D" w:rsidRPr="005F25F5">
        <w:rPr>
          <w:rFonts w:ascii="Times New Roman" w:hAnsi="Times New Roman" w:cs="Times New Roman"/>
          <w:sz w:val="24"/>
          <w:szCs w:val="24"/>
        </w:rPr>
        <w:t>nicosulfuron</w:t>
      </w:r>
      <w:proofErr w:type="spellEnd"/>
      <w:r w:rsidR="00332F2D" w:rsidRPr="005F25F5">
        <w:rPr>
          <w:rFonts w:ascii="Times New Roman" w:hAnsi="Times New Roman" w:cs="Times New Roman"/>
          <w:sz w:val="24"/>
          <w:szCs w:val="24"/>
        </w:rPr>
        <w:t xml:space="preserve"> </w:t>
      </w:r>
      <w:r w:rsidR="00045AB6" w:rsidRPr="005F25F5"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="00045AB6" w:rsidRPr="005F25F5">
        <w:rPr>
          <w:rFonts w:ascii="Times New Roman" w:hAnsi="Times New Roman" w:cs="Times New Roman"/>
          <w:sz w:val="24"/>
          <w:szCs w:val="24"/>
        </w:rPr>
        <w:t>clethodim</w:t>
      </w:r>
      <w:proofErr w:type="spellEnd"/>
      <w:r w:rsidR="00045AB6" w:rsidRPr="005F25F5">
        <w:rPr>
          <w:rFonts w:ascii="Times New Roman" w:hAnsi="Times New Roman" w:cs="Times New Roman"/>
          <w:sz w:val="24"/>
          <w:szCs w:val="24"/>
        </w:rPr>
        <w:t>.</w:t>
      </w:r>
      <w:r w:rsidR="002433D9" w:rsidRPr="005F2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D9" w:rsidRPr="005F25F5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="002433D9" w:rsidRPr="005F25F5">
        <w:rPr>
          <w:rFonts w:ascii="Times New Roman" w:hAnsi="Times New Roman" w:cs="Times New Roman"/>
          <w:sz w:val="24"/>
          <w:szCs w:val="24"/>
        </w:rPr>
        <w:t xml:space="preserve"> vykazuje velmi dobr</w:t>
      </w:r>
      <w:r w:rsidR="00C61943" w:rsidRPr="005F25F5">
        <w:rPr>
          <w:rFonts w:ascii="Times New Roman" w:hAnsi="Times New Roman" w:cs="Times New Roman"/>
          <w:sz w:val="24"/>
          <w:szCs w:val="24"/>
        </w:rPr>
        <w:t xml:space="preserve">ou účinnost </w:t>
      </w:r>
      <w:r w:rsidR="002433D9" w:rsidRPr="005F25F5">
        <w:rPr>
          <w:rFonts w:ascii="Times New Roman" w:hAnsi="Times New Roman" w:cs="Times New Roman"/>
          <w:sz w:val="24"/>
          <w:szCs w:val="24"/>
        </w:rPr>
        <w:t>při s</w:t>
      </w:r>
      <w:r w:rsidR="00BC4EFF" w:rsidRPr="005F25F5">
        <w:rPr>
          <w:rFonts w:ascii="Times New Roman" w:hAnsi="Times New Roman" w:cs="Times New Roman"/>
          <w:sz w:val="24"/>
          <w:szCs w:val="24"/>
        </w:rPr>
        <w:t xml:space="preserve">tandardní doporučené dávce </w:t>
      </w:r>
      <w:r w:rsidR="002433D9" w:rsidRPr="005F25F5">
        <w:rPr>
          <w:rFonts w:ascii="Times New Roman" w:hAnsi="Times New Roman" w:cs="Times New Roman"/>
          <w:sz w:val="24"/>
          <w:szCs w:val="24"/>
        </w:rPr>
        <w:t>2,16 kg</w:t>
      </w:r>
      <w:r w:rsidR="00C61943" w:rsidRPr="005F25F5">
        <w:rPr>
          <w:rFonts w:ascii="Times New Roman" w:hAnsi="Times New Roman" w:cs="Times New Roman"/>
          <w:sz w:val="24"/>
          <w:szCs w:val="24"/>
        </w:rPr>
        <w:t xml:space="preserve"> účinné látky</w:t>
      </w:r>
      <w:r w:rsidR="00BC4EFF" w:rsidRPr="005F25F5">
        <w:rPr>
          <w:rFonts w:ascii="Times New Roman" w:hAnsi="Times New Roman" w:cs="Times New Roman"/>
          <w:sz w:val="24"/>
          <w:szCs w:val="24"/>
        </w:rPr>
        <w:t>/ha</w:t>
      </w:r>
      <w:r w:rsidR="002433D9" w:rsidRPr="005F25F5">
        <w:rPr>
          <w:rFonts w:ascii="Times New Roman" w:hAnsi="Times New Roman" w:cs="Times New Roman"/>
          <w:sz w:val="24"/>
          <w:szCs w:val="24"/>
        </w:rPr>
        <w:t xml:space="preserve">. </w:t>
      </w:r>
      <w:r w:rsidR="00332F2D" w:rsidRPr="005F25F5">
        <w:rPr>
          <w:rFonts w:ascii="Times New Roman" w:hAnsi="Times New Roman" w:cs="Times New Roman"/>
          <w:sz w:val="24"/>
          <w:szCs w:val="24"/>
        </w:rPr>
        <w:t>V</w:t>
      </w:r>
      <w:r w:rsidR="002433D9" w:rsidRPr="005F25F5">
        <w:rPr>
          <w:rFonts w:ascii="Times New Roman" w:hAnsi="Times New Roman" w:cs="Times New Roman"/>
          <w:sz w:val="24"/>
          <w:szCs w:val="24"/>
        </w:rPr>
        <w:t xml:space="preserve"> září a říjnu je dostatečná dávka 1,8 kg/ha vzhledem k tomu, že rostlina </w:t>
      </w:r>
      <w:proofErr w:type="spellStart"/>
      <w:r w:rsidR="002433D9" w:rsidRPr="005F25F5">
        <w:rPr>
          <w:rFonts w:ascii="Times New Roman" w:hAnsi="Times New Roman" w:cs="Times New Roman"/>
          <w:sz w:val="24"/>
          <w:szCs w:val="24"/>
        </w:rPr>
        <w:t>translokuje</w:t>
      </w:r>
      <w:proofErr w:type="spellEnd"/>
      <w:r w:rsidR="002433D9" w:rsidRPr="005F25F5">
        <w:rPr>
          <w:rFonts w:ascii="Times New Roman" w:hAnsi="Times New Roman" w:cs="Times New Roman"/>
          <w:sz w:val="24"/>
          <w:szCs w:val="24"/>
        </w:rPr>
        <w:t xml:space="preserve"> herbicid směrem k oddenkům. </w:t>
      </w:r>
    </w:p>
    <w:p w14:paraId="76A3D9B9" w14:textId="68B083CE" w:rsidR="006F5931" w:rsidRPr="005F25F5" w:rsidRDefault="005E0947" w:rsidP="005F2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5F5">
        <w:rPr>
          <w:rFonts w:ascii="Times New Roman" w:hAnsi="Times New Roman" w:cs="Times New Roman"/>
          <w:sz w:val="24"/>
          <w:szCs w:val="24"/>
        </w:rPr>
        <w:t>V</w:t>
      </w:r>
      <w:r w:rsidR="00C61943" w:rsidRPr="005F25F5">
        <w:rPr>
          <w:rFonts w:ascii="Times New Roman" w:hAnsi="Times New Roman" w:cs="Times New Roman"/>
          <w:sz w:val="24"/>
          <w:szCs w:val="24"/>
        </w:rPr>
        <w:t xml:space="preserve"> rámci </w:t>
      </w:r>
      <w:r w:rsidRPr="005F25F5">
        <w:rPr>
          <w:rFonts w:ascii="Times New Roman" w:hAnsi="Times New Roman" w:cs="Times New Roman"/>
          <w:sz w:val="24"/>
          <w:szCs w:val="24"/>
        </w:rPr>
        <w:t>integrované</w:t>
      </w:r>
      <w:r w:rsidR="00C61943" w:rsidRPr="005F25F5">
        <w:rPr>
          <w:rFonts w:ascii="Times New Roman" w:hAnsi="Times New Roman" w:cs="Times New Roman"/>
          <w:sz w:val="24"/>
          <w:szCs w:val="24"/>
        </w:rPr>
        <w:t xml:space="preserve"> regulace</w:t>
      </w:r>
      <w:r w:rsidRPr="005F25F5">
        <w:rPr>
          <w:rFonts w:ascii="Times New Roman" w:hAnsi="Times New Roman" w:cs="Times New Roman"/>
          <w:sz w:val="24"/>
          <w:szCs w:val="24"/>
        </w:rPr>
        <w:t xml:space="preserve"> by měly být použity </w:t>
      </w:r>
      <w:r w:rsidR="005A74A0" w:rsidRPr="005F25F5">
        <w:rPr>
          <w:rFonts w:ascii="Times New Roman" w:hAnsi="Times New Roman" w:cs="Times New Roman"/>
          <w:sz w:val="24"/>
          <w:szCs w:val="24"/>
        </w:rPr>
        <w:t xml:space="preserve">i další </w:t>
      </w:r>
      <w:r w:rsidRPr="005F25F5">
        <w:rPr>
          <w:rFonts w:ascii="Times New Roman" w:hAnsi="Times New Roman" w:cs="Times New Roman"/>
          <w:sz w:val="24"/>
          <w:szCs w:val="24"/>
        </w:rPr>
        <w:t>preventivní</w:t>
      </w:r>
      <w:r w:rsidR="005A74A0" w:rsidRPr="005F25F5">
        <w:rPr>
          <w:rFonts w:ascii="Times New Roman" w:hAnsi="Times New Roman" w:cs="Times New Roman"/>
          <w:sz w:val="24"/>
          <w:szCs w:val="24"/>
        </w:rPr>
        <w:t xml:space="preserve"> a </w:t>
      </w:r>
      <w:r w:rsidRPr="005F25F5">
        <w:rPr>
          <w:rFonts w:ascii="Times New Roman" w:hAnsi="Times New Roman" w:cs="Times New Roman"/>
          <w:sz w:val="24"/>
          <w:szCs w:val="24"/>
        </w:rPr>
        <w:t>mechanické metody. Mezi ně rozhodně patří zabránění roz</w:t>
      </w:r>
      <w:r w:rsidR="00E10452" w:rsidRPr="005F25F5">
        <w:rPr>
          <w:rFonts w:ascii="Times New Roman" w:hAnsi="Times New Roman" w:cs="Times New Roman"/>
          <w:sz w:val="24"/>
          <w:szCs w:val="24"/>
        </w:rPr>
        <w:t>šiřování</w:t>
      </w:r>
      <w:r w:rsidRPr="005F25F5">
        <w:rPr>
          <w:rFonts w:ascii="Times New Roman" w:hAnsi="Times New Roman" w:cs="Times New Roman"/>
          <w:sz w:val="24"/>
          <w:szCs w:val="24"/>
        </w:rPr>
        <w:t xml:space="preserve"> oddenků na </w:t>
      </w:r>
      <w:r w:rsidR="00E10452" w:rsidRPr="005F25F5">
        <w:rPr>
          <w:rFonts w:ascii="Times New Roman" w:hAnsi="Times New Roman" w:cs="Times New Roman"/>
          <w:sz w:val="24"/>
          <w:szCs w:val="24"/>
        </w:rPr>
        <w:t>dosud nezaplevelená</w:t>
      </w:r>
      <w:r w:rsidRPr="005F25F5">
        <w:rPr>
          <w:rFonts w:ascii="Times New Roman" w:hAnsi="Times New Roman" w:cs="Times New Roman"/>
          <w:sz w:val="24"/>
          <w:szCs w:val="24"/>
        </w:rPr>
        <w:t xml:space="preserve"> pole,</w:t>
      </w:r>
      <w:r w:rsidR="00C17A1F" w:rsidRPr="005F25F5">
        <w:rPr>
          <w:rFonts w:ascii="Times New Roman" w:hAnsi="Times New Roman" w:cs="Times New Roman"/>
          <w:sz w:val="24"/>
          <w:szCs w:val="24"/>
        </w:rPr>
        <w:t xml:space="preserve"> vhodná struktura plodin a jejich střídání a zpracování půdy. K potlačení čiroku hal</w:t>
      </w:r>
      <w:r w:rsidR="00B57823" w:rsidRPr="005F25F5">
        <w:rPr>
          <w:rFonts w:ascii="Times New Roman" w:hAnsi="Times New Roman" w:cs="Times New Roman"/>
          <w:sz w:val="24"/>
          <w:szCs w:val="24"/>
        </w:rPr>
        <w:t>ab</w:t>
      </w:r>
      <w:r w:rsidR="00C17A1F" w:rsidRPr="005F25F5">
        <w:rPr>
          <w:rFonts w:ascii="Times New Roman" w:hAnsi="Times New Roman" w:cs="Times New Roman"/>
          <w:sz w:val="24"/>
          <w:szCs w:val="24"/>
        </w:rPr>
        <w:t xml:space="preserve">ského dochází v porostu trav pěstovaných na orné půdě </w:t>
      </w:r>
      <w:r w:rsidR="006F5931" w:rsidRPr="005F25F5">
        <w:rPr>
          <w:rFonts w:ascii="Times New Roman" w:hAnsi="Times New Roman" w:cs="Times New Roman"/>
          <w:sz w:val="24"/>
          <w:szCs w:val="24"/>
        </w:rPr>
        <w:t xml:space="preserve">či vojtěšky, tzn. plodin, které jsou opakovaně a pravidelně sečeny. Konkurenčně působí také meziplodiny s dostatečným pokryvem povrchu půdy. </w:t>
      </w:r>
    </w:p>
    <w:p w14:paraId="3957BC19" w14:textId="080293DC" w:rsidR="006F5931" w:rsidRPr="005F25F5" w:rsidRDefault="006F5931" w:rsidP="005F2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F5">
        <w:rPr>
          <w:rFonts w:ascii="Times New Roman" w:hAnsi="Times New Roman" w:cs="Times New Roman"/>
          <w:sz w:val="24"/>
          <w:szCs w:val="24"/>
        </w:rPr>
        <w:t>Obecně platí, že vícenásobné předseťové zpracování půdy i plečkování v porostech širokořádkových plodin může regulovat porosty č. hal</w:t>
      </w:r>
      <w:r w:rsidR="00B57823" w:rsidRPr="005F25F5">
        <w:rPr>
          <w:rFonts w:ascii="Times New Roman" w:hAnsi="Times New Roman" w:cs="Times New Roman"/>
          <w:sz w:val="24"/>
          <w:szCs w:val="24"/>
        </w:rPr>
        <w:t>ab</w:t>
      </w:r>
      <w:r w:rsidRPr="005F25F5">
        <w:rPr>
          <w:rFonts w:ascii="Times New Roman" w:hAnsi="Times New Roman" w:cs="Times New Roman"/>
          <w:sz w:val="24"/>
          <w:szCs w:val="24"/>
        </w:rPr>
        <w:t xml:space="preserve">ského, protože neustálá tvorba nových nadzemních částí rostliny vyčerpává zásoby látek v podzemních orgánech. Účinným pracovním nástrojem jsou šípovité radličky, které dobře podřezávají </w:t>
      </w:r>
      <w:r w:rsidR="00EF64C7" w:rsidRPr="005F25F5">
        <w:rPr>
          <w:rFonts w:ascii="Times New Roman" w:hAnsi="Times New Roman" w:cs="Times New Roman"/>
          <w:sz w:val="24"/>
          <w:szCs w:val="24"/>
        </w:rPr>
        <w:t>oddenky</w:t>
      </w:r>
      <w:r w:rsidRPr="005F25F5">
        <w:rPr>
          <w:rFonts w:ascii="Times New Roman" w:hAnsi="Times New Roman" w:cs="Times New Roman"/>
          <w:sz w:val="24"/>
          <w:szCs w:val="24"/>
        </w:rPr>
        <w:t xml:space="preserve"> č. hal</w:t>
      </w:r>
      <w:r w:rsidR="00B57823" w:rsidRPr="005F25F5">
        <w:rPr>
          <w:rFonts w:ascii="Times New Roman" w:hAnsi="Times New Roman" w:cs="Times New Roman"/>
          <w:sz w:val="24"/>
          <w:szCs w:val="24"/>
        </w:rPr>
        <w:t>ab</w:t>
      </w:r>
      <w:r w:rsidRPr="005F25F5">
        <w:rPr>
          <w:rFonts w:ascii="Times New Roman" w:hAnsi="Times New Roman" w:cs="Times New Roman"/>
          <w:sz w:val="24"/>
          <w:szCs w:val="24"/>
        </w:rPr>
        <w:t>ského v půdě.</w:t>
      </w:r>
      <w:r w:rsidR="00EF64C7" w:rsidRPr="005F25F5">
        <w:rPr>
          <w:rFonts w:ascii="Times New Roman" w:hAnsi="Times New Roman" w:cs="Times New Roman"/>
          <w:sz w:val="24"/>
          <w:szCs w:val="24"/>
        </w:rPr>
        <w:t xml:space="preserve"> Opakované použití radličkového kypřiče je výhodné obzvláště v letním období, protože oddenky, které se dostanou na povrch půdy, rychle usychají. </w:t>
      </w:r>
      <w:r w:rsidRPr="005F25F5">
        <w:rPr>
          <w:rFonts w:ascii="Times New Roman" w:hAnsi="Times New Roman" w:cs="Times New Roman"/>
          <w:sz w:val="24"/>
          <w:szCs w:val="24"/>
        </w:rPr>
        <w:t>Hluboká orba během pozdního podzimu nebo začátkem zimy výrazně snižuje výskyt č. hal</w:t>
      </w:r>
      <w:r w:rsidR="00B57823" w:rsidRPr="005F25F5">
        <w:rPr>
          <w:rFonts w:ascii="Times New Roman" w:hAnsi="Times New Roman" w:cs="Times New Roman"/>
          <w:sz w:val="24"/>
          <w:szCs w:val="24"/>
        </w:rPr>
        <w:t>ab</w:t>
      </w:r>
      <w:r w:rsidRPr="005F25F5">
        <w:rPr>
          <w:rFonts w:ascii="Times New Roman" w:hAnsi="Times New Roman" w:cs="Times New Roman"/>
          <w:sz w:val="24"/>
          <w:szCs w:val="24"/>
        </w:rPr>
        <w:t xml:space="preserve">ského. Pokud je to možné, orba </w:t>
      </w:r>
      <w:r w:rsidRPr="005F25F5">
        <w:rPr>
          <w:rFonts w:ascii="Times New Roman" w:hAnsi="Times New Roman" w:cs="Times New Roman"/>
          <w:sz w:val="24"/>
          <w:szCs w:val="24"/>
        </w:rPr>
        <w:lastRenderedPageBreak/>
        <w:t>by měla být prováděna tak, aby se většina o</w:t>
      </w:r>
      <w:r w:rsidR="00EF64C7" w:rsidRPr="005F25F5">
        <w:rPr>
          <w:rFonts w:ascii="Times New Roman" w:hAnsi="Times New Roman" w:cs="Times New Roman"/>
          <w:sz w:val="24"/>
          <w:szCs w:val="24"/>
        </w:rPr>
        <w:t>ddenků d</w:t>
      </w:r>
      <w:r w:rsidRPr="005F25F5">
        <w:rPr>
          <w:rFonts w:ascii="Times New Roman" w:hAnsi="Times New Roman" w:cs="Times New Roman"/>
          <w:sz w:val="24"/>
          <w:szCs w:val="24"/>
        </w:rPr>
        <w:t>ostala na povrch půdy a byla vysta</w:t>
      </w:r>
      <w:r w:rsidR="00AC6A27" w:rsidRPr="005F25F5">
        <w:rPr>
          <w:rFonts w:ascii="Times New Roman" w:hAnsi="Times New Roman" w:cs="Times New Roman"/>
          <w:sz w:val="24"/>
          <w:szCs w:val="24"/>
        </w:rPr>
        <w:t>vena</w:t>
      </w:r>
      <w:r w:rsidRPr="005F25F5">
        <w:rPr>
          <w:rFonts w:ascii="Times New Roman" w:hAnsi="Times New Roman" w:cs="Times New Roman"/>
          <w:sz w:val="24"/>
          <w:szCs w:val="24"/>
        </w:rPr>
        <w:t xml:space="preserve"> zimním mrazům.</w:t>
      </w:r>
      <w:r w:rsidRPr="005F2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D6A0C4" w14:textId="0F6A1D2A" w:rsidR="006E798C" w:rsidRPr="005F25F5" w:rsidRDefault="00EF64C7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5">
        <w:rPr>
          <w:rFonts w:ascii="Times New Roman" w:hAnsi="Times New Roman" w:cs="Times New Roman"/>
          <w:sz w:val="24"/>
          <w:szCs w:val="24"/>
        </w:rPr>
        <w:tab/>
      </w:r>
      <w:r w:rsidR="006F5931" w:rsidRPr="005F25F5">
        <w:rPr>
          <w:rFonts w:ascii="Times New Roman" w:hAnsi="Times New Roman" w:cs="Times New Roman"/>
          <w:sz w:val="24"/>
          <w:szCs w:val="24"/>
        </w:rPr>
        <w:t>Č. hal</w:t>
      </w:r>
      <w:r w:rsidR="00B57823" w:rsidRPr="005F25F5">
        <w:rPr>
          <w:rFonts w:ascii="Times New Roman" w:hAnsi="Times New Roman" w:cs="Times New Roman"/>
          <w:sz w:val="24"/>
          <w:szCs w:val="24"/>
        </w:rPr>
        <w:t>abský je</w:t>
      </w:r>
      <w:r w:rsidR="006F5931" w:rsidRPr="005F25F5">
        <w:rPr>
          <w:rFonts w:ascii="Times New Roman" w:hAnsi="Times New Roman" w:cs="Times New Roman"/>
          <w:sz w:val="24"/>
          <w:szCs w:val="24"/>
        </w:rPr>
        <w:t xml:space="preserve"> stejně jako jiné víceleté druhy citlivý na solarizaci půdy. </w:t>
      </w:r>
      <w:r w:rsidRPr="005F25F5">
        <w:rPr>
          <w:rFonts w:ascii="Times New Roman" w:hAnsi="Times New Roman" w:cs="Times New Roman"/>
          <w:sz w:val="24"/>
          <w:szCs w:val="24"/>
        </w:rPr>
        <w:t xml:space="preserve">K regulaci lze využít také plamenové plečky, tento zásah je však zapotřebí vícekrát opakovat. </w:t>
      </w:r>
    </w:p>
    <w:p w14:paraId="7D956F91" w14:textId="77777777" w:rsidR="00EF64C7" w:rsidRPr="005F25F5" w:rsidRDefault="00EF64C7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249D5" w14:textId="77777777" w:rsidR="006E798C" w:rsidRPr="005F25F5" w:rsidRDefault="006E798C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5F5">
        <w:rPr>
          <w:rFonts w:ascii="Times New Roman" w:hAnsi="Times New Roman" w:cs="Times New Roman"/>
          <w:b/>
          <w:sz w:val="24"/>
          <w:szCs w:val="24"/>
        </w:rPr>
        <w:t>Zpracovala:</w:t>
      </w:r>
      <w:r w:rsidRPr="005F25F5">
        <w:rPr>
          <w:rFonts w:ascii="Times New Roman" w:hAnsi="Times New Roman" w:cs="Times New Roman"/>
          <w:sz w:val="24"/>
          <w:szCs w:val="24"/>
        </w:rPr>
        <w:t xml:space="preserve"> Ing. Lenka </w:t>
      </w:r>
      <w:proofErr w:type="spellStart"/>
      <w:r w:rsidRPr="005F25F5">
        <w:rPr>
          <w:rFonts w:ascii="Times New Roman" w:hAnsi="Times New Roman" w:cs="Times New Roman"/>
          <w:sz w:val="24"/>
          <w:szCs w:val="24"/>
        </w:rPr>
        <w:t>Porčová</w:t>
      </w:r>
      <w:proofErr w:type="spellEnd"/>
      <w:r w:rsidRPr="005F25F5">
        <w:rPr>
          <w:rFonts w:ascii="Times New Roman" w:hAnsi="Times New Roman" w:cs="Times New Roman"/>
          <w:sz w:val="24"/>
          <w:szCs w:val="24"/>
        </w:rPr>
        <w:t xml:space="preserve">, Ph.D., Mendelova univerzita v Brně, </w:t>
      </w:r>
      <w:hyperlink r:id="rId4" w:history="1">
        <w:r w:rsidR="00A52DE4" w:rsidRPr="005F25F5">
          <w:rPr>
            <w:rStyle w:val="Hypertextovodkaz"/>
            <w:rFonts w:ascii="Times New Roman" w:hAnsi="Times New Roman" w:cs="Times New Roman"/>
            <w:sz w:val="24"/>
            <w:szCs w:val="24"/>
          </w:rPr>
          <w:t>lenka.porcova@mendelu.cz</w:t>
        </w:r>
      </w:hyperlink>
    </w:p>
    <w:p w14:paraId="423746EC" w14:textId="77777777" w:rsidR="00A52DE4" w:rsidRPr="005F25F5" w:rsidRDefault="00A52DE4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6F7A8" w14:textId="77777777" w:rsidR="006C3C6F" w:rsidRPr="005F25F5" w:rsidRDefault="006C3C6F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FA7E" w14:textId="0976A34D" w:rsidR="00A52DE4" w:rsidRPr="005F25F5" w:rsidRDefault="00A52DE4" w:rsidP="005F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DE4" w:rsidRPr="005F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3"/>
    <w:rsid w:val="00016CCE"/>
    <w:rsid w:val="0004078D"/>
    <w:rsid w:val="00045AB6"/>
    <w:rsid w:val="0005718D"/>
    <w:rsid w:val="001903AF"/>
    <w:rsid w:val="002433D9"/>
    <w:rsid w:val="002B278A"/>
    <w:rsid w:val="002C2BF0"/>
    <w:rsid w:val="0031060E"/>
    <w:rsid w:val="00332F2D"/>
    <w:rsid w:val="003A5F63"/>
    <w:rsid w:val="003C1523"/>
    <w:rsid w:val="0044613A"/>
    <w:rsid w:val="004E2E85"/>
    <w:rsid w:val="004F6676"/>
    <w:rsid w:val="005A74A0"/>
    <w:rsid w:val="005E0947"/>
    <w:rsid w:val="005E1F89"/>
    <w:rsid w:val="005F25F5"/>
    <w:rsid w:val="0060476D"/>
    <w:rsid w:val="0060759A"/>
    <w:rsid w:val="00620900"/>
    <w:rsid w:val="00662782"/>
    <w:rsid w:val="006C3C6F"/>
    <w:rsid w:val="006E798C"/>
    <w:rsid w:val="006F5931"/>
    <w:rsid w:val="007C16CA"/>
    <w:rsid w:val="007F6455"/>
    <w:rsid w:val="00876841"/>
    <w:rsid w:val="00935ADE"/>
    <w:rsid w:val="00952C73"/>
    <w:rsid w:val="00962EF1"/>
    <w:rsid w:val="009A1BC7"/>
    <w:rsid w:val="009E6E87"/>
    <w:rsid w:val="009F6E9E"/>
    <w:rsid w:val="00A52DE4"/>
    <w:rsid w:val="00AC6A27"/>
    <w:rsid w:val="00B57823"/>
    <w:rsid w:val="00B666F2"/>
    <w:rsid w:val="00B7328A"/>
    <w:rsid w:val="00B918B8"/>
    <w:rsid w:val="00BC4EFF"/>
    <w:rsid w:val="00BF4A2E"/>
    <w:rsid w:val="00C17A1F"/>
    <w:rsid w:val="00C61943"/>
    <w:rsid w:val="00E10452"/>
    <w:rsid w:val="00EE1EB5"/>
    <w:rsid w:val="00EE565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0942"/>
  <w15:chartTrackingRefBased/>
  <w15:docId w15:val="{AF411CF6-C53C-4EAB-978F-9B55FFCD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C7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4078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78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52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D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D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DE4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52DE4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7F6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porcova@mendel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Porčová</dc:creator>
  <cp:keywords/>
  <dc:description/>
  <cp:lastModifiedBy>Lenka Porčová</cp:lastModifiedBy>
  <cp:revision>4</cp:revision>
  <dcterms:created xsi:type="dcterms:W3CDTF">2020-06-10T06:51:00Z</dcterms:created>
  <dcterms:modified xsi:type="dcterms:W3CDTF">2020-06-10T07:28:00Z</dcterms:modified>
</cp:coreProperties>
</file>