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75" w:rsidRPr="007460DA" w:rsidRDefault="00E90DE7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Vliv změny klimatu na účinnost regulační drenáže ve vazbě na dynamiku podzemní vody, povrchový a drenážní odtok. Studie ze západního Polska.</w:t>
      </w:r>
    </w:p>
    <w:bookmarkEnd w:id="0"/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0DE7" w:rsidRPr="00E90DE7" w:rsidRDefault="00E90DE7" w:rsidP="00E90D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Controlled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Drainage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Effectiveness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Context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 of</w:t>
      </w:r>
    </w:p>
    <w:p w:rsidR="00817475" w:rsidRDefault="00E90DE7" w:rsidP="00E90D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Groundwater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 Dynamics,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Surface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Drainage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Outflows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Central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-Western </w:t>
      </w:r>
      <w:proofErr w:type="spellStart"/>
      <w:r w:rsidRPr="00E90DE7">
        <w:rPr>
          <w:rFonts w:ascii="Times New Roman" w:hAnsi="Times New Roman" w:cs="Times New Roman"/>
          <w:b/>
          <w:sz w:val="24"/>
          <w:szCs w:val="24"/>
        </w:rPr>
        <w:t>Poland</w:t>
      </w:r>
      <w:proofErr w:type="spellEnd"/>
      <w:r w:rsidRPr="00E90DE7">
        <w:rPr>
          <w:rFonts w:ascii="Times New Roman" w:hAnsi="Times New Roman" w:cs="Times New Roman"/>
          <w:b/>
          <w:sz w:val="24"/>
          <w:szCs w:val="24"/>
        </w:rPr>
        <w:t xml:space="preserve"> Case Study</w:t>
      </w:r>
    </w:p>
    <w:p w:rsidR="00E90DE7" w:rsidRDefault="00E90DE7" w:rsidP="00E90DE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E90DE7" w:rsidP="00E90DE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Sojka,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Kozlowski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Wrozynski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Napierala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Jaskula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Liberacki</w:t>
      </w:r>
      <w:proofErr w:type="spellEnd"/>
      <w:r>
        <w:rPr>
          <w:rFonts w:ascii="Times New Roman" w:hAnsi="Times New Roman" w:cs="Times New Roman"/>
          <w:sz w:val="24"/>
          <w:szCs w:val="24"/>
        </w:rPr>
        <w:t>, D. 2020</w:t>
      </w:r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Groundwater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Dynamics,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Drainage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Outflows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-Western </w:t>
      </w:r>
      <w:proofErr w:type="spellStart"/>
      <w:r w:rsidRPr="00E90DE7">
        <w:rPr>
          <w:rFonts w:ascii="Times New Roman" w:hAnsi="Times New Roman" w:cs="Times New Roman"/>
          <w:sz w:val="24"/>
          <w:szCs w:val="24"/>
        </w:rPr>
        <w:t>Poland</w:t>
      </w:r>
      <w:proofErr w:type="spellEnd"/>
      <w:r w:rsidRPr="00E90DE7">
        <w:rPr>
          <w:rFonts w:ascii="Times New Roman" w:hAnsi="Times New Roman" w:cs="Times New Roman"/>
          <w:sz w:val="24"/>
          <w:szCs w:val="24"/>
        </w:rPr>
        <w:t xml:space="preserve"> Case Study</w:t>
      </w:r>
      <w:r>
        <w:rPr>
          <w:rFonts w:ascii="Times New Roman" w:hAnsi="Times New Roman" w:cs="Times New Roman"/>
          <w:sz w:val="24"/>
          <w:szCs w:val="24"/>
        </w:rPr>
        <w:t xml:space="preserve">, 10, 625,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>: 1</w:t>
      </w:r>
      <w:r w:rsidRPr="00E90DE7">
        <w:rPr>
          <w:rFonts w:ascii="Times New Roman" w:hAnsi="Times New Roman" w:cs="Times New Roman"/>
          <w:sz w:val="24"/>
          <w:szCs w:val="24"/>
        </w:rPr>
        <w:t>0.3390/agronomy10050625</w:t>
      </w:r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0DE7">
        <w:rPr>
          <w:rFonts w:ascii="Times New Roman" w:hAnsi="Times New Roman" w:cs="Times New Roman"/>
          <w:sz w:val="24"/>
          <w:szCs w:val="24"/>
        </w:rPr>
        <w:t>zemědělství, změna klimatu, management drenážních vod, regulovaná drenáž, DRAINMOD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Default="00817475" w:rsidP="00E90DE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E90DE7" w:rsidRPr="0007112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https://www.mdpi.com/2073-4395/10/5/625</w:t>
        </w:r>
      </w:hyperlink>
      <w:r w:rsidR="00E9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DE7" w:rsidRPr="007460DA" w:rsidRDefault="00E90DE7" w:rsidP="00E90DE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Default="003602F7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Regulace drenážního odtoku patří mezi</w:t>
      </w:r>
      <w:r w:rsidR="005C3E93">
        <w:rPr>
          <w:rFonts w:ascii="Times New Roman" w:hAnsi="Times New Roman" w:cs="Times New Roman"/>
          <w:sz w:val="24"/>
          <w:szCs w:val="24"/>
        </w:rPr>
        <w:t xml:space="preserve"> postupy, umožňující nadlepšení vodní bilance prostřednictvím objemu vody zadržené v půdních pórech. Tato studie přináší výsledy z modelování regulace drenážního odtoku </w:t>
      </w:r>
      <w:r w:rsidR="00CA1521">
        <w:rPr>
          <w:rFonts w:ascii="Times New Roman" w:hAnsi="Times New Roman" w:cs="Times New Roman"/>
          <w:sz w:val="24"/>
          <w:szCs w:val="24"/>
        </w:rPr>
        <w:t>v</w:t>
      </w:r>
      <w:r w:rsidR="009B7CDC">
        <w:rPr>
          <w:rFonts w:ascii="Times New Roman" w:hAnsi="Times New Roman" w:cs="Times New Roman"/>
          <w:sz w:val="24"/>
          <w:szCs w:val="24"/>
        </w:rPr>
        <w:t xml:space="preserve"> rovinách ve středo</w:t>
      </w:r>
      <w:r w:rsidR="00CA1521">
        <w:rPr>
          <w:rFonts w:ascii="Times New Roman" w:hAnsi="Times New Roman" w:cs="Times New Roman"/>
          <w:sz w:val="24"/>
          <w:szCs w:val="24"/>
        </w:rPr>
        <w:t>západním Polsku</w:t>
      </w:r>
      <w:r w:rsidR="009B7CDC">
        <w:rPr>
          <w:rFonts w:ascii="Times New Roman" w:hAnsi="Times New Roman" w:cs="Times New Roman"/>
          <w:sz w:val="24"/>
          <w:szCs w:val="24"/>
        </w:rPr>
        <w:t>, silně ohrožených suchem,</w:t>
      </w:r>
      <w:r w:rsidR="00CA1521">
        <w:rPr>
          <w:rFonts w:ascii="Times New Roman" w:hAnsi="Times New Roman" w:cs="Times New Roman"/>
          <w:sz w:val="24"/>
          <w:szCs w:val="24"/>
        </w:rPr>
        <w:t xml:space="preserve"> </w:t>
      </w:r>
      <w:r w:rsidR="005C3E93">
        <w:rPr>
          <w:rFonts w:ascii="Times New Roman" w:hAnsi="Times New Roman" w:cs="Times New Roman"/>
          <w:sz w:val="24"/>
          <w:szCs w:val="24"/>
        </w:rPr>
        <w:t xml:space="preserve">nástrojem DRAINMOD, pro </w:t>
      </w:r>
      <w:r w:rsidR="00CA1521">
        <w:rPr>
          <w:rFonts w:ascii="Times New Roman" w:hAnsi="Times New Roman" w:cs="Times New Roman"/>
          <w:sz w:val="24"/>
          <w:szCs w:val="24"/>
        </w:rPr>
        <w:t>scénáře změny klimatu a) blízké (2021-2050) a b) vzdálenější budoucnosti (2071-2100). Byly modelovány změny v drenážních odtocích při rozchodech drénů 7 a 14 m, při různých datech začátku regulace drenážní vody (</w:t>
      </w:r>
      <w:proofErr w:type="gramStart"/>
      <w:r w:rsidR="00CA1521">
        <w:rPr>
          <w:rFonts w:ascii="Times New Roman" w:hAnsi="Times New Roman" w:cs="Times New Roman"/>
          <w:sz w:val="24"/>
          <w:szCs w:val="24"/>
        </w:rPr>
        <w:t>1.3.;15.3</w:t>
      </w:r>
      <w:proofErr w:type="gramEnd"/>
      <w:r w:rsidR="00CA1521">
        <w:rPr>
          <w:rFonts w:ascii="Times New Roman" w:hAnsi="Times New Roman" w:cs="Times New Roman"/>
          <w:sz w:val="24"/>
          <w:szCs w:val="24"/>
        </w:rPr>
        <w:t>.;1.4. a 15.4.).</w:t>
      </w:r>
      <w:r w:rsidR="009B7CDC">
        <w:rPr>
          <w:rFonts w:ascii="Times New Roman" w:hAnsi="Times New Roman" w:cs="Times New Roman"/>
          <w:sz w:val="24"/>
          <w:szCs w:val="24"/>
        </w:rPr>
        <w:t xml:space="preserve"> Pro oba scénáře bylo zjištěno zvýšení průměrných ročních teplot o 1,02 °C a 1,97°C a zaklesnutí hladin podzemních vod. Pokles drenážních odtoků u běžné drenáže byl odhadnut o 11 – 18%, při cca stejných sumách srážek, ovšem s mnohem </w:t>
      </w:r>
      <w:r w:rsidR="002D2ACA">
        <w:rPr>
          <w:rFonts w:ascii="Times New Roman" w:hAnsi="Times New Roman" w:cs="Times New Roman"/>
          <w:sz w:val="24"/>
          <w:szCs w:val="24"/>
        </w:rPr>
        <w:t xml:space="preserve">delšími obdobími beze srážek. Největší efekt z hlediska vodní bilance byl zjištěn pro sledovanou lokalitu u varianty počátku regulace drenážního odtoku již k </w:t>
      </w:r>
      <w:proofErr w:type="gramStart"/>
      <w:r w:rsidR="002D2ACA">
        <w:rPr>
          <w:rFonts w:ascii="Times New Roman" w:hAnsi="Times New Roman" w:cs="Times New Roman"/>
          <w:sz w:val="24"/>
          <w:szCs w:val="24"/>
        </w:rPr>
        <w:t>1.3. (pro</w:t>
      </w:r>
      <w:proofErr w:type="gramEnd"/>
      <w:r w:rsidR="002D2ACA">
        <w:rPr>
          <w:rFonts w:ascii="Times New Roman" w:hAnsi="Times New Roman" w:cs="Times New Roman"/>
          <w:sz w:val="24"/>
          <w:szCs w:val="24"/>
        </w:rPr>
        <w:t xml:space="preserve"> rozchod sběrných drénů 7 m)</w:t>
      </w:r>
      <w:r w:rsidR="009B7CDC">
        <w:rPr>
          <w:rFonts w:ascii="Times New Roman" w:hAnsi="Times New Roman" w:cs="Times New Roman"/>
          <w:sz w:val="24"/>
          <w:szCs w:val="24"/>
        </w:rPr>
        <w:t xml:space="preserve"> </w:t>
      </w:r>
      <w:r w:rsidR="002D2ACA">
        <w:rPr>
          <w:rFonts w:ascii="Times New Roman" w:hAnsi="Times New Roman" w:cs="Times New Roman"/>
          <w:sz w:val="24"/>
          <w:szCs w:val="24"/>
        </w:rPr>
        <w:t xml:space="preserve">a 15.3. </w:t>
      </w:r>
      <w:r w:rsidR="002D2ACA">
        <w:rPr>
          <w:rFonts w:ascii="Times New Roman" w:hAnsi="Times New Roman" w:cs="Times New Roman"/>
          <w:sz w:val="24"/>
          <w:szCs w:val="24"/>
        </w:rPr>
        <w:t xml:space="preserve">(pro rozchod sběrných drénů </w:t>
      </w:r>
      <w:r w:rsidR="002D2ACA">
        <w:rPr>
          <w:rFonts w:ascii="Times New Roman" w:hAnsi="Times New Roman" w:cs="Times New Roman"/>
          <w:sz w:val="24"/>
          <w:szCs w:val="24"/>
        </w:rPr>
        <w:t>14</w:t>
      </w:r>
      <w:r w:rsidR="002D2ACA">
        <w:rPr>
          <w:rFonts w:ascii="Times New Roman" w:hAnsi="Times New Roman" w:cs="Times New Roman"/>
          <w:sz w:val="24"/>
          <w:szCs w:val="24"/>
        </w:rPr>
        <w:t xml:space="preserve"> m)</w:t>
      </w:r>
      <w:r w:rsidR="002D2ACA">
        <w:rPr>
          <w:rFonts w:ascii="Times New Roman" w:hAnsi="Times New Roman" w:cs="Times New Roman"/>
          <w:sz w:val="24"/>
          <w:szCs w:val="24"/>
        </w:rPr>
        <w:t>. Posun období regulace do pozdějšího období v průměru znamenal pokles efektivity tohoto opatření na sledované lokalitě mezi 1,5 – 2,5 násobek.</w:t>
      </w:r>
    </w:p>
    <w:p w:rsidR="002D2ACA" w:rsidRDefault="002D2ACA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ACA" w:rsidRPr="007460DA" w:rsidRDefault="002D2ACA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cca 4,2 mil ha odvodnění v Polsku (kolem 30% ZPF) je také v této zemi značný potenciál modernizace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jednofunkční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drenáže na drenáž s regulovatelným odtokem.</w:t>
      </w:r>
    </w:p>
    <w:p w:rsidR="004A28F2" w:rsidRDefault="004A28F2"/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0DE7" w:rsidRPr="00E90DE7">
        <w:rPr>
          <w:rFonts w:ascii="Times New Roman" w:hAnsi="Times New Roman" w:cs="Times New Roman"/>
          <w:sz w:val="24"/>
          <w:szCs w:val="24"/>
        </w:rPr>
        <w:t xml:space="preserve">Ing. Petr Fučík, Ph.D., Výzkumný ústav meliorací a ochrany půdy, </w:t>
      </w:r>
      <w:proofErr w:type="gramStart"/>
      <w:r w:rsidR="00E90DE7" w:rsidRPr="00E90DE7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="00E90DE7" w:rsidRPr="00E90DE7">
        <w:rPr>
          <w:rFonts w:ascii="Times New Roman" w:hAnsi="Times New Roman" w:cs="Times New Roman"/>
          <w:sz w:val="24"/>
          <w:szCs w:val="24"/>
        </w:rPr>
        <w:t xml:space="preserve">i., e-mail: </w:t>
      </w:r>
      <w:hyperlink r:id="rId5" w:history="1">
        <w:r w:rsidR="00E90DE7" w:rsidRPr="00071121">
          <w:rPr>
            <w:rStyle w:val="Hypertextovodkaz"/>
            <w:rFonts w:ascii="Times New Roman" w:hAnsi="Times New Roman" w:cs="Times New Roman"/>
            <w:sz w:val="24"/>
            <w:szCs w:val="24"/>
          </w:rPr>
          <w:t>fucik.petr@vumop.cz</w:t>
        </w:r>
      </w:hyperlink>
      <w:r w:rsidR="00E9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475" w:rsidRDefault="00817475"/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5"/>
    <w:rsid w:val="002D2ACA"/>
    <w:rsid w:val="00312258"/>
    <w:rsid w:val="003602F7"/>
    <w:rsid w:val="004A28F2"/>
    <w:rsid w:val="005C3E93"/>
    <w:rsid w:val="00817475"/>
    <w:rsid w:val="009B7CDC"/>
    <w:rsid w:val="00CA1521"/>
    <w:rsid w:val="00E90DE7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0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cik.petr@vumop.cz" TargetMode="External"/><Relationship Id="rId4" Type="http://schemas.openxmlformats.org/officeDocument/2006/relationships/hyperlink" Target="https://www.mdpi.com/2073-4395/10/5/62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Fučík Petr</cp:lastModifiedBy>
  <cp:revision>5</cp:revision>
  <dcterms:created xsi:type="dcterms:W3CDTF">2020-06-01T11:51:00Z</dcterms:created>
  <dcterms:modified xsi:type="dcterms:W3CDTF">2020-06-01T12:29:00Z</dcterms:modified>
</cp:coreProperties>
</file>