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44" w:rsidRPr="00BF7825" w:rsidRDefault="00121A92">
      <w:pPr>
        <w:rPr>
          <w:rFonts w:ascii="Times New Roman" w:hAnsi="Times New Roman" w:cs="Times New Roman"/>
          <w:b/>
        </w:rPr>
      </w:pPr>
      <w:r w:rsidRPr="00BF7825">
        <w:rPr>
          <w:rFonts w:ascii="Times New Roman" w:hAnsi="Times New Roman" w:cs="Times New Roman"/>
          <w:b/>
        </w:rPr>
        <w:t>Rezistence bakteriálních patogenů prasat k antibiotikům a vztah k užívání antibiotik</w:t>
      </w:r>
    </w:p>
    <w:p w:rsidR="00121A92" w:rsidRPr="00121A92" w:rsidRDefault="00121A92">
      <w:pPr>
        <w:rPr>
          <w:rFonts w:ascii="Times New Roman" w:hAnsi="Times New Roman" w:cs="Times New Roman"/>
        </w:rPr>
      </w:pPr>
    </w:p>
    <w:p w:rsidR="00121A92" w:rsidRPr="00BF7825" w:rsidRDefault="00121A92">
      <w:pPr>
        <w:rPr>
          <w:rFonts w:ascii="Times New Roman" w:hAnsi="Times New Roman" w:cs="Times New Roman"/>
          <w:b/>
          <w:lang w:val="en-GB"/>
        </w:rPr>
      </w:pPr>
      <w:r w:rsidRPr="00BF7825">
        <w:rPr>
          <w:rFonts w:ascii="Times New Roman" w:hAnsi="Times New Roman" w:cs="Times New Roman"/>
          <w:b/>
          <w:lang w:val="en-GB"/>
        </w:rPr>
        <w:t>Antibiotic resistance in porcine pathogenic bacteria and relation to antibiotic usage</w:t>
      </w:r>
    </w:p>
    <w:p w:rsidR="00121A92" w:rsidRPr="00BF7825" w:rsidRDefault="00121A92">
      <w:pPr>
        <w:rPr>
          <w:rFonts w:ascii="Times New Roman" w:hAnsi="Times New Roman" w:cs="Times New Roman"/>
          <w:lang w:val="en-GB"/>
        </w:rPr>
      </w:pPr>
    </w:p>
    <w:p w:rsidR="00121A92" w:rsidRPr="00BF7825" w:rsidRDefault="00121A92" w:rsidP="003044B3">
      <w:pPr>
        <w:spacing w:after="120"/>
        <w:rPr>
          <w:rFonts w:ascii="Times New Roman" w:hAnsi="Times New Roman" w:cs="Times New Roman"/>
          <w:lang w:val="en-GB"/>
        </w:rPr>
      </w:pPr>
      <w:proofErr w:type="spellStart"/>
      <w:r w:rsidRPr="00BF7825">
        <w:rPr>
          <w:rFonts w:ascii="Times New Roman" w:hAnsi="Times New Roman" w:cs="Times New Roman"/>
          <w:lang w:val="en-GB"/>
        </w:rPr>
        <w:t>Holmer</w:t>
      </w:r>
      <w:proofErr w:type="spellEnd"/>
      <w:r w:rsidRPr="00BF7825">
        <w:rPr>
          <w:rFonts w:ascii="Times New Roman" w:hAnsi="Times New Roman" w:cs="Times New Roman"/>
          <w:lang w:val="en-GB"/>
        </w:rPr>
        <w:t xml:space="preserve">, I., </w:t>
      </w:r>
      <w:proofErr w:type="spellStart"/>
      <w:r w:rsidRPr="00BF7825">
        <w:rPr>
          <w:rFonts w:ascii="Times New Roman" w:hAnsi="Times New Roman" w:cs="Times New Roman"/>
          <w:lang w:val="en-GB"/>
        </w:rPr>
        <w:t>Salomonsen</w:t>
      </w:r>
      <w:proofErr w:type="spellEnd"/>
      <w:r w:rsidRPr="00BF7825">
        <w:rPr>
          <w:rFonts w:ascii="Times New Roman" w:hAnsi="Times New Roman" w:cs="Times New Roman"/>
          <w:lang w:val="en-GB"/>
        </w:rPr>
        <w:t xml:space="preserve">, C.M., </w:t>
      </w:r>
      <w:proofErr w:type="spellStart"/>
      <w:r w:rsidRPr="00BF7825">
        <w:rPr>
          <w:rFonts w:ascii="Times New Roman" w:hAnsi="Times New Roman" w:cs="Times New Roman"/>
          <w:lang w:val="en-GB"/>
        </w:rPr>
        <w:t>Jorsal</w:t>
      </w:r>
      <w:proofErr w:type="spellEnd"/>
      <w:r w:rsidRPr="00BF7825">
        <w:rPr>
          <w:rFonts w:ascii="Times New Roman" w:hAnsi="Times New Roman" w:cs="Times New Roman"/>
          <w:lang w:val="en-GB"/>
        </w:rPr>
        <w:t xml:space="preserve">, S.E., </w:t>
      </w:r>
      <w:proofErr w:type="spellStart"/>
      <w:r w:rsidRPr="00BF7825">
        <w:rPr>
          <w:rFonts w:ascii="Times New Roman" w:hAnsi="Times New Roman" w:cs="Times New Roman"/>
          <w:lang w:val="en-GB"/>
        </w:rPr>
        <w:t>Astrup</w:t>
      </w:r>
      <w:proofErr w:type="spellEnd"/>
      <w:r w:rsidRPr="00BF7825">
        <w:rPr>
          <w:rFonts w:ascii="Times New Roman" w:hAnsi="Times New Roman" w:cs="Times New Roman"/>
          <w:lang w:val="en-GB"/>
        </w:rPr>
        <w:t xml:space="preserve">, L.B., Jensen, V.F., </w:t>
      </w:r>
      <w:proofErr w:type="spellStart"/>
      <w:r w:rsidRPr="00BF7825">
        <w:rPr>
          <w:rFonts w:ascii="Times New Roman" w:hAnsi="Times New Roman" w:cs="Times New Roman"/>
          <w:lang w:val="en-GB"/>
        </w:rPr>
        <w:t>Borck</w:t>
      </w:r>
      <w:proofErr w:type="spellEnd"/>
      <w:r w:rsidRPr="00BF7825">
        <w:rPr>
          <w:rFonts w:ascii="Times New Roman" w:hAnsi="Times New Roman" w:cs="Times New Roman"/>
          <w:lang w:val="en-GB"/>
        </w:rPr>
        <w:t xml:space="preserve"> Hog, B., Pedersen, K.: Antibiotic resistance in porcine pathogenic bacteria and relation to antibiotic usage. </w:t>
      </w:r>
      <w:r w:rsidRPr="00BF7825">
        <w:rPr>
          <w:rFonts w:ascii="Times New Roman" w:hAnsi="Times New Roman" w:cs="Times New Roman"/>
          <w:i/>
          <w:lang w:val="en-GB"/>
        </w:rPr>
        <w:t>BMC Veterinary Research</w:t>
      </w:r>
      <w:r w:rsidRPr="00BF7825">
        <w:rPr>
          <w:rFonts w:ascii="Times New Roman" w:hAnsi="Times New Roman" w:cs="Times New Roman"/>
          <w:lang w:val="en-GB"/>
        </w:rPr>
        <w:t>, 2019, 15:449.</w:t>
      </w:r>
    </w:p>
    <w:p w:rsidR="00121A92" w:rsidRPr="00121A92" w:rsidRDefault="00121A92" w:rsidP="003044B3">
      <w:pPr>
        <w:spacing w:after="120"/>
        <w:rPr>
          <w:rFonts w:ascii="Times New Roman" w:hAnsi="Times New Roman" w:cs="Times New Roman"/>
        </w:rPr>
      </w:pPr>
      <w:r w:rsidRPr="00BF7825">
        <w:rPr>
          <w:rFonts w:ascii="Times New Roman" w:hAnsi="Times New Roman" w:cs="Times New Roman"/>
          <w:b/>
        </w:rPr>
        <w:t>Klíčová slova:</w:t>
      </w:r>
      <w:r>
        <w:rPr>
          <w:rFonts w:ascii="Times New Roman" w:hAnsi="Times New Roman" w:cs="Times New Roman"/>
        </w:rPr>
        <w:t xml:space="preserve"> Prase; </w:t>
      </w:r>
      <w:r w:rsidR="00BF7825">
        <w:rPr>
          <w:rFonts w:ascii="Times New Roman" w:hAnsi="Times New Roman" w:cs="Times New Roman"/>
        </w:rPr>
        <w:t xml:space="preserve">antimikrobiální rezistence; </w:t>
      </w:r>
      <w:r w:rsidR="00BF7825" w:rsidRPr="00BF7825">
        <w:rPr>
          <w:rFonts w:ascii="Times New Roman" w:hAnsi="Times New Roman" w:cs="Times New Roman"/>
          <w:i/>
        </w:rPr>
        <w:t>E. coli</w:t>
      </w:r>
      <w:r w:rsidR="00BF7825">
        <w:rPr>
          <w:rFonts w:ascii="Times New Roman" w:hAnsi="Times New Roman" w:cs="Times New Roman"/>
        </w:rPr>
        <w:t xml:space="preserve">; </w:t>
      </w:r>
      <w:proofErr w:type="spellStart"/>
      <w:r w:rsidR="00BF7825" w:rsidRPr="00BF7825">
        <w:rPr>
          <w:rFonts w:ascii="Times New Roman" w:hAnsi="Times New Roman" w:cs="Times New Roman"/>
          <w:i/>
        </w:rPr>
        <w:t>Streptococcus</w:t>
      </w:r>
      <w:proofErr w:type="spellEnd"/>
      <w:r w:rsidR="00BF7825" w:rsidRPr="00BF7825">
        <w:rPr>
          <w:rFonts w:ascii="Times New Roman" w:hAnsi="Times New Roman" w:cs="Times New Roman"/>
          <w:i/>
        </w:rPr>
        <w:t xml:space="preserve"> </w:t>
      </w:r>
      <w:proofErr w:type="spellStart"/>
      <w:r w:rsidR="00BF7825" w:rsidRPr="00BF7825">
        <w:rPr>
          <w:rFonts w:ascii="Times New Roman" w:hAnsi="Times New Roman" w:cs="Times New Roman"/>
          <w:i/>
        </w:rPr>
        <w:t>suis</w:t>
      </w:r>
      <w:proofErr w:type="spellEnd"/>
      <w:r w:rsidR="00BF7825">
        <w:rPr>
          <w:rFonts w:ascii="Times New Roman" w:hAnsi="Times New Roman" w:cs="Times New Roman"/>
        </w:rPr>
        <w:t xml:space="preserve">; </w:t>
      </w:r>
      <w:proofErr w:type="spellStart"/>
      <w:r w:rsidR="00BF7825" w:rsidRPr="00BF7825">
        <w:rPr>
          <w:rFonts w:ascii="Times New Roman" w:hAnsi="Times New Roman" w:cs="Times New Roman"/>
          <w:i/>
        </w:rPr>
        <w:t>Actinobacillus</w:t>
      </w:r>
      <w:proofErr w:type="spellEnd"/>
      <w:r w:rsidR="00BF7825" w:rsidRPr="00BF7825">
        <w:rPr>
          <w:rFonts w:ascii="Times New Roman" w:hAnsi="Times New Roman" w:cs="Times New Roman"/>
          <w:i/>
        </w:rPr>
        <w:t xml:space="preserve"> </w:t>
      </w:r>
      <w:proofErr w:type="spellStart"/>
      <w:r w:rsidR="00BF7825" w:rsidRPr="00BF7825">
        <w:rPr>
          <w:rFonts w:ascii="Times New Roman" w:hAnsi="Times New Roman" w:cs="Times New Roman"/>
          <w:i/>
        </w:rPr>
        <w:t>pleuropneumoniae</w:t>
      </w:r>
      <w:proofErr w:type="spellEnd"/>
      <w:r w:rsidR="00BF7825">
        <w:rPr>
          <w:rFonts w:ascii="Times New Roman" w:hAnsi="Times New Roman" w:cs="Times New Roman"/>
        </w:rPr>
        <w:t xml:space="preserve">; </w:t>
      </w:r>
      <w:proofErr w:type="spellStart"/>
      <w:r w:rsidR="00BF7825" w:rsidRPr="00BF7825">
        <w:rPr>
          <w:rFonts w:ascii="Times New Roman" w:hAnsi="Times New Roman" w:cs="Times New Roman"/>
          <w:i/>
        </w:rPr>
        <w:t>Staphylococcus</w:t>
      </w:r>
      <w:proofErr w:type="spellEnd"/>
      <w:r w:rsidR="00BF7825" w:rsidRPr="00BF7825">
        <w:rPr>
          <w:rFonts w:ascii="Times New Roman" w:hAnsi="Times New Roman" w:cs="Times New Roman"/>
          <w:i/>
        </w:rPr>
        <w:t xml:space="preserve"> </w:t>
      </w:r>
      <w:proofErr w:type="spellStart"/>
      <w:r w:rsidR="00BF7825" w:rsidRPr="00BF7825">
        <w:rPr>
          <w:rFonts w:ascii="Times New Roman" w:hAnsi="Times New Roman" w:cs="Times New Roman"/>
          <w:i/>
        </w:rPr>
        <w:t>hyicus</w:t>
      </w:r>
      <w:proofErr w:type="spellEnd"/>
    </w:p>
    <w:p w:rsidR="00121A92" w:rsidRPr="00121A92" w:rsidRDefault="00BF7825" w:rsidP="003044B3">
      <w:pPr>
        <w:spacing w:after="120"/>
        <w:rPr>
          <w:rFonts w:ascii="Times New Roman" w:hAnsi="Times New Roman" w:cs="Times New Roman"/>
        </w:rPr>
      </w:pPr>
      <w:r w:rsidRPr="00BF7825">
        <w:rPr>
          <w:rFonts w:ascii="Times New Roman" w:hAnsi="Times New Roman" w:cs="Times New Roman"/>
          <w:b/>
        </w:rPr>
        <w:t>Dostupné z:</w:t>
      </w:r>
      <w:r>
        <w:rPr>
          <w:rFonts w:ascii="Times New Roman" w:hAnsi="Times New Roman" w:cs="Times New Roman"/>
        </w:rPr>
        <w:t xml:space="preserve"> </w:t>
      </w:r>
      <w:r w:rsidRPr="00BF7825">
        <w:rPr>
          <w:rFonts w:ascii="Times New Roman" w:hAnsi="Times New Roman" w:cs="Times New Roman"/>
        </w:rPr>
        <w:t>https://doi.org/10.1186/s12917-019-2162-8</w:t>
      </w:r>
    </w:p>
    <w:p w:rsidR="00121A92" w:rsidRDefault="00121A92"/>
    <w:p w:rsidR="005F6A01" w:rsidRDefault="00BF7825" w:rsidP="00043307">
      <w:pPr>
        <w:jc w:val="both"/>
        <w:rPr>
          <w:rFonts w:ascii="Times New Roman" w:hAnsi="Times New Roman" w:cs="Times New Roman"/>
        </w:rPr>
      </w:pPr>
      <w:r w:rsidRPr="00043307">
        <w:rPr>
          <w:rFonts w:ascii="Times New Roman" w:hAnsi="Times New Roman" w:cs="Times New Roman"/>
        </w:rPr>
        <w:t xml:space="preserve">Cílem studie bylo </w:t>
      </w:r>
      <w:r w:rsidR="00043307">
        <w:rPr>
          <w:rFonts w:ascii="Times New Roman" w:hAnsi="Times New Roman" w:cs="Times New Roman"/>
        </w:rPr>
        <w:t>zjistit profily</w:t>
      </w:r>
      <w:r w:rsidRPr="00043307">
        <w:rPr>
          <w:rFonts w:ascii="Times New Roman" w:hAnsi="Times New Roman" w:cs="Times New Roman"/>
        </w:rPr>
        <w:t xml:space="preserve"> antimikrobiální rezistence u pěti hlavních patogenů u prasat</w:t>
      </w:r>
      <w:r w:rsidR="00043307">
        <w:rPr>
          <w:rFonts w:ascii="Times New Roman" w:hAnsi="Times New Roman" w:cs="Times New Roman"/>
        </w:rPr>
        <w:t xml:space="preserve"> v Dánsku</w:t>
      </w:r>
      <w:r w:rsidRPr="00043307">
        <w:rPr>
          <w:rFonts w:ascii="Times New Roman" w:hAnsi="Times New Roman" w:cs="Times New Roman"/>
        </w:rPr>
        <w:t xml:space="preserve"> v období od roku 2004 do roku 2017 a </w:t>
      </w:r>
      <w:r w:rsidR="005F6A01">
        <w:rPr>
          <w:rFonts w:ascii="Times New Roman" w:hAnsi="Times New Roman" w:cs="Times New Roman"/>
        </w:rPr>
        <w:t>definovat</w:t>
      </w:r>
      <w:r w:rsidRPr="00043307">
        <w:rPr>
          <w:rFonts w:ascii="Times New Roman" w:hAnsi="Times New Roman" w:cs="Times New Roman"/>
        </w:rPr>
        <w:t xml:space="preserve"> souvislosti mezi rezistencí a použ</w:t>
      </w:r>
      <w:r w:rsidR="00043307">
        <w:rPr>
          <w:rFonts w:ascii="Times New Roman" w:hAnsi="Times New Roman" w:cs="Times New Roman"/>
        </w:rPr>
        <w:t>íváním</w:t>
      </w:r>
      <w:r w:rsidRPr="00043307">
        <w:rPr>
          <w:rFonts w:ascii="Times New Roman" w:hAnsi="Times New Roman" w:cs="Times New Roman"/>
        </w:rPr>
        <w:t xml:space="preserve"> antibiotik. Rezistence byly sledovány u izolátů </w:t>
      </w:r>
      <w:proofErr w:type="spellStart"/>
      <w:r w:rsidRPr="00043307">
        <w:rPr>
          <w:rFonts w:ascii="Times New Roman" w:hAnsi="Times New Roman" w:cs="Times New Roman"/>
          <w:i/>
        </w:rPr>
        <w:t>Escherichia</w:t>
      </w:r>
      <w:proofErr w:type="spellEnd"/>
      <w:r w:rsidRPr="00043307">
        <w:rPr>
          <w:rFonts w:ascii="Times New Roman" w:hAnsi="Times New Roman" w:cs="Times New Roman"/>
          <w:i/>
        </w:rPr>
        <w:t xml:space="preserve"> coli</w:t>
      </w:r>
      <w:r w:rsidRPr="00043307">
        <w:rPr>
          <w:rFonts w:ascii="Times New Roman" w:hAnsi="Times New Roman" w:cs="Times New Roman"/>
        </w:rPr>
        <w:t xml:space="preserve">, </w:t>
      </w:r>
      <w:proofErr w:type="spellStart"/>
      <w:r w:rsidRPr="00043307">
        <w:rPr>
          <w:rFonts w:ascii="Times New Roman" w:hAnsi="Times New Roman" w:cs="Times New Roman"/>
          <w:i/>
        </w:rPr>
        <w:t>Actinobacillus</w:t>
      </w:r>
      <w:proofErr w:type="spellEnd"/>
      <w:r w:rsidRPr="00043307">
        <w:rPr>
          <w:rFonts w:ascii="Times New Roman" w:hAnsi="Times New Roman" w:cs="Times New Roman"/>
          <w:i/>
        </w:rPr>
        <w:t xml:space="preserve"> </w:t>
      </w:r>
      <w:proofErr w:type="spellStart"/>
      <w:r w:rsidRPr="00043307">
        <w:rPr>
          <w:rFonts w:ascii="Times New Roman" w:hAnsi="Times New Roman" w:cs="Times New Roman"/>
          <w:i/>
        </w:rPr>
        <w:t>pleuropneumoniae</w:t>
      </w:r>
      <w:proofErr w:type="spellEnd"/>
      <w:r w:rsidRPr="00043307">
        <w:rPr>
          <w:rFonts w:ascii="Times New Roman" w:hAnsi="Times New Roman" w:cs="Times New Roman"/>
        </w:rPr>
        <w:t xml:space="preserve">, </w:t>
      </w:r>
      <w:proofErr w:type="spellStart"/>
      <w:r w:rsidRPr="00043307">
        <w:rPr>
          <w:rFonts w:ascii="Times New Roman" w:hAnsi="Times New Roman" w:cs="Times New Roman"/>
          <w:i/>
        </w:rPr>
        <w:t>Streptococcus</w:t>
      </w:r>
      <w:proofErr w:type="spellEnd"/>
      <w:r w:rsidRPr="00043307">
        <w:rPr>
          <w:rFonts w:ascii="Times New Roman" w:hAnsi="Times New Roman" w:cs="Times New Roman"/>
          <w:i/>
        </w:rPr>
        <w:t xml:space="preserve"> </w:t>
      </w:r>
      <w:proofErr w:type="spellStart"/>
      <w:r w:rsidRPr="00043307">
        <w:rPr>
          <w:rFonts w:ascii="Times New Roman" w:hAnsi="Times New Roman" w:cs="Times New Roman"/>
          <w:i/>
        </w:rPr>
        <w:t>suis</w:t>
      </w:r>
      <w:proofErr w:type="spellEnd"/>
      <w:r w:rsidRPr="00043307">
        <w:rPr>
          <w:rFonts w:ascii="Times New Roman" w:hAnsi="Times New Roman" w:cs="Times New Roman"/>
        </w:rPr>
        <w:t xml:space="preserve">, </w:t>
      </w:r>
      <w:proofErr w:type="spellStart"/>
      <w:r w:rsidRPr="00043307">
        <w:rPr>
          <w:rFonts w:ascii="Times New Roman" w:hAnsi="Times New Roman" w:cs="Times New Roman"/>
          <w:i/>
        </w:rPr>
        <w:t>Staphylococcus</w:t>
      </w:r>
      <w:proofErr w:type="spellEnd"/>
      <w:r w:rsidRPr="00043307">
        <w:rPr>
          <w:rFonts w:ascii="Times New Roman" w:hAnsi="Times New Roman" w:cs="Times New Roman"/>
          <w:i/>
        </w:rPr>
        <w:t xml:space="preserve"> </w:t>
      </w:r>
      <w:proofErr w:type="spellStart"/>
      <w:r w:rsidRPr="00043307">
        <w:rPr>
          <w:rFonts w:ascii="Times New Roman" w:hAnsi="Times New Roman" w:cs="Times New Roman"/>
          <w:i/>
        </w:rPr>
        <w:t>hyicus</w:t>
      </w:r>
      <w:proofErr w:type="spellEnd"/>
      <w:r w:rsidRPr="00043307">
        <w:rPr>
          <w:rFonts w:ascii="Times New Roman" w:hAnsi="Times New Roman" w:cs="Times New Roman"/>
        </w:rPr>
        <w:t xml:space="preserve"> a </w:t>
      </w:r>
      <w:proofErr w:type="spellStart"/>
      <w:r w:rsidRPr="00043307">
        <w:rPr>
          <w:rFonts w:ascii="Times New Roman" w:hAnsi="Times New Roman" w:cs="Times New Roman"/>
          <w:i/>
        </w:rPr>
        <w:t>Bordetella</w:t>
      </w:r>
      <w:proofErr w:type="spellEnd"/>
      <w:r w:rsidRPr="00043307">
        <w:rPr>
          <w:rFonts w:ascii="Times New Roman" w:hAnsi="Times New Roman" w:cs="Times New Roman"/>
          <w:i/>
        </w:rPr>
        <w:t xml:space="preserve"> </w:t>
      </w:r>
      <w:proofErr w:type="spellStart"/>
      <w:r w:rsidRPr="00043307">
        <w:rPr>
          <w:rFonts w:ascii="Times New Roman" w:hAnsi="Times New Roman" w:cs="Times New Roman"/>
          <w:i/>
        </w:rPr>
        <w:t>bronchiseptica</w:t>
      </w:r>
      <w:proofErr w:type="spellEnd"/>
      <w:r w:rsidRPr="00043307">
        <w:rPr>
          <w:rFonts w:ascii="Times New Roman" w:hAnsi="Times New Roman" w:cs="Times New Roman"/>
        </w:rPr>
        <w:t xml:space="preserve"> prostřednictvím stanovení minimálních inhibičních koncentrací (MIC) u zástupců skupin antibiotik, které jsou relevantní pro léčbu nebo kontrolu onemocnění prasat.</w:t>
      </w:r>
      <w:r w:rsidR="00071700">
        <w:rPr>
          <w:rFonts w:ascii="Times New Roman" w:hAnsi="Times New Roman" w:cs="Times New Roman"/>
        </w:rPr>
        <w:t xml:space="preserve"> </w:t>
      </w:r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Do studie byla zahrnuta následující antibiotika: ampicilin,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apramycin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cefotaxim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cefoxitin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ceftiofur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chloramphenicol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ciprofloxacin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colistin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erythromycin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florfeni</w:t>
      </w:r>
      <w:r w:rsid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k</w:t>
      </w:r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ol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gentamicin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nalidixová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kyselina, neomycin, penicilin,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spe</w:t>
      </w:r>
      <w:r w:rsid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k</w:t>
      </w:r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tinomycin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streptomycin,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sulfa-trimethoprim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sulfamethoxazol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tetracyklin,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tiamulin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tilmicosin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trimethoprim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a </w:t>
      </w:r>
      <w:proofErr w:type="spellStart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tulathromycin</w:t>
      </w:r>
      <w:proofErr w:type="spellEnd"/>
      <w:r w:rsidR="00071700" w:rsidRPr="00071700">
        <w:rPr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  <w:r w:rsidRPr="00043307">
        <w:rPr>
          <w:rFonts w:ascii="Times New Roman" w:hAnsi="Times New Roman" w:cs="Times New Roman"/>
        </w:rPr>
        <w:t xml:space="preserve"> </w:t>
      </w:r>
    </w:p>
    <w:p w:rsidR="00043307" w:rsidRPr="00043307" w:rsidRDefault="00043307" w:rsidP="00043307">
      <w:pPr>
        <w:jc w:val="both"/>
        <w:rPr>
          <w:rFonts w:ascii="Times New Roman" w:hAnsi="Times New Roman" w:cs="Times New Roman"/>
        </w:rPr>
      </w:pPr>
      <w:r w:rsidRPr="00043307">
        <w:rPr>
          <w:rFonts w:ascii="Times New Roman" w:hAnsi="Times New Roman" w:cs="Times New Roman"/>
        </w:rPr>
        <w:t xml:space="preserve">Izoláty </w:t>
      </w:r>
      <w:r w:rsidRPr="00043307">
        <w:rPr>
          <w:rFonts w:ascii="Times New Roman" w:hAnsi="Times New Roman" w:cs="Times New Roman"/>
          <w:i/>
        </w:rPr>
        <w:t>E. coli</w:t>
      </w:r>
      <w:r w:rsidRPr="00043307">
        <w:rPr>
          <w:rFonts w:ascii="Times New Roman" w:hAnsi="Times New Roman" w:cs="Times New Roman"/>
        </w:rPr>
        <w:t xml:space="preserve"> byly většinou citlivé </w:t>
      </w:r>
      <w:r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</w:t>
      </w:r>
      <w:proofErr w:type="spellStart"/>
      <w:r w:rsidRPr="00043307">
        <w:rPr>
          <w:rFonts w:ascii="Times New Roman" w:hAnsi="Times New Roman" w:cs="Times New Roman"/>
        </w:rPr>
        <w:t>fluorochinolon</w:t>
      </w:r>
      <w:r>
        <w:rPr>
          <w:rFonts w:ascii="Times New Roman" w:hAnsi="Times New Roman" w:cs="Times New Roman"/>
        </w:rPr>
        <w:t>ům</w:t>
      </w:r>
      <w:proofErr w:type="spellEnd"/>
      <w:r w:rsidRPr="00043307">
        <w:rPr>
          <w:rFonts w:ascii="Times New Roman" w:hAnsi="Times New Roman" w:cs="Times New Roman"/>
        </w:rPr>
        <w:t xml:space="preserve"> a kolistin</w:t>
      </w:r>
      <w:r>
        <w:rPr>
          <w:rFonts w:ascii="Times New Roman" w:hAnsi="Times New Roman" w:cs="Times New Roman"/>
        </w:rPr>
        <w:t>u</w:t>
      </w:r>
      <w:r w:rsidRPr="00043307">
        <w:rPr>
          <w:rFonts w:ascii="Times New Roman" w:hAnsi="Times New Roman" w:cs="Times New Roman"/>
        </w:rPr>
        <w:t xml:space="preserve">, zatímco vysoké hladiny rezistence byly pozorovány </w:t>
      </w:r>
      <w:r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ampicilin</w:t>
      </w:r>
      <w:r>
        <w:rPr>
          <w:rFonts w:ascii="Times New Roman" w:hAnsi="Times New Roman" w:cs="Times New Roman"/>
        </w:rPr>
        <w:t>u</w:t>
      </w:r>
      <w:r w:rsidRPr="00043307">
        <w:rPr>
          <w:rFonts w:ascii="Times New Roman" w:hAnsi="Times New Roman" w:cs="Times New Roman"/>
        </w:rPr>
        <w:t xml:space="preserve">, </w:t>
      </w:r>
      <w:proofErr w:type="spellStart"/>
      <w:r w:rsidRPr="00043307">
        <w:rPr>
          <w:rFonts w:ascii="Times New Roman" w:hAnsi="Times New Roman" w:cs="Times New Roman"/>
        </w:rPr>
        <w:t>spektinomycin</w:t>
      </w:r>
      <w:r>
        <w:rPr>
          <w:rFonts w:ascii="Times New Roman" w:hAnsi="Times New Roman" w:cs="Times New Roman"/>
        </w:rPr>
        <w:t>u</w:t>
      </w:r>
      <w:proofErr w:type="spellEnd"/>
      <w:r w:rsidRPr="00043307">
        <w:rPr>
          <w:rFonts w:ascii="Times New Roman" w:hAnsi="Times New Roman" w:cs="Times New Roman"/>
        </w:rPr>
        <w:t>, streptomycin</w:t>
      </w:r>
      <w:r>
        <w:rPr>
          <w:rFonts w:ascii="Times New Roman" w:hAnsi="Times New Roman" w:cs="Times New Roman"/>
        </w:rPr>
        <w:t>u</w:t>
      </w:r>
      <w:r w:rsidRPr="00043307">
        <w:rPr>
          <w:rFonts w:ascii="Times New Roman" w:hAnsi="Times New Roman" w:cs="Times New Roman"/>
        </w:rPr>
        <w:t>, sulfonamid</w:t>
      </w:r>
      <w:r>
        <w:rPr>
          <w:rFonts w:ascii="Times New Roman" w:hAnsi="Times New Roman" w:cs="Times New Roman"/>
        </w:rPr>
        <w:t>ům</w:t>
      </w:r>
      <w:r w:rsidRPr="00043307">
        <w:rPr>
          <w:rFonts w:ascii="Times New Roman" w:hAnsi="Times New Roman" w:cs="Times New Roman"/>
        </w:rPr>
        <w:t xml:space="preserve"> a tetracyklin</w:t>
      </w:r>
      <w:r>
        <w:rPr>
          <w:rFonts w:ascii="Times New Roman" w:hAnsi="Times New Roman" w:cs="Times New Roman"/>
        </w:rPr>
        <w:t>u</w:t>
      </w:r>
      <w:r w:rsidRPr="000433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Ú</w:t>
      </w:r>
      <w:r w:rsidRPr="00043307">
        <w:rPr>
          <w:rFonts w:ascii="Times New Roman" w:hAnsi="Times New Roman" w:cs="Times New Roman"/>
        </w:rPr>
        <w:t xml:space="preserve">rovně rezistence na většinu </w:t>
      </w:r>
      <w:r>
        <w:rPr>
          <w:rFonts w:ascii="Times New Roman" w:hAnsi="Times New Roman" w:cs="Times New Roman"/>
        </w:rPr>
        <w:t>antibiotik</w:t>
      </w:r>
      <w:r w:rsidRPr="00043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byly</w:t>
      </w:r>
      <w:r w:rsidRPr="00043307">
        <w:rPr>
          <w:rFonts w:ascii="Times New Roman" w:hAnsi="Times New Roman" w:cs="Times New Roman"/>
        </w:rPr>
        <w:t xml:space="preserve"> během </w:t>
      </w:r>
      <w:r>
        <w:rPr>
          <w:rFonts w:ascii="Times New Roman" w:hAnsi="Times New Roman" w:cs="Times New Roman"/>
        </w:rPr>
        <w:t xml:space="preserve">sledovaného </w:t>
      </w:r>
      <w:r w:rsidRPr="00043307">
        <w:rPr>
          <w:rFonts w:ascii="Times New Roman" w:hAnsi="Times New Roman" w:cs="Times New Roman"/>
        </w:rPr>
        <w:t xml:space="preserve">období relativně stabilní, </w:t>
      </w:r>
      <w:r w:rsidR="005F6A01">
        <w:rPr>
          <w:rFonts w:ascii="Times New Roman" w:hAnsi="Times New Roman" w:cs="Times New Roman"/>
        </w:rPr>
        <w:t>pouze</w:t>
      </w:r>
      <w:r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</w:rPr>
        <w:t xml:space="preserve">rezistence </w:t>
      </w:r>
      <w:r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</w:t>
      </w:r>
      <w:proofErr w:type="spellStart"/>
      <w:r w:rsidRPr="00043307">
        <w:rPr>
          <w:rFonts w:ascii="Times New Roman" w:hAnsi="Times New Roman" w:cs="Times New Roman"/>
        </w:rPr>
        <w:t>florfeni</w:t>
      </w:r>
      <w:r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>u</w:t>
      </w:r>
      <w:proofErr w:type="spellEnd"/>
      <w:r w:rsidRPr="00043307">
        <w:rPr>
          <w:rFonts w:ascii="Times New Roman" w:hAnsi="Times New Roman" w:cs="Times New Roman"/>
        </w:rPr>
        <w:t xml:space="preserve"> vzrostla z 2,1</w:t>
      </w:r>
      <w:r w:rsidR="00241E50"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</w:rPr>
        <w:t>% v roce 2004 na 18,1</w:t>
      </w:r>
      <w:r w:rsidR="00241E50"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</w:rPr>
        <w:t>% v roce 2017</w:t>
      </w:r>
      <w:r w:rsidR="005F6A01">
        <w:rPr>
          <w:rFonts w:ascii="Times New Roman" w:hAnsi="Times New Roman" w:cs="Times New Roman"/>
        </w:rPr>
        <w:t xml:space="preserve"> a byl prokázán vztah zvýšených záchytů rezistence</w:t>
      </w:r>
      <w:r>
        <w:rPr>
          <w:rFonts w:ascii="Times New Roman" w:hAnsi="Times New Roman" w:cs="Times New Roman"/>
        </w:rPr>
        <w:t xml:space="preserve"> se</w:t>
      </w:r>
      <w:r w:rsidRPr="00043307">
        <w:rPr>
          <w:rFonts w:ascii="Times New Roman" w:hAnsi="Times New Roman" w:cs="Times New Roman"/>
        </w:rPr>
        <w:t xml:space="preserve"> současn</w:t>
      </w:r>
      <w:r>
        <w:rPr>
          <w:rFonts w:ascii="Times New Roman" w:hAnsi="Times New Roman" w:cs="Times New Roman"/>
        </w:rPr>
        <w:t>ým</w:t>
      </w:r>
      <w:r w:rsidRPr="00043307">
        <w:rPr>
          <w:rFonts w:ascii="Times New Roman" w:hAnsi="Times New Roman" w:cs="Times New Roman"/>
        </w:rPr>
        <w:t xml:space="preserve"> zvýšení</w:t>
      </w:r>
      <w:r>
        <w:rPr>
          <w:rFonts w:ascii="Times New Roman" w:hAnsi="Times New Roman" w:cs="Times New Roman"/>
        </w:rPr>
        <w:t>m</w:t>
      </w:r>
      <w:r w:rsidRPr="00043307">
        <w:rPr>
          <w:rFonts w:ascii="Times New Roman" w:hAnsi="Times New Roman" w:cs="Times New Roman"/>
        </w:rPr>
        <w:t xml:space="preserve"> používání</w:t>
      </w:r>
      <w:r w:rsidR="00897980">
        <w:rPr>
          <w:rFonts w:ascii="Times New Roman" w:hAnsi="Times New Roman" w:cs="Times New Roman"/>
        </w:rPr>
        <w:t xml:space="preserve"> </w:t>
      </w:r>
      <w:proofErr w:type="spellStart"/>
      <w:r w:rsidR="00897980">
        <w:rPr>
          <w:rFonts w:ascii="Times New Roman" w:hAnsi="Times New Roman" w:cs="Times New Roman"/>
        </w:rPr>
        <w:t>florfenikolu</w:t>
      </w:r>
      <w:proofErr w:type="spellEnd"/>
      <w:r w:rsidR="00897980">
        <w:rPr>
          <w:rFonts w:ascii="Times New Roman" w:hAnsi="Times New Roman" w:cs="Times New Roman"/>
        </w:rPr>
        <w:t xml:space="preserve"> k léčbě</w:t>
      </w:r>
      <w:r w:rsidRPr="00043307">
        <w:rPr>
          <w:rFonts w:ascii="Times New Roman" w:hAnsi="Times New Roman" w:cs="Times New Roman"/>
        </w:rPr>
        <w:t>. U neomycinu byla také pozorována souvislost mezi</w:t>
      </w:r>
      <w:r w:rsidR="00897980">
        <w:rPr>
          <w:rFonts w:ascii="Times New Roman" w:hAnsi="Times New Roman" w:cs="Times New Roman"/>
        </w:rPr>
        <w:t xml:space="preserve"> vznikem</w:t>
      </w:r>
      <w:r w:rsidRPr="00043307">
        <w:rPr>
          <w:rFonts w:ascii="Times New Roman" w:hAnsi="Times New Roman" w:cs="Times New Roman"/>
        </w:rPr>
        <w:t xml:space="preserve"> rezistencí a použ</w:t>
      </w:r>
      <w:r w:rsidR="00897980">
        <w:rPr>
          <w:rFonts w:ascii="Times New Roman" w:hAnsi="Times New Roman" w:cs="Times New Roman"/>
        </w:rPr>
        <w:t>íváním</w:t>
      </w:r>
      <w:r w:rsidRPr="000433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</w:t>
      </w:r>
      <w:r w:rsidRPr="00043307">
        <w:rPr>
          <w:rFonts w:ascii="Times New Roman" w:hAnsi="Times New Roman" w:cs="Times New Roman"/>
        </w:rPr>
        <w:t>érovar</w:t>
      </w:r>
      <w:r>
        <w:rPr>
          <w:rFonts w:ascii="Times New Roman" w:hAnsi="Times New Roman" w:cs="Times New Roman"/>
        </w:rPr>
        <w:t>ů</w:t>
      </w:r>
      <w:proofErr w:type="spellEnd"/>
      <w:r w:rsidRPr="00043307"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  <w:i/>
        </w:rPr>
        <w:t>E. coli</w:t>
      </w:r>
      <w:r w:rsidRPr="00043307">
        <w:rPr>
          <w:rFonts w:ascii="Times New Roman" w:hAnsi="Times New Roman" w:cs="Times New Roman"/>
        </w:rPr>
        <w:t xml:space="preserve"> O138 a O149 byl</w:t>
      </w:r>
      <w:r>
        <w:rPr>
          <w:rFonts w:ascii="Times New Roman" w:hAnsi="Times New Roman" w:cs="Times New Roman"/>
        </w:rPr>
        <w:t>o zjištěno</w:t>
      </w:r>
      <w:r w:rsidRPr="00043307">
        <w:rPr>
          <w:rFonts w:ascii="Times New Roman" w:hAnsi="Times New Roman" w:cs="Times New Roman"/>
        </w:rPr>
        <w:t xml:space="preserve"> obecně </w:t>
      </w:r>
      <w:r>
        <w:rPr>
          <w:rFonts w:ascii="Times New Roman" w:hAnsi="Times New Roman" w:cs="Times New Roman"/>
        </w:rPr>
        <w:t>více rezistencí</w:t>
      </w:r>
      <w:r w:rsidRPr="00043307">
        <w:rPr>
          <w:rFonts w:ascii="Times New Roman" w:hAnsi="Times New Roman" w:cs="Times New Roman"/>
        </w:rPr>
        <w:t xml:space="preserve"> než</w:t>
      </w:r>
      <w:r>
        <w:rPr>
          <w:rFonts w:ascii="Times New Roman" w:hAnsi="Times New Roman" w:cs="Times New Roman"/>
        </w:rPr>
        <w:t xml:space="preserve"> u</w:t>
      </w:r>
      <w:r w:rsidRPr="000433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sérovaru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</w:rPr>
        <w:t xml:space="preserve">O139. U </w:t>
      </w:r>
      <w:r w:rsidRPr="00043307">
        <w:rPr>
          <w:rFonts w:ascii="Times New Roman" w:hAnsi="Times New Roman" w:cs="Times New Roman"/>
          <w:i/>
        </w:rPr>
        <w:t xml:space="preserve">A. </w:t>
      </w:r>
      <w:proofErr w:type="spellStart"/>
      <w:r w:rsidRPr="00043307">
        <w:rPr>
          <w:rFonts w:ascii="Times New Roman" w:hAnsi="Times New Roman" w:cs="Times New Roman"/>
          <w:i/>
        </w:rPr>
        <w:t>pleuropneumoniae</w:t>
      </w:r>
      <w:proofErr w:type="spellEnd"/>
      <w:r w:rsidRPr="00043307">
        <w:rPr>
          <w:rFonts w:ascii="Times New Roman" w:hAnsi="Times New Roman" w:cs="Times New Roman"/>
        </w:rPr>
        <w:t xml:space="preserve"> byl </w:t>
      </w:r>
      <w:r>
        <w:rPr>
          <w:rFonts w:ascii="Times New Roman" w:hAnsi="Times New Roman" w:cs="Times New Roman"/>
        </w:rPr>
        <w:t>profil rezistencí</w:t>
      </w:r>
      <w:r w:rsidRPr="00043307">
        <w:rPr>
          <w:rFonts w:ascii="Times New Roman" w:hAnsi="Times New Roman" w:cs="Times New Roman"/>
        </w:rPr>
        <w:t xml:space="preserve"> homogenní a předvídatelný po celou dobu studie, vykazující vysoké hodnoty MIC</w:t>
      </w:r>
      <w:r>
        <w:rPr>
          <w:rFonts w:ascii="Times New Roman" w:hAnsi="Times New Roman" w:cs="Times New Roman"/>
        </w:rPr>
        <w:t xml:space="preserve"> (rezistenci)</w:t>
      </w:r>
      <w:r w:rsidRPr="00043307">
        <w:rPr>
          <w:rFonts w:ascii="Times New Roman" w:hAnsi="Times New Roman" w:cs="Times New Roman"/>
        </w:rPr>
        <w:t xml:space="preserve"> pouze </w:t>
      </w:r>
      <w:r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</w:t>
      </w:r>
      <w:proofErr w:type="spellStart"/>
      <w:r w:rsidRPr="00043307">
        <w:rPr>
          <w:rFonts w:ascii="Times New Roman" w:hAnsi="Times New Roman" w:cs="Times New Roman"/>
        </w:rPr>
        <w:t>eryt</w:t>
      </w:r>
      <w:r w:rsidR="00071700">
        <w:rPr>
          <w:rFonts w:ascii="Times New Roman" w:hAnsi="Times New Roman" w:cs="Times New Roman"/>
        </w:rPr>
        <w:t>h</w:t>
      </w:r>
      <w:r w:rsidRPr="00043307">
        <w:rPr>
          <w:rFonts w:ascii="Times New Roman" w:hAnsi="Times New Roman" w:cs="Times New Roman"/>
        </w:rPr>
        <w:t>romycinu</w:t>
      </w:r>
      <w:proofErr w:type="spellEnd"/>
      <w:r w:rsidRPr="00043307">
        <w:rPr>
          <w:rFonts w:ascii="Times New Roman" w:hAnsi="Times New Roman" w:cs="Times New Roman"/>
        </w:rPr>
        <w:t xml:space="preserve">, zatímco téměř všechny izoláty byly citlivé </w:t>
      </w:r>
      <w:r w:rsidR="00A3114B">
        <w:rPr>
          <w:rFonts w:ascii="Times New Roman" w:hAnsi="Times New Roman" w:cs="Times New Roman"/>
        </w:rPr>
        <w:t>ke všem</w:t>
      </w:r>
      <w:r w:rsidRPr="00043307">
        <w:rPr>
          <w:rFonts w:ascii="Times New Roman" w:hAnsi="Times New Roman" w:cs="Times New Roman"/>
        </w:rPr>
        <w:t xml:space="preserve"> ostatní</w:t>
      </w:r>
      <w:r w:rsidR="00A3114B">
        <w:rPr>
          <w:rFonts w:ascii="Times New Roman" w:hAnsi="Times New Roman" w:cs="Times New Roman"/>
        </w:rPr>
        <w:t>m</w:t>
      </w:r>
      <w:r w:rsidRPr="00043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sledovan</w:t>
      </w:r>
      <w:r w:rsidR="00A3114B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antibiotik</w:t>
      </w:r>
      <w:r w:rsidR="00A3114B">
        <w:rPr>
          <w:rFonts w:ascii="Times New Roman" w:hAnsi="Times New Roman" w:cs="Times New Roman"/>
        </w:rPr>
        <w:t>ům</w:t>
      </w:r>
      <w:r w:rsidRPr="00043307">
        <w:rPr>
          <w:rFonts w:ascii="Times New Roman" w:hAnsi="Times New Roman" w:cs="Times New Roman"/>
        </w:rPr>
        <w:t xml:space="preserve">. Většina izolátů </w:t>
      </w:r>
      <w:r w:rsidRPr="00043307">
        <w:rPr>
          <w:rFonts w:ascii="Times New Roman" w:hAnsi="Times New Roman" w:cs="Times New Roman"/>
          <w:i/>
        </w:rPr>
        <w:t xml:space="preserve">S. </w:t>
      </w:r>
      <w:proofErr w:type="spellStart"/>
      <w:r w:rsidRPr="00043307">
        <w:rPr>
          <w:rFonts w:ascii="Times New Roman" w:hAnsi="Times New Roman" w:cs="Times New Roman"/>
          <w:i/>
        </w:rPr>
        <w:t>suis</w:t>
      </w:r>
      <w:proofErr w:type="spellEnd"/>
      <w:r w:rsidRPr="00043307">
        <w:rPr>
          <w:rFonts w:ascii="Times New Roman" w:hAnsi="Times New Roman" w:cs="Times New Roman"/>
        </w:rPr>
        <w:t xml:space="preserve"> byla citlivá </w:t>
      </w:r>
      <w:r w:rsidR="00A3114B"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penicilin</w:t>
      </w:r>
      <w:r w:rsidR="00A3114B">
        <w:rPr>
          <w:rFonts w:ascii="Times New Roman" w:hAnsi="Times New Roman" w:cs="Times New Roman"/>
        </w:rPr>
        <w:t>u</w:t>
      </w:r>
      <w:r w:rsidRPr="000433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ale</w:t>
      </w:r>
      <w:r w:rsidRPr="00043307">
        <w:rPr>
          <w:rFonts w:ascii="Times New Roman" w:hAnsi="Times New Roman" w:cs="Times New Roman"/>
        </w:rPr>
        <w:t xml:space="preserve"> byly zaznamenány vysoké hladiny rezistence </w:t>
      </w:r>
      <w:r w:rsidR="00A3114B"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</w:t>
      </w:r>
      <w:proofErr w:type="spellStart"/>
      <w:r w:rsidRPr="00043307">
        <w:rPr>
          <w:rFonts w:ascii="Times New Roman" w:hAnsi="Times New Roman" w:cs="Times New Roman"/>
        </w:rPr>
        <w:t>eryt</w:t>
      </w:r>
      <w:r w:rsidR="00071700">
        <w:rPr>
          <w:rFonts w:ascii="Times New Roman" w:hAnsi="Times New Roman" w:cs="Times New Roman"/>
        </w:rPr>
        <w:t>h</w:t>
      </w:r>
      <w:r w:rsidRPr="00043307">
        <w:rPr>
          <w:rFonts w:ascii="Times New Roman" w:hAnsi="Times New Roman" w:cs="Times New Roman"/>
        </w:rPr>
        <w:t>romycin</w:t>
      </w:r>
      <w:r w:rsidR="00A3114B">
        <w:rPr>
          <w:rFonts w:ascii="Times New Roman" w:hAnsi="Times New Roman" w:cs="Times New Roman"/>
        </w:rPr>
        <w:t>u</w:t>
      </w:r>
      <w:proofErr w:type="spellEnd"/>
      <w:r w:rsidRPr="00043307">
        <w:rPr>
          <w:rFonts w:ascii="Times New Roman" w:hAnsi="Times New Roman" w:cs="Times New Roman"/>
        </w:rPr>
        <w:t xml:space="preserve"> a tetracykli</w:t>
      </w:r>
      <w:r w:rsidR="00A3114B">
        <w:rPr>
          <w:rFonts w:ascii="Times New Roman" w:hAnsi="Times New Roman" w:cs="Times New Roman"/>
        </w:rPr>
        <w:t>nu. Rezistence k </w:t>
      </w:r>
      <w:proofErr w:type="spellStart"/>
      <w:r w:rsidR="00A3114B">
        <w:rPr>
          <w:rFonts w:ascii="Times New Roman" w:hAnsi="Times New Roman" w:cs="Times New Roman"/>
        </w:rPr>
        <w:t>eryt</w:t>
      </w:r>
      <w:r w:rsidR="00071700">
        <w:rPr>
          <w:rFonts w:ascii="Times New Roman" w:hAnsi="Times New Roman" w:cs="Times New Roman"/>
        </w:rPr>
        <w:t>h</w:t>
      </w:r>
      <w:r w:rsidR="00A3114B">
        <w:rPr>
          <w:rFonts w:ascii="Times New Roman" w:hAnsi="Times New Roman" w:cs="Times New Roman"/>
        </w:rPr>
        <w:t>romycinu</w:t>
      </w:r>
      <w:proofErr w:type="spellEnd"/>
      <w:r w:rsidR="00A3114B">
        <w:rPr>
          <w:rFonts w:ascii="Times New Roman" w:hAnsi="Times New Roman" w:cs="Times New Roman"/>
        </w:rPr>
        <w:t xml:space="preserve"> a </w:t>
      </w:r>
      <w:proofErr w:type="spellStart"/>
      <w:r w:rsidR="00A3114B">
        <w:rPr>
          <w:rFonts w:ascii="Times New Roman" w:hAnsi="Times New Roman" w:cs="Times New Roman"/>
        </w:rPr>
        <w:t>trimethoprimu</w:t>
      </w:r>
      <w:proofErr w:type="spellEnd"/>
      <w:r w:rsidR="00A3114B">
        <w:rPr>
          <w:rFonts w:ascii="Times New Roman" w:hAnsi="Times New Roman" w:cs="Times New Roman"/>
        </w:rPr>
        <w:t xml:space="preserve"> se</w:t>
      </w:r>
      <w:r w:rsidR="00897980">
        <w:rPr>
          <w:rFonts w:ascii="Times New Roman" w:hAnsi="Times New Roman" w:cs="Times New Roman"/>
        </w:rPr>
        <w:t xml:space="preserve"> navíc</w:t>
      </w:r>
      <w:r w:rsidR="00A3114B">
        <w:rPr>
          <w:rFonts w:ascii="Times New Roman" w:hAnsi="Times New Roman" w:cs="Times New Roman"/>
        </w:rPr>
        <w:t xml:space="preserve"> zvyšovala v průběhu času.</w:t>
      </w:r>
      <w:r w:rsidRPr="00043307">
        <w:rPr>
          <w:rFonts w:ascii="Times New Roman" w:hAnsi="Times New Roman" w:cs="Times New Roman"/>
        </w:rPr>
        <w:t xml:space="preserve"> </w:t>
      </w:r>
      <w:r w:rsidR="00A3114B">
        <w:rPr>
          <w:rFonts w:ascii="Times New Roman" w:hAnsi="Times New Roman" w:cs="Times New Roman"/>
        </w:rPr>
        <w:t>Izoláty</w:t>
      </w:r>
      <w:r w:rsidRPr="00043307">
        <w:rPr>
          <w:rFonts w:ascii="Times New Roman" w:hAnsi="Times New Roman" w:cs="Times New Roman"/>
        </w:rPr>
        <w:t xml:space="preserve"> </w:t>
      </w:r>
      <w:r w:rsidRPr="00A3114B">
        <w:rPr>
          <w:rFonts w:ascii="Times New Roman" w:hAnsi="Times New Roman" w:cs="Times New Roman"/>
          <w:i/>
        </w:rPr>
        <w:t xml:space="preserve">S. </w:t>
      </w:r>
      <w:proofErr w:type="spellStart"/>
      <w:r w:rsidRPr="00A3114B">
        <w:rPr>
          <w:rFonts w:ascii="Times New Roman" w:hAnsi="Times New Roman" w:cs="Times New Roman"/>
          <w:i/>
        </w:rPr>
        <w:t>hyicus</w:t>
      </w:r>
      <w:proofErr w:type="spellEnd"/>
      <w:r w:rsidRPr="00043307">
        <w:rPr>
          <w:rFonts w:ascii="Times New Roman" w:hAnsi="Times New Roman" w:cs="Times New Roman"/>
        </w:rPr>
        <w:t xml:space="preserve"> byl</w:t>
      </w:r>
      <w:r w:rsidR="00A3114B">
        <w:rPr>
          <w:rFonts w:ascii="Times New Roman" w:hAnsi="Times New Roman" w:cs="Times New Roman"/>
        </w:rPr>
        <w:t>y</w:t>
      </w:r>
      <w:r w:rsidRPr="00043307">
        <w:rPr>
          <w:rFonts w:ascii="Times New Roman" w:hAnsi="Times New Roman" w:cs="Times New Roman"/>
        </w:rPr>
        <w:t xml:space="preserve"> </w:t>
      </w:r>
      <w:r w:rsidR="00A3114B">
        <w:rPr>
          <w:rFonts w:ascii="Times New Roman" w:hAnsi="Times New Roman" w:cs="Times New Roman"/>
        </w:rPr>
        <w:t>citlivé ke</w:t>
      </w:r>
      <w:r w:rsidRPr="00043307">
        <w:rPr>
          <w:rFonts w:ascii="Times New Roman" w:hAnsi="Times New Roman" w:cs="Times New Roman"/>
        </w:rPr>
        <w:t xml:space="preserve"> většin</w:t>
      </w:r>
      <w:r w:rsidR="00A3114B">
        <w:rPr>
          <w:rFonts w:ascii="Times New Roman" w:hAnsi="Times New Roman" w:cs="Times New Roman"/>
        </w:rPr>
        <w:t>ě</w:t>
      </w:r>
      <w:r w:rsidRPr="00043307">
        <w:rPr>
          <w:rFonts w:ascii="Times New Roman" w:hAnsi="Times New Roman" w:cs="Times New Roman"/>
        </w:rPr>
        <w:t xml:space="preserve"> testovaných </w:t>
      </w:r>
      <w:r w:rsidR="00A3114B">
        <w:rPr>
          <w:rFonts w:ascii="Times New Roman" w:hAnsi="Times New Roman" w:cs="Times New Roman"/>
        </w:rPr>
        <w:t xml:space="preserve">antibiotik, kromě penicilinu, ke kterému bylo zjištěno v průběhu let </w:t>
      </w:r>
      <w:r w:rsidRPr="00043307">
        <w:rPr>
          <w:rFonts w:ascii="Times New Roman" w:hAnsi="Times New Roman" w:cs="Times New Roman"/>
        </w:rPr>
        <w:t>69,4–88,9</w:t>
      </w:r>
      <w:r w:rsidR="00A3114B"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</w:rPr>
        <w:t xml:space="preserve">% </w:t>
      </w:r>
      <w:r w:rsidR="00A3114B">
        <w:rPr>
          <w:rFonts w:ascii="Times New Roman" w:hAnsi="Times New Roman" w:cs="Times New Roman"/>
        </w:rPr>
        <w:t xml:space="preserve">rezistentních </w:t>
      </w:r>
      <w:r w:rsidRPr="00043307">
        <w:rPr>
          <w:rFonts w:ascii="Times New Roman" w:hAnsi="Times New Roman" w:cs="Times New Roman"/>
        </w:rPr>
        <w:t xml:space="preserve">izolátů. Všechny izoláty </w:t>
      </w:r>
      <w:r w:rsidRPr="00A3114B">
        <w:rPr>
          <w:rFonts w:ascii="Times New Roman" w:hAnsi="Times New Roman" w:cs="Times New Roman"/>
          <w:i/>
        </w:rPr>
        <w:t xml:space="preserve">B. </w:t>
      </w:r>
      <w:proofErr w:type="spellStart"/>
      <w:r w:rsidRPr="00A3114B">
        <w:rPr>
          <w:rFonts w:ascii="Times New Roman" w:hAnsi="Times New Roman" w:cs="Times New Roman"/>
          <w:i/>
        </w:rPr>
        <w:t>bronchiseptica</w:t>
      </w:r>
      <w:proofErr w:type="spellEnd"/>
      <w:r w:rsidRPr="00043307">
        <w:rPr>
          <w:rFonts w:ascii="Times New Roman" w:hAnsi="Times New Roman" w:cs="Times New Roman"/>
        </w:rPr>
        <w:t xml:space="preserve"> byly rezistentní </w:t>
      </w:r>
      <w:r w:rsidR="00A3114B">
        <w:rPr>
          <w:rFonts w:ascii="Times New Roman" w:hAnsi="Times New Roman" w:cs="Times New Roman"/>
        </w:rPr>
        <w:t>k</w:t>
      </w:r>
      <w:r w:rsidR="00897980">
        <w:rPr>
          <w:rFonts w:ascii="Times New Roman" w:hAnsi="Times New Roman" w:cs="Times New Roman"/>
        </w:rPr>
        <w:t> </w:t>
      </w:r>
      <w:r w:rsidRPr="00043307">
        <w:rPr>
          <w:rFonts w:ascii="Times New Roman" w:hAnsi="Times New Roman" w:cs="Times New Roman"/>
        </w:rPr>
        <w:t>ampicilin</w:t>
      </w:r>
      <w:r w:rsidR="00A3114B">
        <w:rPr>
          <w:rFonts w:ascii="Times New Roman" w:hAnsi="Times New Roman" w:cs="Times New Roman"/>
        </w:rPr>
        <w:t>u</w:t>
      </w:r>
      <w:r w:rsidR="00897980">
        <w:rPr>
          <w:rFonts w:ascii="Times New Roman" w:hAnsi="Times New Roman" w:cs="Times New Roman"/>
        </w:rPr>
        <w:t xml:space="preserve"> a</w:t>
      </w:r>
      <w:r w:rsidRPr="00043307">
        <w:rPr>
          <w:rFonts w:ascii="Times New Roman" w:hAnsi="Times New Roman" w:cs="Times New Roman"/>
        </w:rPr>
        <w:t xml:space="preserve"> </w:t>
      </w:r>
      <w:r w:rsidR="00897980">
        <w:rPr>
          <w:rFonts w:ascii="Times New Roman" w:hAnsi="Times New Roman" w:cs="Times New Roman"/>
        </w:rPr>
        <w:t>s výjimkou</w:t>
      </w:r>
      <w:r w:rsidRPr="00043307">
        <w:rPr>
          <w:rFonts w:ascii="Times New Roman" w:hAnsi="Times New Roman" w:cs="Times New Roman"/>
        </w:rPr>
        <w:t xml:space="preserve"> dvou</w:t>
      </w:r>
      <w:r w:rsidR="00897980">
        <w:rPr>
          <w:rFonts w:ascii="Times New Roman" w:hAnsi="Times New Roman" w:cs="Times New Roman"/>
        </w:rPr>
        <w:t xml:space="preserve"> izolátů</w:t>
      </w:r>
      <w:r w:rsidRPr="00043307">
        <w:rPr>
          <w:rFonts w:ascii="Times New Roman" w:hAnsi="Times New Roman" w:cs="Times New Roman"/>
        </w:rPr>
        <w:t xml:space="preserve"> byly</w:t>
      </w:r>
      <w:r w:rsidR="00897980">
        <w:rPr>
          <w:rFonts w:ascii="Times New Roman" w:hAnsi="Times New Roman" w:cs="Times New Roman"/>
        </w:rPr>
        <w:t xml:space="preserve"> všechny</w:t>
      </w:r>
      <w:r w:rsidRPr="00043307">
        <w:rPr>
          <w:rFonts w:ascii="Times New Roman" w:hAnsi="Times New Roman" w:cs="Times New Roman"/>
        </w:rPr>
        <w:t xml:space="preserve"> citlivé </w:t>
      </w:r>
      <w:r w:rsidR="00A3114B">
        <w:rPr>
          <w:rFonts w:ascii="Times New Roman" w:hAnsi="Times New Roman" w:cs="Times New Roman"/>
        </w:rPr>
        <w:t>k</w:t>
      </w:r>
      <w:r w:rsidRPr="00043307">
        <w:rPr>
          <w:rFonts w:ascii="Times New Roman" w:hAnsi="Times New Roman" w:cs="Times New Roman"/>
        </w:rPr>
        <w:t xml:space="preserve"> </w:t>
      </w:r>
      <w:proofErr w:type="spellStart"/>
      <w:r w:rsidRPr="00043307">
        <w:rPr>
          <w:rFonts w:ascii="Times New Roman" w:hAnsi="Times New Roman" w:cs="Times New Roman"/>
        </w:rPr>
        <w:t>florfeni</w:t>
      </w:r>
      <w:r w:rsidR="00A3114B">
        <w:rPr>
          <w:rFonts w:ascii="Times New Roman" w:hAnsi="Times New Roman" w:cs="Times New Roman"/>
        </w:rPr>
        <w:t>kolu</w:t>
      </w:r>
      <w:proofErr w:type="spellEnd"/>
      <w:r w:rsidRPr="00043307">
        <w:rPr>
          <w:rFonts w:ascii="Times New Roman" w:hAnsi="Times New Roman" w:cs="Times New Roman"/>
        </w:rPr>
        <w:t xml:space="preserve">. </w:t>
      </w:r>
      <w:r w:rsidR="00897980">
        <w:rPr>
          <w:rFonts w:ascii="Times New Roman" w:hAnsi="Times New Roman" w:cs="Times New Roman"/>
        </w:rPr>
        <w:t>Obecně byly vyšetřované izoláty všech sledovaných patogenů prasat citlivé k antibiotikům s indikačním omezením, rezistence byly detekovány ojediněle.</w:t>
      </w:r>
      <w:r w:rsidR="005F6A01" w:rsidRPr="00043307">
        <w:rPr>
          <w:rFonts w:ascii="Times New Roman" w:hAnsi="Times New Roman" w:cs="Times New Roman"/>
        </w:rPr>
        <w:t xml:space="preserve"> </w:t>
      </w:r>
      <w:r w:rsidRPr="00043307">
        <w:rPr>
          <w:rFonts w:ascii="Times New Roman" w:hAnsi="Times New Roman" w:cs="Times New Roman"/>
        </w:rPr>
        <w:t xml:space="preserve">Získaná data </w:t>
      </w:r>
      <w:r w:rsidR="00A3114B">
        <w:rPr>
          <w:rFonts w:ascii="Times New Roman" w:hAnsi="Times New Roman" w:cs="Times New Roman"/>
        </w:rPr>
        <w:t>byla v Dánsku použita jako</w:t>
      </w:r>
      <w:r w:rsidRPr="00043307">
        <w:rPr>
          <w:rFonts w:ascii="Times New Roman" w:hAnsi="Times New Roman" w:cs="Times New Roman"/>
        </w:rPr>
        <w:t xml:space="preserve"> podklad pro nedávn</w:t>
      </w:r>
      <w:r w:rsidR="00A3114B">
        <w:rPr>
          <w:rFonts w:ascii="Times New Roman" w:hAnsi="Times New Roman" w:cs="Times New Roman"/>
        </w:rPr>
        <w:t>o</w:t>
      </w:r>
      <w:r w:rsidRPr="00043307">
        <w:rPr>
          <w:rFonts w:ascii="Times New Roman" w:hAnsi="Times New Roman" w:cs="Times New Roman"/>
        </w:rPr>
        <w:t xml:space="preserve"> </w:t>
      </w:r>
      <w:r w:rsidR="00A3114B">
        <w:rPr>
          <w:rFonts w:ascii="Times New Roman" w:hAnsi="Times New Roman" w:cs="Times New Roman"/>
        </w:rPr>
        <w:t>vydané doporučené postupy</w:t>
      </w:r>
      <w:r w:rsidRPr="00043307">
        <w:rPr>
          <w:rFonts w:ascii="Times New Roman" w:hAnsi="Times New Roman" w:cs="Times New Roman"/>
        </w:rPr>
        <w:t xml:space="preserve"> pro léčbu prasat.</w:t>
      </w:r>
    </w:p>
    <w:p w:rsidR="00043307" w:rsidRDefault="00071700" w:rsidP="00043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prokázáno, že se rezistence k antibiotikům</w:t>
      </w:r>
      <w:r w:rsidR="00043307" w:rsidRPr="00043307">
        <w:rPr>
          <w:rFonts w:ascii="Times New Roman" w:hAnsi="Times New Roman" w:cs="Times New Roman"/>
        </w:rPr>
        <w:t xml:space="preserve"> u patogenů lišila v průběhu času a v</w:t>
      </w:r>
      <w:r>
        <w:rPr>
          <w:rFonts w:ascii="Times New Roman" w:hAnsi="Times New Roman" w:cs="Times New Roman"/>
        </w:rPr>
        <w:t> souvislosti s frekvencí jejich používání.</w:t>
      </w:r>
      <w:r w:rsidR="005F6A01">
        <w:rPr>
          <w:rFonts w:ascii="Times New Roman" w:hAnsi="Times New Roman" w:cs="Times New Roman"/>
        </w:rPr>
        <w:t xml:space="preserve"> Nadbytečné </w:t>
      </w:r>
      <w:r w:rsidR="00241E50" w:rsidRPr="005F6A01">
        <w:rPr>
          <w:rFonts w:ascii="Times New Roman" w:hAnsi="Times New Roman" w:cs="Times New Roman"/>
        </w:rPr>
        <w:t>a nesprávné používání antibiotik v humánní i veterinární medicíně je považováno za hlavní selektivní tlak, který řídí zrychlený vznik a šíření bakteriální rezistence po celém světě</w:t>
      </w:r>
      <w:r w:rsidR="005F6A01" w:rsidRPr="005F6A01">
        <w:rPr>
          <w:rFonts w:ascii="Times New Roman" w:hAnsi="Times New Roman" w:cs="Times New Roman"/>
        </w:rPr>
        <w:t xml:space="preserve">. </w:t>
      </w:r>
      <w:r w:rsidR="00241E50" w:rsidRPr="005F6A01">
        <w:rPr>
          <w:rFonts w:ascii="Times New Roman" w:hAnsi="Times New Roman" w:cs="Times New Roman"/>
        </w:rPr>
        <w:t xml:space="preserve">Aby bylo možné v budoucnu léčit </w:t>
      </w:r>
      <w:r w:rsidR="005F6A01" w:rsidRPr="005F6A01">
        <w:rPr>
          <w:rFonts w:ascii="Times New Roman" w:hAnsi="Times New Roman" w:cs="Times New Roman"/>
        </w:rPr>
        <w:t>bakteriální infekce zvířat i lidí</w:t>
      </w:r>
      <w:r w:rsidR="00241E50" w:rsidRPr="005F6A01">
        <w:rPr>
          <w:rFonts w:ascii="Times New Roman" w:hAnsi="Times New Roman" w:cs="Times New Roman"/>
        </w:rPr>
        <w:t>, je nezbytné obezřetné používání antibiotik u zvířat</w:t>
      </w:r>
      <w:r w:rsidR="00043307" w:rsidRPr="005F6A01">
        <w:rPr>
          <w:rFonts w:ascii="Times New Roman" w:hAnsi="Times New Roman" w:cs="Times New Roman"/>
        </w:rPr>
        <w:t>.</w:t>
      </w:r>
      <w:r w:rsidR="00043307" w:rsidRPr="00043307">
        <w:rPr>
          <w:rFonts w:ascii="Times New Roman" w:hAnsi="Times New Roman" w:cs="Times New Roman"/>
        </w:rPr>
        <w:t xml:space="preserve"> </w:t>
      </w:r>
      <w:r w:rsidR="005F6A01" w:rsidRPr="005F6A01">
        <w:rPr>
          <w:rFonts w:ascii="Times New Roman" w:hAnsi="Times New Roman" w:cs="Times New Roman"/>
        </w:rPr>
        <w:t xml:space="preserve">Kriticky </w:t>
      </w:r>
      <w:r w:rsidR="005F6A01">
        <w:rPr>
          <w:rFonts w:ascii="Times New Roman" w:hAnsi="Times New Roman" w:cs="Times New Roman"/>
        </w:rPr>
        <w:t>významná antibiotika (s indikačním omezením)</w:t>
      </w:r>
      <w:r w:rsidR="005F6A01" w:rsidRPr="005F6A01">
        <w:rPr>
          <w:rFonts w:ascii="Times New Roman" w:hAnsi="Times New Roman" w:cs="Times New Roman"/>
        </w:rPr>
        <w:t>, jako j</w:t>
      </w:r>
      <w:r w:rsidR="005F6A01">
        <w:rPr>
          <w:rFonts w:ascii="Times New Roman" w:hAnsi="Times New Roman" w:cs="Times New Roman"/>
        </w:rPr>
        <w:t>sou</w:t>
      </w:r>
      <w:r w:rsidR="005F6A01" w:rsidRPr="005F6A01">
        <w:rPr>
          <w:rFonts w:ascii="Times New Roman" w:hAnsi="Times New Roman" w:cs="Times New Roman"/>
        </w:rPr>
        <w:t xml:space="preserve"> cefalosporin</w:t>
      </w:r>
      <w:r w:rsidR="005F6A01">
        <w:rPr>
          <w:rFonts w:ascii="Times New Roman" w:hAnsi="Times New Roman" w:cs="Times New Roman"/>
        </w:rPr>
        <w:t>y</w:t>
      </w:r>
      <w:r w:rsidR="005F6A01" w:rsidRPr="005F6A01">
        <w:rPr>
          <w:rFonts w:ascii="Times New Roman" w:hAnsi="Times New Roman" w:cs="Times New Roman"/>
        </w:rPr>
        <w:t xml:space="preserve"> 3. a 4. generace nebo </w:t>
      </w:r>
      <w:proofErr w:type="spellStart"/>
      <w:r w:rsidR="005F6A01" w:rsidRPr="005F6A01">
        <w:rPr>
          <w:rFonts w:ascii="Times New Roman" w:hAnsi="Times New Roman" w:cs="Times New Roman"/>
        </w:rPr>
        <w:t>fluorochinolony</w:t>
      </w:r>
      <w:proofErr w:type="spellEnd"/>
      <w:r w:rsidR="005F6A01" w:rsidRPr="005F6A01">
        <w:rPr>
          <w:rFonts w:ascii="Times New Roman" w:hAnsi="Times New Roman" w:cs="Times New Roman"/>
        </w:rPr>
        <w:t xml:space="preserve">, by se </w:t>
      </w:r>
      <w:r w:rsidR="005F6A01">
        <w:rPr>
          <w:rFonts w:ascii="Times New Roman" w:hAnsi="Times New Roman" w:cs="Times New Roman"/>
        </w:rPr>
        <w:t>u zvířat měla používat pouze výjimečně</w:t>
      </w:r>
      <w:r w:rsidR="005F6A01" w:rsidRPr="005F6A01">
        <w:rPr>
          <w:rFonts w:ascii="Times New Roman" w:hAnsi="Times New Roman" w:cs="Times New Roman"/>
        </w:rPr>
        <w:t xml:space="preserve"> a </w:t>
      </w:r>
      <w:r w:rsidR="005F6A01">
        <w:rPr>
          <w:rFonts w:ascii="Times New Roman" w:hAnsi="Times New Roman" w:cs="Times New Roman"/>
        </w:rPr>
        <w:t>mělo by být celosvětově zakázáno</w:t>
      </w:r>
      <w:r w:rsidR="005F6A01" w:rsidRPr="005F6A01">
        <w:rPr>
          <w:rFonts w:ascii="Times New Roman" w:hAnsi="Times New Roman" w:cs="Times New Roman"/>
        </w:rPr>
        <w:t xml:space="preserve"> profylaktické použití antibiotik v živočišné produkci. </w:t>
      </w:r>
    </w:p>
    <w:p w:rsidR="003044B3" w:rsidRDefault="003044B3" w:rsidP="00043307">
      <w:pPr>
        <w:jc w:val="both"/>
        <w:rPr>
          <w:rFonts w:ascii="Times New Roman" w:hAnsi="Times New Roman" w:cs="Times New Roman"/>
        </w:rPr>
      </w:pPr>
    </w:p>
    <w:p w:rsidR="003044B3" w:rsidRPr="00043307" w:rsidRDefault="003044B3" w:rsidP="00043307">
      <w:pPr>
        <w:jc w:val="both"/>
        <w:rPr>
          <w:rFonts w:ascii="Times New Roman" w:hAnsi="Times New Roman" w:cs="Times New Roman"/>
        </w:rPr>
      </w:pPr>
      <w:r w:rsidRPr="00A6593A">
        <w:rPr>
          <w:rFonts w:ascii="Times New Roman" w:hAnsi="Times New Roman" w:cs="Times New Roman"/>
          <w:b/>
        </w:rPr>
        <w:lastRenderedPageBreak/>
        <w:t>Zpracovala:</w:t>
      </w:r>
      <w:r>
        <w:rPr>
          <w:rFonts w:ascii="Times New Roman" w:hAnsi="Times New Roman" w:cs="Times New Roman"/>
        </w:rPr>
        <w:t xml:space="preserve"> MVDr. Kateřina Nedbalcová, Ph.D.</w:t>
      </w:r>
      <w:r w:rsidR="00A6593A">
        <w:rPr>
          <w:rFonts w:ascii="Times New Roman" w:hAnsi="Times New Roman" w:cs="Times New Roman"/>
        </w:rPr>
        <w:t xml:space="preserve">, Výzkumný ústav veterinárního lékařství, </w:t>
      </w:r>
      <w:proofErr w:type="spellStart"/>
      <w:proofErr w:type="gramStart"/>
      <w:r w:rsidR="00A6593A">
        <w:rPr>
          <w:rFonts w:ascii="Times New Roman" w:hAnsi="Times New Roman" w:cs="Times New Roman"/>
        </w:rPr>
        <w:t>v.v.</w:t>
      </w:r>
      <w:proofErr w:type="gramEnd"/>
      <w:r w:rsidR="00A6593A">
        <w:rPr>
          <w:rFonts w:ascii="Times New Roman" w:hAnsi="Times New Roman" w:cs="Times New Roman"/>
        </w:rPr>
        <w:t>i</w:t>
      </w:r>
      <w:proofErr w:type="spellEnd"/>
      <w:r w:rsidR="00A6593A">
        <w:rPr>
          <w:rFonts w:ascii="Times New Roman" w:hAnsi="Times New Roman" w:cs="Times New Roman"/>
        </w:rPr>
        <w:t>., nebalcova@vri.cz</w:t>
      </w:r>
      <w:bookmarkStart w:id="0" w:name="_GoBack"/>
      <w:bookmarkEnd w:id="0"/>
    </w:p>
    <w:sectPr w:rsidR="003044B3" w:rsidRPr="0004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FB"/>
    <w:rsid w:val="00043307"/>
    <w:rsid w:val="00065BFB"/>
    <w:rsid w:val="00071700"/>
    <w:rsid w:val="00121A92"/>
    <w:rsid w:val="00241E50"/>
    <w:rsid w:val="003044B3"/>
    <w:rsid w:val="005F6A01"/>
    <w:rsid w:val="00676101"/>
    <w:rsid w:val="00714844"/>
    <w:rsid w:val="00897980"/>
    <w:rsid w:val="00A3114B"/>
    <w:rsid w:val="00A6593A"/>
    <w:rsid w:val="00BF7825"/>
    <w:rsid w:val="00E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C993-0B31-4EF4-9274-15A9EF5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Nedbalcová</dc:creator>
  <cp:keywords/>
  <dc:description/>
  <cp:lastModifiedBy>Martina  Doležalová</cp:lastModifiedBy>
  <cp:revision>5</cp:revision>
  <cp:lastPrinted>2020-05-20T12:27:00Z</cp:lastPrinted>
  <dcterms:created xsi:type="dcterms:W3CDTF">2020-05-20T08:22:00Z</dcterms:created>
  <dcterms:modified xsi:type="dcterms:W3CDTF">2020-06-11T08:02:00Z</dcterms:modified>
</cp:coreProperties>
</file>