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B0" w:rsidRPr="00680D47" w:rsidRDefault="005C2DB0" w:rsidP="005C2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0D47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680D47">
        <w:rPr>
          <w:rFonts w:ascii="Times New Roman" w:hAnsi="Times New Roman" w:cs="Times New Roman"/>
          <w:b/>
          <w:sz w:val="24"/>
          <w:szCs w:val="24"/>
        </w:rPr>
        <w:t>: klimatická změna a z ní vyplývající výzvy pro systémy chovu dojeného skotu</w:t>
      </w:r>
    </w:p>
    <w:p w:rsidR="005C2DB0" w:rsidRPr="00680D47" w:rsidRDefault="005C2DB0" w:rsidP="005C2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0D47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680D4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80D47">
        <w:rPr>
          <w:rFonts w:ascii="Times New Roman" w:hAnsi="Times New Roman" w:cs="Times New Roman"/>
          <w:b/>
          <w:sz w:val="24"/>
          <w:szCs w:val="24"/>
        </w:rPr>
        <w:t>Challenges</w:t>
      </w:r>
      <w:proofErr w:type="spellEnd"/>
      <w:r w:rsidRPr="00680D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0D47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680D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0D47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680D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0D47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Pr="00680D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0D47">
        <w:rPr>
          <w:rFonts w:ascii="Times New Roman" w:hAnsi="Times New Roman" w:cs="Times New Roman"/>
          <w:b/>
          <w:sz w:val="24"/>
          <w:szCs w:val="24"/>
        </w:rPr>
        <w:t>systems</w:t>
      </w:r>
      <w:proofErr w:type="spellEnd"/>
      <w:r w:rsidRPr="00680D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0D47">
        <w:rPr>
          <w:rFonts w:ascii="Times New Roman" w:hAnsi="Times New Roman" w:cs="Times New Roman"/>
          <w:b/>
          <w:sz w:val="24"/>
          <w:szCs w:val="24"/>
        </w:rPr>
        <w:t>arising</w:t>
      </w:r>
      <w:proofErr w:type="spellEnd"/>
      <w:r w:rsidRPr="00680D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0D47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680D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0D47">
        <w:rPr>
          <w:rFonts w:ascii="Times New Roman" w:hAnsi="Times New Roman" w:cs="Times New Roman"/>
          <w:b/>
          <w:sz w:val="24"/>
          <w:szCs w:val="24"/>
        </w:rPr>
        <w:t>climate</w:t>
      </w:r>
      <w:proofErr w:type="spellEnd"/>
      <w:r w:rsidRPr="00680D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0D47">
        <w:rPr>
          <w:rFonts w:ascii="Times New Roman" w:hAnsi="Times New Roman" w:cs="Times New Roman"/>
          <w:b/>
          <w:sz w:val="24"/>
          <w:szCs w:val="24"/>
        </w:rPr>
        <w:t>changes</w:t>
      </w:r>
      <w:proofErr w:type="spellEnd"/>
    </w:p>
    <w:p w:rsidR="005C2DB0" w:rsidRDefault="005C2DB0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Gauly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Ammer</w:t>
      </w:r>
      <w:proofErr w:type="spellEnd"/>
      <w:r>
        <w:rPr>
          <w:rFonts w:ascii="Times New Roman" w:hAnsi="Times New Roman" w:cs="Times New Roman"/>
          <w:sz w:val="24"/>
          <w:szCs w:val="24"/>
        </w:rPr>
        <w:t>, S.</w:t>
      </w:r>
      <w:r w:rsidR="00680D47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680D47" w:rsidRPr="00680D47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680D47" w:rsidRPr="00680D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80D47" w:rsidRPr="00680D47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680D47" w:rsidRPr="0068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D47" w:rsidRPr="00680D4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80D47" w:rsidRPr="0068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D47" w:rsidRPr="00680D47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680D47" w:rsidRPr="0068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D47" w:rsidRPr="00680D47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680D47" w:rsidRPr="0068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D47" w:rsidRPr="00680D47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680D47" w:rsidRPr="0068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D47" w:rsidRPr="00680D47">
        <w:rPr>
          <w:rFonts w:ascii="Times New Roman" w:hAnsi="Times New Roman" w:cs="Times New Roman"/>
          <w:sz w:val="24"/>
          <w:szCs w:val="24"/>
        </w:rPr>
        <w:t>arising</w:t>
      </w:r>
      <w:proofErr w:type="spellEnd"/>
      <w:r w:rsidR="00680D47" w:rsidRPr="0068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D47" w:rsidRPr="00680D4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680D47" w:rsidRPr="0068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D47" w:rsidRPr="00680D4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680D47" w:rsidRPr="0068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D47" w:rsidRPr="00680D47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680D47">
        <w:rPr>
          <w:rFonts w:ascii="Times New Roman" w:hAnsi="Times New Roman" w:cs="Times New Roman"/>
          <w:sz w:val="24"/>
          <w:szCs w:val="24"/>
        </w:rPr>
        <w:t>. Animal</w:t>
      </w:r>
      <w:r>
        <w:rPr>
          <w:rFonts w:ascii="Times New Roman" w:hAnsi="Times New Roman" w:cs="Times New Roman"/>
          <w:sz w:val="24"/>
          <w:szCs w:val="24"/>
        </w:rPr>
        <w:t xml:space="preserve"> 14,</w:t>
      </w:r>
      <w:r w:rsidR="009C410D">
        <w:rPr>
          <w:rFonts w:ascii="Times New Roman" w:hAnsi="Times New Roman" w:cs="Times New Roman"/>
          <w:sz w:val="24"/>
          <w:szCs w:val="24"/>
        </w:rPr>
        <w:t xml:space="preserve"> S1,</w:t>
      </w:r>
      <w:r>
        <w:rPr>
          <w:rFonts w:ascii="Times New Roman" w:hAnsi="Times New Roman" w:cs="Times New Roman"/>
          <w:sz w:val="24"/>
          <w:szCs w:val="24"/>
        </w:rPr>
        <w:t xml:space="preserve"> 196-203</w:t>
      </w:r>
      <w:r w:rsidR="00680D47">
        <w:rPr>
          <w:rFonts w:ascii="Times New Roman" w:hAnsi="Times New Roman" w:cs="Times New Roman"/>
          <w:sz w:val="24"/>
          <w:szCs w:val="24"/>
        </w:rPr>
        <w:t>.</w:t>
      </w:r>
    </w:p>
    <w:p w:rsidR="00680D47" w:rsidRDefault="00680D47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Dostup</w:t>
      </w:r>
      <w:r w:rsidRPr="00680D47">
        <w:rPr>
          <w:rFonts w:ascii="Times New Roman" w:hAnsi="Times New Roman" w:cs="Times New Roman"/>
          <w:b/>
          <w:sz w:val="24"/>
          <w:szCs w:val="24"/>
        </w:rPr>
        <w:t xml:space="preserve">né z: </w:t>
      </w:r>
      <w:hyperlink r:id="rId4" w:tgtFrame="_blank" w:history="1">
        <w:r w:rsidRPr="00680D4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https://doi.org/10.1017/S1751731119003239</w:t>
        </w:r>
      </w:hyperlink>
    </w:p>
    <w:p w:rsidR="00680D47" w:rsidRPr="00680D47" w:rsidRDefault="00680D47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>
        <w:rPr>
          <w:rFonts w:ascii="Times New Roman" w:hAnsi="Times New Roman" w:cs="Times New Roman"/>
          <w:sz w:val="24"/>
          <w:szCs w:val="24"/>
        </w:rPr>
        <w:t>globální oteplování, skot, produkce mléka, adaptace, klimatické podmínky</w:t>
      </w:r>
      <w:bookmarkStart w:id="0" w:name="_GoBack"/>
      <w:bookmarkEnd w:id="0"/>
    </w:p>
    <w:p w:rsidR="00205320" w:rsidRDefault="00205320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 se zabývá problémy a výzvami, kterým čelí chovatelé dojeného skotu v souvislosti s nástupem klimatické změny. Globální oteplování přináší rizika pro jednotlivé ekosystémy, biodiverzitu rostlin a živočichů i potravinovou bezpečnost. Obecně je nyní akceptován fakt, že přímé a nepřímé efekt</w:t>
      </w:r>
      <w:r w:rsidR="006A7777">
        <w:rPr>
          <w:rFonts w:ascii="Times New Roman" w:hAnsi="Times New Roman" w:cs="Times New Roman"/>
          <w:sz w:val="24"/>
          <w:szCs w:val="24"/>
        </w:rPr>
        <w:t>y globálního oteplování spolu se zvyšující se frekvencí extrémních klimatických jevů jsou pro chov hospodářských zvířat vážnou hrozbou, a to i v mírném podnebném pásu, ve kterém se nachází střední Evropa.</w:t>
      </w:r>
      <w:r w:rsidR="00D10196">
        <w:rPr>
          <w:rFonts w:ascii="Times New Roman" w:hAnsi="Times New Roman" w:cs="Times New Roman"/>
          <w:sz w:val="24"/>
          <w:szCs w:val="24"/>
        </w:rPr>
        <w:t xml:space="preserve"> Za účelem zmírnění této hrozby je proto potřeba rozvíjet strategie, které zahrnují opatření v managementu chovu, adaptace systémů výživy, omezení zdravotních rizik a šlechtění na teplotní toleranci.</w:t>
      </w:r>
    </w:p>
    <w:p w:rsidR="00146E36" w:rsidRDefault="00DB31FD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Tepelná zátěž na zvířata bývá kvantifikována různými způsoby, nejběžnějším způsobem vyjádření je teplotně-vlhkostní index (THI), který v sobě zahrnuje vzdušnou teplotu a relativní vlhkost. Teplotní stres se na produkci </w:t>
      </w:r>
      <w:r w:rsidR="004E30C7">
        <w:rPr>
          <w:rFonts w:ascii="Times New Roman" w:hAnsi="Times New Roman" w:cs="Times New Roman"/>
          <w:sz w:val="24"/>
          <w:szCs w:val="24"/>
        </w:rPr>
        <w:t xml:space="preserve">a složení </w:t>
      </w:r>
      <w:r>
        <w:rPr>
          <w:rFonts w:ascii="Times New Roman" w:hAnsi="Times New Roman" w:cs="Times New Roman"/>
          <w:sz w:val="24"/>
          <w:szCs w:val="24"/>
        </w:rPr>
        <w:t>mléka projeví až s určitým zpožděním</w:t>
      </w:r>
      <w:r w:rsidR="004E30C7">
        <w:rPr>
          <w:rFonts w:ascii="Times New Roman" w:hAnsi="Times New Roman" w:cs="Times New Roman"/>
          <w:sz w:val="24"/>
          <w:szCs w:val="24"/>
        </w:rPr>
        <w:t>. Je odhadováno, že při THI nad 69 může dojít k poklesu mléčné užitkovosti o 0,41 kg na jednotku nárůstu hodnoty indexu.</w:t>
      </w:r>
      <w:r w:rsidR="00A95758">
        <w:rPr>
          <w:rFonts w:ascii="Times New Roman" w:hAnsi="Times New Roman" w:cs="Times New Roman"/>
          <w:sz w:val="24"/>
          <w:szCs w:val="24"/>
        </w:rPr>
        <w:t xml:space="preserve"> Z hlediska chovatele jsou asi nejvážnějším důsledkem tepelného stresu snížení plodnosti a zhoršení reprodukčních ukazatelů jako prodloužení servis periody, poruchy říje a snížení zabřezávání. Jsou popsány i změny</w:t>
      </w:r>
      <w:r w:rsidR="00146E36">
        <w:rPr>
          <w:rFonts w:ascii="Times New Roman" w:hAnsi="Times New Roman" w:cs="Times New Roman"/>
          <w:sz w:val="24"/>
          <w:szCs w:val="24"/>
        </w:rPr>
        <w:t xml:space="preserve"> ve vývoji folikulů. Negativně je ovlivněna i plodnost býků v podobě snížené kvality semene, snížené pohyblivosti spermií a zvýšeného výskytu morfologicky abnormálních spermií.</w:t>
      </w:r>
      <w:r w:rsidR="00A465E1">
        <w:rPr>
          <w:rFonts w:ascii="Times New Roman" w:hAnsi="Times New Roman" w:cs="Times New Roman"/>
          <w:sz w:val="24"/>
          <w:szCs w:val="24"/>
        </w:rPr>
        <w:t xml:space="preserve"> Se stoupající úrovní užitkovosti se zvyšuje náchylnost ke stresu s dopadem na zdraví, chování a </w:t>
      </w:r>
      <w:proofErr w:type="spellStart"/>
      <w:r w:rsidR="00A465E1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A465E1">
        <w:rPr>
          <w:rFonts w:ascii="Times New Roman" w:hAnsi="Times New Roman" w:cs="Times New Roman"/>
          <w:sz w:val="24"/>
          <w:szCs w:val="24"/>
        </w:rPr>
        <w:t xml:space="preserve"> zvířat. Častým důsledkem tepelného stresu je zvyšování počtu somatických buněk nebo rozvoj acidózy s následnou kulhavostí. Snížení příjmu krmiva se v letních měsících u vysoce užitkových krav může projevit zvýšením rizika subklinické nebo klinické ketózy.</w:t>
      </w:r>
    </w:p>
    <w:p w:rsidR="0012156A" w:rsidRDefault="00A465E1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Zvýšení hladiny CO</w:t>
      </w:r>
      <w:r w:rsidRPr="00A465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 atmosféře, nárůst teplot a nedostatek vody</w:t>
      </w:r>
      <w:r w:rsidR="0012156A">
        <w:rPr>
          <w:rFonts w:ascii="Times New Roman" w:hAnsi="Times New Roman" w:cs="Times New Roman"/>
          <w:sz w:val="24"/>
          <w:szCs w:val="24"/>
        </w:rPr>
        <w:t xml:space="preserve"> se významně projeví v produkci krmiv. Někteří autoři predikují, že v některých zemích Evropy se prodlouží pastevní sezóna až o 2,5 měsíce, avšak její délka bude záviset na dostatku vláhy. Bude se měnit skladba pastevních porostů s důrazem na druhy, které dokážou lépe hospodařit s vodou, a bude se rovněž měnit způsob obhospodařování pastvin (období seče, hnojení, délka pastvy...). Je známo, že teplem stresované dojnice preferují příjem jadrných krmiv před krmivy objemnými, jejichž fermentace je spojena s další metabolickou tepelnou zátěží.</w:t>
      </w:r>
      <w:r w:rsidR="006836E9">
        <w:rPr>
          <w:rFonts w:ascii="Times New Roman" w:hAnsi="Times New Roman" w:cs="Times New Roman"/>
          <w:sz w:val="24"/>
          <w:szCs w:val="24"/>
        </w:rPr>
        <w:t xml:space="preserve"> </w:t>
      </w:r>
      <w:r w:rsidR="0012156A">
        <w:rPr>
          <w:rFonts w:ascii="Times New Roman" w:hAnsi="Times New Roman" w:cs="Times New Roman"/>
          <w:sz w:val="24"/>
          <w:szCs w:val="24"/>
        </w:rPr>
        <w:t>Nutné budou rovněž změny faremních technologií a managementu stáda.</w:t>
      </w:r>
      <w:r w:rsidR="005150A1">
        <w:rPr>
          <w:rFonts w:ascii="Times New Roman" w:hAnsi="Times New Roman" w:cs="Times New Roman"/>
          <w:sz w:val="24"/>
          <w:szCs w:val="24"/>
        </w:rPr>
        <w:t xml:space="preserve"> Dnes je dostupná řada chladících a ventilačních systémů. Častým řešením je použití vodních sprch </w:t>
      </w:r>
      <w:r w:rsidR="006836E9">
        <w:rPr>
          <w:rFonts w:ascii="Times New Roman" w:hAnsi="Times New Roman" w:cs="Times New Roman"/>
          <w:sz w:val="24"/>
          <w:szCs w:val="24"/>
        </w:rPr>
        <w:t>a rozprašovačů v kombinaci s ventilátory. Příznivé výsledky byly rovněž dosaženy, když bylo zakládání krmiva posunuto do chladnějších částí dne, večer anebo brzy ráno.</w:t>
      </w:r>
    </w:p>
    <w:p w:rsidR="006836E9" w:rsidRDefault="006836E9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Dlouhodobou strategií řešení klimatické změny je genetická adaptace zvířat prostřednictvím zařazení odolnosti vůči tepelnému stresu jako funkčního znaku do šlechtitelských programů. </w:t>
      </w:r>
      <w:r w:rsidR="00565550">
        <w:rPr>
          <w:rFonts w:ascii="Times New Roman" w:hAnsi="Times New Roman" w:cs="Times New Roman"/>
          <w:sz w:val="24"/>
          <w:szCs w:val="24"/>
        </w:rPr>
        <w:t xml:space="preserve">Šlechtění na vysokou užitkovost je spojeno s nižší odolností vůči teplotním extrémům. </w:t>
      </w:r>
      <w:r>
        <w:rPr>
          <w:rFonts w:ascii="Times New Roman" w:hAnsi="Times New Roman" w:cs="Times New Roman"/>
          <w:sz w:val="24"/>
          <w:szCs w:val="24"/>
        </w:rPr>
        <w:t xml:space="preserve">V selekčních indexech mohou </w:t>
      </w:r>
      <w:r w:rsidR="00565550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>být zohledněny znaky korelované s tepelným stresem jako např. schopnost krávy udržet stabilní rektální teplotu</w:t>
      </w:r>
      <w:r w:rsidR="00565550">
        <w:rPr>
          <w:rFonts w:ascii="Times New Roman" w:hAnsi="Times New Roman" w:cs="Times New Roman"/>
          <w:sz w:val="24"/>
          <w:szCs w:val="24"/>
        </w:rPr>
        <w:t xml:space="preserve"> nebo</w:t>
      </w:r>
      <w:r>
        <w:rPr>
          <w:rFonts w:ascii="Times New Roman" w:hAnsi="Times New Roman" w:cs="Times New Roman"/>
          <w:sz w:val="24"/>
          <w:szCs w:val="24"/>
        </w:rPr>
        <w:t xml:space="preserve"> barva srsti. Pro </w:t>
      </w:r>
      <w:r w:rsidR="00565550">
        <w:rPr>
          <w:rFonts w:ascii="Times New Roman" w:hAnsi="Times New Roman" w:cs="Times New Roman"/>
          <w:sz w:val="24"/>
          <w:szCs w:val="24"/>
        </w:rPr>
        <w:t xml:space="preserve">odolnost vůči tepelnému </w:t>
      </w:r>
      <w:r w:rsidR="00565550">
        <w:rPr>
          <w:rFonts w:ascii="Times New Roman" w:hAnsi="Times New Roman" w:cs="Times New Roman"/>
          <w:sz w:val="24"/>
          <w:szCs w:val="24"/>
        </w:rPr>
        <w:lastRenderedPageBreak/>
        <w:t xml:space="preserve">stresu byly odhadnuty i </w:t>
      </w:r>
      <w:proofErr w:type="spellStart"/>
      <w:r w:rsidR="00565550">
        <w:rPr>
          <w:rFonts w:ascii="Times New Roman" w:hAnsi="Times New Roman" w:cs="Times New Roman"/>
          <w:sz w:val="24"/>
          <w:szCs w:val="24"/>
        </w:rPr>
        <w:t>genomické</w:t>
      </w:r>
      <w:proofErr w:type="spellEnd"/>
      <w:r w:rsidR="00565550">
        <w:rPr>
          <w:rFonts w:ascii="Times New Roman" w:hAnsi="Times New Roman" w:cs="Times New Roman"/>
          <w:sz w:val="24"/>
          <w:szCs w:val="24"/>
        </w:rPr>
        <w:t xml:space="preserve"> plemenné hodnoty. Tyto hodnoty byly kladně korelovány s plodností, avšak nepříznivá korelace byla zjištěna u některých produkčních znaků. </w:t>
      </w:r>
    </w:p>
    <w:p w:rsidR="00A465E1" w:rsidRDefault="00A465E1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D47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>: Ing. Luděk Bartoň, Ph.D., VÚŽV Uhříněves, barton.ludek@vuzv.cz.</w:t>
      </w:r>
    </w:p>
    <w:sectPr w:rsidR="00A4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B0"/>
    <w:rsid w:val="0006742E"/>
    <w:rsid w:val="0012156A"/>
    <w:rsid w:val="00146E36"/>
    <w:rsid w:val="00205320"/>
    <w:rsid w:val="00456961"/>
    <w:rsid w:val="004E30C7"/>
    <w:rsid w:val="005150A1"/>
    <w:rsid w:val="00565550"/>
    <w:rsid w:val="005C2DB0"/>
    <w:rsid w:val="00680D47"/>
    <w:rsid w:val="006836E9"/>
    <w:rsid w:val="006A7777"/>
    <w:rsid w:val="009C410D"/>
    <w:rsid w:val="00A465E1"/>
    <w:rsid w:val="00A95758"/>
    <w:rsid w:val="00D10196"/>
    <w:rsid w:val="00DB31FD"/>
    <w:rsid w:val="00E1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94D80-6195-4C6A-83A4-878FF2FB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DB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0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7/S175173111900323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Bartoň</dc:creator>
  <cp:keywords/>
  <dc:description/>
  <cp:lastModifiedBy>Martina  Doležalová</cp:lastModifiedBy>
  <cp:revision>10</cp:revision>
  <dcterms:created xsi:type="dcterms:W3CDTF">2020-04-24T07:56:00Z</dcterms:created>
  <dcterms:modified xsi:type="dcterms:W3CDTF">2020-05-14T08:41:00Z</dcterms:modified>
</cp:coreProperties>
</file>