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7BCE" w14:textId="77777777" w:rsidR="0016397A" w:rsidRDefault="00654ECA" w:rsidP="001639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Inovativní řízení </w:t>
      </w:r>
      <w:r w:rsidR="00A0375C">
        <w:rPr>
          <w:rFonts w:ascii="Times New Roman" w:hAnsi="Times New Roman" w:cs="Times New Roman"/>
          <w:b/>
          <w:sz w:val="24"/>
          <w:szCs w:val="24"/>
        </w:rPr>
        <w:t xml:space="preserve">chovu </w:t>
      </w:r>
      <w:r>
        <w:rPr>
          <w:rFonts w:ascii="Times New Roman" w:hAnsi="Times New Roman" w:cs="Times New Roman"/>
          <w:b/>
          <w:sz w:val="24"/>
          <w:szCs w:val="24"/>
        </w:rPr>
        <w:t xml:space="preserve">dojnic pro zlepšení odolnosti vůči poruchám metabolismu a infekčním </w:t>
      </w:r>
      <w:r w:rsidR="004D4C08">
        <w:rPr>
          <w:rFonts w:ascii="Times New Roman" w:hAnsi="Times New Roman" w:cs="Times New Roman"/>
          <w:b/>
          <w:sz w:val="24"/>
          <w:szCs w:val="24"/>
        </w:rPr>
        <w:t>nemocem během tranzitního obdo</w:t>
      </w:r>
      <w:r w:rsidR="00E5085B">
        <w:rPr>
          <w:rFonts w:ascii="Times New Roman" w:hAnsi="Times New Roman" w:cs="Times New Roman"/>
          <w:b/>
          <w:sz w:val="24"/>
          <w:szCs w:val="24"/>
        </w:rPr>
        <w:t>bí</w:t>
      </w:r>
    </w:p>
    <w:bookmarkEnd w:id="0"/>
    <w:p w14:paraId="7EDE8844" w14:textId="4372916C" w:rsidR="0016397A" w:rsidRPr="00007BE2" w:rsidRDefault="00654ECA" w:rsidP="001639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Innovative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management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7BAC">
        <w:rPr>
          <w:rFonts w:ascii="Times New Roman" w:hAnsi="Times New Roman" w:cs="Times New Roman"/>
          <w:b/>
          <w:sz w:val="24"/>
          <w:szCs w:val="24"/>
        </w:rPr>
        <w:t>resista</w:t>
      </w:r>
      <w:r>
        <w:rPr>
          <w:rFonts w:ascii="Times New Roman" w:hAnsi="Times New Roman" w:cs="Times New Roman"/>
          <w:b/>
          <w:sz w:val="24"/>
          <w:szCs w:val="24"/>
        </w:rPr>
        <w:t>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metabolic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infectious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transition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period</w:t>
      </w:r>
    </w:p>
    <w:p w14:paraId="3A1E916A" w14:textId="7BBB5F32" w:rsidR="0016397A" w:rsidRPr="006B4128" w:rsidRDefault="00654ECA" w:rsidP="00163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Ollier</w:t>
      </w:r>
      <w:proofErr w:type="spellEnd"/>
      <w:r>
        <w:rPr>
          <w:rFonts w:ascii="Times New Roman" w:hAnsi="Times New Roman" w:cs="Times New Roman"/>
          <w:sz w:val="24"/>
          <w:szCs w:val="24"/>
        </w:rPr>
        <w:t>, S., Ster, C. 2018</w:t>
      </w:r>
      <w:r w:rsidR="001639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resist</w:t>
      </w:r>
      <w:r w:rsidR="00C87B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87BAC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</w:t>
      </w:r>
      <w:r w:rsidR="001639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Science.</w:t>
      </w:r>
      <w:r w:rsidR="00C87BAC">
        <w:rPr>
          <w:rFonts w:ascii="Times New Roman" w:hAnsi="Times New Roman" w:cs="Times New Roman"/>
          <w:sz w:val="24"/>
          <w:szCs w:val="24"/>
        </w:rPr>
        <w:t xml:space="preserve"> 116. 40-4</w:t>
      </w:r>
      <w:r w:rsidR="00C87BAC" w:rsidRPr="00C87BAC">
        <w:rPr>
          <w:rFonts w:ascii="Times New Roman" w:hAnsi="Times New Roman" w:cs="Times New Roman"/>
          <w:sz w:val="24"/>
          <w:szCs w:val="24"/>
        </w:rPr>
        <w:t>6</w:t>
      </w:r>
      <w:r w:rsidR="0016397A" w:rsidRPr="00C87BAC">
        <w:rPr>
          <w:rFonts w:ascii="Times New Roman" w:hAnsi="Times New Roman" w:cs="Times New Roman"/>
          <w:sz w:val="24"/>
          <w:szCs w:val="24"/>
        </w:rPr>
        <w:t xml:space="preserve">. </w:t>
      </w:r>
      <w:r w:rsidR="00C87BAC" w:rsidRPr="00C87BAC">
        <w:rPr>
          <w:rFonts w:ascii="Times New Roman" w:hAnsi="Times New Roman" w:cs="Times New Roman"/>
          <w:sz w:val="24"/>
          <w:szCs w:val="24"/>
        </w:rPr>
        <w:t>https://doi.org/10.1016/j.rvsc.2017.06.020</w:t>
      </w:r>
      <w:r w:rsidR="00C87BAC">
        <w:rPr>
          <w:rFonts w:ascii="Times New Roman" w:hAnsi="Times New Roman" w:cs="Times New Roman"/>
          <w:sz w:val="24"/>
          <w:szCs w:val="24"/>
        </w:rPr>
        <w:t>.</w:t>
      </w:r>
    </w:p>
    <w:p w14:paraId="41BD5AF6" w14:textId="77777777" w:rsidR="0016397A" w:rsidRPr="006B4128" w:rsidRDefault="0016397A" w:rsidP="0016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B4128">
        <w:rPr>
          <w:rFonts w:ascii="Times New Roman" w:hAnsi="Times New Roman" w:cs="Times New Roman"/>
          <w:sz w:val="24"/>
          <w:szCs w:val="24"/>
        </w:rPr>
        <w:t xml:space="preserve"> </w:t>
      </w:r>
      <w:r w:rsidR="00C87BAC">
        <w:rPr>
          <w:rFonts w:ascii="Times New Roman" w:hAnsi="Times New Roman" w:cs="Times New Roman"/>
          <w:sz w:val="24"/>
          <w:szCs w:val="24"/>
        </w:rPr>
        <w:t xml:space="preserve">imunitní odpověď, řízení dojení, tranzitní období, </w:t>
      </w:r>
      <w:r w:rsidR="00ED1D88">
        <w:rPr>
          <w:rFonts w:ascii="Times New Roman" w:hAnsi="Times New Roman" w:cs="Times New Roman"/>
          <w:sz w:val="24"/>
          <w:szCs w:val="24"/>
        </w:rPr>
        <w:t>literární přehled</w:t>
      </w:r>
    </w:p>
    <w:p w14:paraId="185765D6" w14:textId="77777777" w:rsidR="0016397A" w:rsidRPr="006B4128" w:rsidRDefault="0016397A" w:rsidP="0016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sz w:val="24"/>
          <w:szCs w:val="24"/>
        </w:rPr>
        <w:tab/>
      </w:r>
      <w:r w:rsidRPr="006B4128">
        <w:rPr>
          <w:rFonts w:ascii="Times New Roman" w:hAnsi="Times New Roman" w:cs="Times New Roman"/>
          <w:sz w:val="24"/>
          <w:szCs w:val="24"/>
        </w:rPr>
        <w:tab/>
      </w:r>
      <w:r w:rsidRPr="006B4128">
        <w:rPr>
          <w:rFonts w:ascii="Times New Roman" w:hAnsi="Times New Roman" w:cs="Times New Roman"/>
          <w:sz w:val="24"/>
          <w:szCs w:val="24"/>
        </w:rPr>
        <w:tab/>
      </w:r>
    </w:p>
    <w:p w14:paraId="6BEA8DBE" w14:textId="77777777" w:rsidR="0016397A" w:rsidRDefault="0016397A" w:rsidP="0016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b/>
          <w:sz w:val="24"/>
          <w:szCs w:val="24"/>
        </w:rPr>
        <w:t>Dostupný z:</w:t>
      </w:r>
      <w:r w:rsidRPr="006B412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87BAC"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https://www.sciencedirect.com/science/article/abs/pii/S0034528817305799?via%3Dihub</w:t>
        </w:r>
      </w:hyperlink>
    </w:p>
    <w:p w14:paraId="204CAB69" w14:textId="77777777" w:rsidR="00C87BAC" w:rsidRPr="00C87BAC" w:rsidRDefault="00C87BAC" w:rsidP="00C87B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89883" w14:textId="77777777" w:rsidR="005E3937" w:rsidRDefault="00C87BAC" w:rsidP="005A3D66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>Výskyt metabolických a infekčních onemocnění se během lakta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ce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velmi liší.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Po otelení je mobilizován vápník a fosfor pro mléčnou produkci, v důsledku čehož klesá jejich koncentrace v krvi.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K</w:t>
      </w:r>
      <w:r w:rsidR="003B0AD2">
        <w:rPr>
          <w:rStyle w:val="tlid-translation"/>
          <w:rFonts w:ascii="Times New Roman" w:hAnsi="Times New Roman" w:cs="Times New Roman"/>
          <w:sz w:val="24"/>
          <w:szCs w:val="24"/>
        </w:rPr>
        <w:t xml:space="preserve">rávy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 xml:space="preserve">jsou </w:t>
      </w:r>
      <w:r w:rsidR="003B0AD2">
        <w:rPr>
          <w:rStyle w:val="tlid-translation"/>
          <w:rFonts w:ascii="Times New Roman" w:hAnsi="Times New Roman" w:cs="Times New Roman"/>
          <w:sz w:val="24"/>
          <w:szCs w:val="24"/>
        </w:rPr>
        <w:t>v negativní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energetické bilanci</w:t>
      </w:r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 xml:space="preserve">, následkem které je snížena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také </w:t>
      </w:r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 xml:space="preserve">koncentrace glukózy v krvi.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D</w:t>
      </w:r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>ochází k mobilizaci tělesných rezerv pro zajištění dodatečné energie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 xml:space="preserve"> což vyúsťuje ve zvýšenou hladinu </w:t>
      </w:r>
      <w:proofErr w:type="spellStart"/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>neesterifikovaných</w:t>
      </w:r>
      <w:proofErr w:type="spellEnd"/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 xml:space="preserve"> mastných kyselin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 (NEMK)</w:t>
      </w:r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 xml:space="preserve"> a </w:t>
      </w:r>
      <w:r w:rsidR="004D45A2" w:rsidRPr="004D45A2">
        <w:rPr>
          <w:rStyle w:val="tlid-translation"/>
          <w:rFonts w:ascii="Times New Roman" w:hAnsi="Times New Roman" w:cs="Times New Roman"/>
          <w:sz w:val="24"/>
          <w:szCs w:val="24"/>
        </w:rPr>
        <w:t>β</w:t>
      </w:r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proofErr w:type="spellStart"/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>hydroxymáselné</w:t>
      </w:r>
      <w:proofErr w:type="spellEnd"/>
      <w:r w:rsidR="004D45A2">
        <w:rPr>
          <w:rStyle w:val="tlid-translation"/>
          <w:rFonts w:ascii="Times New Roman" w:hAnsi="Times New Roman" w:cs="Times New Roman"/>
          <w:sz w:val="24"/>
          <w:szCs w:val="24"/>
        </w:rPr>
        <w:t xml:space="preserve"> kyseliny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 (</w:t>
      </w:r>
      <w:r w:rsidR="001D5D4B" w:rsidRPr="004D45A2">
        <w:rPr>
          <w:rStyle w:val="tlid-translation"/>
          <w:rFonts w:ascii="Times New Roman" w:hAnsi="Times New Roman" w:cs="Times New Roman"/>
          <w:sz w:val="24"/>
          <w:szCs w:val="24"/>
        </w:rPr>
        <w:t>β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HMK)</w:t>
      </w:r>
      <w:r w:rsidR="00143EC0">
        <w:rPr>
          <w:rStyle w:val="tlid-translation"/>
          <w:rFonts w:ascii="Times New Roman" w:hAnsi="Times New Roman" w:cs="Times New Roman"/>
          <w:sz w:val="24"/>
          <w:szCs w:val="24"/>
        </w:rPr>
        <w:t>, které</w:t>
      </w:r>
      <w:r w:rsidR="002031FF" w:rsidRPr="002031F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2031FF" w:rsidRPr="00C87BAC">
        <w:rPr>
          <w:rStyle w:val="tlid-translation"/>
          <w:rFonts w:ascii="Times New Roman" w:hAnsi="Times New Roman" w:cs="Times New Roman"/>
          <w:sz w:val="24"/>
          <w:szCs w:val="24"/>
        </w:rPr>
        <w:t>narušuj</w:t>
      </w:r>
      <w:r w:rsidR="00143EC0">
        <w:rPr>
          <w:rStyle w:val="tlid-translation"/>
          <w:rFonts w:ascii="Times New Roman" w:hAnsi="Times New Roman" w:cs="Times New Roman"/>
          <w:sz w:val="24"/>
          <w:szCs w:val="24"/>
        </w:rPr>
        <w:t>í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2031FF" w:rsidRPr="00C87BAC">
        <w:rPr>
          <w:rStyle w:val="tlid-translation"/>
          <w:rFonts w:ascii="Times New Roman" w:hAnsi="Times New Roman" w:cs="Times New Roman"/>
          <w:sz w:val="24"/>
          <w:szCs w:val="24"/>
        </w:rPr>
        <w:t>funkc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i</w:t>
      </w:r>
      <w:r w:rsidR="002031FF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imunitních b</w:t>
      </w:r>
      <w:r w:rsidR="00143EC0">
        <w:rPr>
          <w:rStyle w:val="tlid-translation"/>
          <w:rFonts w:ascii="Times New Roman" w:hAnsi="Times New Roman" w:cs="Times New Roman"/>
          <w:sz w:val="24"/>
          <w:szCs w:val="24"/>
        </w:rPr>
        <w:t xml:space="preserve">uněk a jež jsou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mnohými studiemi považován</w:t>
      </w:r>
      <w:r w:rsidR="00143EC0">
        <w:rPr>
          <w:rStyle w:val="tlid-translation"/>
          <w:rFonts w:ascii="Times New Roman" w:hAnsi="Times New Roman" w:cs="Times New Roman"/>
          <w:sz w:val="24"/>
          <w:szCs w:val="24"/>
        </w:rPr>
        <w:t>y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 xml:space="preserve"> za rizikový faktor pro vznik </w:t>
      </w:r>
      <w:proofErr w:type="spellStart"/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hypokalcémie</w:t>
      </w:r>
      <w:proofErr w:type="spellEnd"/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, dislokace slezu, ztučnění jater,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mastitidy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onemocnění dělohy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 či jednotlivých metabolických poruch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46E79">
        <w:rPr>
          <w:rStyle w:val="tlid-translation"/>
          <w:rFonts w:ascii="Times New Roman" w:hAnsi="Times New Roman" w:cs="Times New Roman"/>
          <w:sz w:val="24"/>
          <w:szCs w:val="24"/>
        </w:rPr>
        <w:t>Proto přístupy řízení výživy dojnic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snižují</w:t>
      </w:r>
      <w:r w:rsidR="006D08AE">
        <w:rPr>
          <w:rStyle w:val="tlid-translation"/>
          <w:rFonts w:ascii="Times New Roman" w:hAnsi="Times New Roman" w:cs="Times New Roman"/>
          <w:sz w:val="24"/>
          <w:szCs w:val="24"/>
        </w:rPr>
        <w:t>cí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negativní energetickou bilanci a </w:t>
      </w:r>
      <w:r w:rsidR="002B6598">
        <w:rPr>
          <w:rStyle w:val="tlid-translation"/>
          <w:rFonts w:ascii="Times New Roman" w:hAnsi="Times New Roman" w:cs="Times New Roman"/>
          <w:sz w:val="24"/>
          <w:szCs w:val="24"/>
        </w:rPr>
        <w:t>hladiny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NEMK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E31BA">
        <w:rPr>
          <w:rStyle w:val="tlid-translation"/>
          <w:rFonts w:ascii="Times New Roman" w:hAnsi="Times New Roman" w:cs="Times New Roman"/>
          <w:sz w:val="24"/>
          <w:szCs w:val="24"/>
        </w:rPr>
        <w:t xml:space="preserve">a </w:t>
      </w:r>
      <w:r w:rsidR="001D5D4B" w:rsidRPr="004D45A2">
        <w:rPr>
          <w:rStyle w:val="tlid-translation"/>
          <w:rFonts w:ascii="Times New Roman" w:hAnsi="Times New Roman" w:cs="Times New Roman"/>
          <w:sz w:val="24"/>
          <w:szCs w:val="24"/>
        </w:rPr>
        <w:t>β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HMK 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>na začátku laktace</w:t>
      </w:r>
      <w:r w:rsidR="006D08AE">
        <w:rPr>
          <w:rStyle w:val="tlid-translation"/>
          <w:rFonts w:ascii="Times New Roman" w:hAnsi="Times New Roman" w:cs="Times New Roman"/>
          <w:sz w:val="24"/>
          <w:szCs w:val="24"/>
        </w:rPr>
        <w:t xml:space="preserve"> podporují </w:t>
      </w:r>
      <w:r w:rsidR="00F46E79">
        <w:rPr>
          <w:rStyle w:val="tlid-translation"/>
          <w:rFonts w:ascii="Times New Roman" w:hAnsi="Times New Roman" w:cs="Times New Roman"/>
          <w:sz w:val="24"/>
          <w:szCs w:val="24"/>
        </w:rPr>
        <w:t>zvýš</w:t>
      </w:r>
      <w:r w:rsidR="006D08AE">
        <w:rPr>
          <w:rStyle w:val="tlid-translation"/>
          <w:rFonts w:ascii="Times New Roman" w:hAnsi="Times New Roman" w:cs="Times New Roman"/>
          <w:sz w:val="24"/>
          <w:szCs w:val="24"/>
        </w:rPr>
        <w:t xml:space="preserve">ení </w:t>
      </w:r>
      <w:r w:rsidR="00F46E79">
        <w:rPr>
          <w:rStyle w:val="tlid-translation"/>
          <w:rFonts w:ascii="Times New Roman" w:hAnsi="Times New Roman" w:cs="Times New Roman"/>
          <w:sz w:val="24"/>
          <w:szCs w:val="24"/>
        </w:rPr>
        <w:t>odolnost</w:t>
      </w:r>
      <w:r w:rsidR="006D08AE">
        <w:rPr>
          <w:rStyle w:val="tlid-translation"/>
          <w:rFonts w:ascii="Times New Roman" w:hAnsi="Times New Roman" w:cs="Times New Roman"/>
          <w:sz w:val="24"/>
          <w:szCs w:val="24"/>
        </w:rPr>
        <w:t>i</w:t>
      </w:r>
      <w:r w:rsidR="00F46E79">
        <w:rPr>
          <w:rStyle w:val="tlid-translation"/>
          <w:rFonts w:ascii="Times New Roman" w:hAnsi="Times New Roman" w:cs="Times New Roman"/>
          <w:sz w:val="24"/>
          <w:szCs w:val="24"/>
        </w:rPr>
        <w:t xml:space="preserve"> vůči infekcím</w:t>
      </w:r>
      <w:r w:rsidR="006D08AE">
        <w:rPr>
          <w:rStyle w:val="tlid-translation"/>
          <w:rFonts w:ascii="Times New Roman" w:hAnsi="Times New Roman" w:cs="Times New Roman"/>
          <w:sz w:val="24"/>
          <w:szCs w:val="24"/>
        </w:rPr>
        <w:t>, resp. nástupu metabolických poruch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Jedním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způsobem, jak snížit nerovnováhu mezi </w:t>
      </w:r>
      <w:r w:rsidR="002031FF">
        <w:rPr>
          <w:rStyle w:val="tlid-translation"/>
          <w:rFonts w:ascii="Times New Roman" w:hAnsi="Times New Roman" w:cs="Times New Roman"/>
          <w:sz w:val="24"/>
          <w:szCs w:val="24"/>
        </w:rPr>
        <w:t>živinovým příjmem a výdejem</w:t>
      </w:r>
      <w:r w:rsidR="00ED1D88">
        <w:rPr>
          <w:rStyle w:val="tlid-translation"/>
          <w:rFonts w:ascii="Times New Roman" w:hAnsi="Times New Roman" w:cs="Times New Roman"/>
          <w:sz w:val="24"/>
          <w:szCs w:val="24"/>
        </w:rPr>
        <w:t xml:space="preserve">, je 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>dočasné snížení</w:t>
      </w:r>
      <w:r w:rsidR="00ED1D88">
        <w:rPr>
          <w:rStyle w:val="tlid-translation"/>
          <w:rFonts w:ascii="Times New Roman" w:hAnsi="Times New Roman" w:cs="Times New Roman"/>
          <w:sz w:val="24"/>
          <w:szCs w:val="24"/>
        </w:rPr>
        <w:t xml:space="preserve"> potřeby</w:t>
      </w:r>
      <w:r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7D2FA3">
        <w:rPr>
          <w:rStyle w:val="tlid-translation"/>
          <w:rFonts w:ascii="Times New Roman" w:hAnsi="Times New Roman" w:cs="Times New Roman"/>
          <w:sz w:val="24"/>
          <w:szCs w:val="24"/>
        </w:rPr>
        <w:t>Snížení obsahu tuku v mléce je považováno za cennou stra</w:t>
      </w:r>
      <w:r w:rsidR="00286BFA">
        <w:rPr>
          <w:rStyle w:val="tlid-translation"/>
          <w:rFonts w:ascii="Times New Roman" w:hAnsi="Times New Roman" w:cs="Times New Roman"/>
          <w:sz w:val="24"/>
          <w:szCs w:val="24"/>
        </w:rPr>
        <w:t>tegii ve zlepšení energetické bi</w:t>
      </w:r>
      <w:r w:rsidR="007D2FA3">
        <w:rPr>
          <w:rStyle w:val="tlid-translation"/>
          <w:rFonts w:ascii="Times New Roman" w:hAnsi="Times New Roman" w:cs="Times New Roman"/>
          <w:sz w:val="24"/>
          <w:szCs w:val="24"/>
        </w:rPr>
        <w:t>lance během tranzitního období. Snížení obsahu mléčného tuku lz</w:t>
      </w:r>
      <w:r w:rsidR="006369A7">
        <w:rPr>
          <w:rStyle w:val="tlid-translation"/>
          <w:rFonts w:ascii="Times New Roman" w:hAnsi="Times New Roman" w:cs="Times New Roman"/>
          <w:sz w:val="24"/>
          <w:szCs w:val="24"/>
        </w:rPr>
        <w:t xml:space="preserve">e docílit </w:t>
      </w:r>
      <w:r w:rsidR="00286BFA">
        <w:rPr>
          <w:rStyle w:val="tlid-translation"/>
          <w:rFonts w:ascii="Times New Roman" w:hAnsi="Times New Roman" w:cs="Times New Roman"/>
          <w:sz w:val="24"/>
          <w:szCs w:val="24"/>
        </w:rPr>
        <w:t xml:space="preserve">např. </w:t>
      </w:r>
      <w:r w:rsidR="006369A7">
        <w:rPr>
          <w:rStyle w:val="tlid-translation"/>
          <w:rFonts w:ascii="Times New Roman" w:hAnsi="Times New Roman" w:cs="Times New Roman"/>
          <w:sz w:val="24"/>
          <w:szCs w:val="24"/>
        </w:rPr>
        <w:t>zkrmování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m</w:t>
      </w:r>
      <w:r w:rsidR="00451F5B">
        <w:rPr>
          <w:rStyle w:val="tlid-translation"/>
          <w:rFonts w:ascii="Times New Roman" w:hAnsi="Times New Roman" w:cs="Times New Roman"/>
          <w:sz w:val="24"/>
          <w:szCs w:val="24"/>
        </w:rPr>
        <w:t xml:space="preserve"> (trans-10, cis-12)</w:t>
      </w:r>
      <w:r w:rsidR="007D2FA3">
        <w:rPr>
          <w:rStyle w:val="tlid-translation"/>
          <w:rFonts w:ascii="Times New Roman" w:hAnsi="Times New Roman" w:cs="Times New Roman"/>
          <w:sz w:val="24"/>
          <w:szCs w:val="24"/>
        </w:rPr>
        <w:t xml:space="preserve"> konjugované</w:t>
      </w:r>
      <w:r w:rsidR="007D2FA3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7D2FA3">
        <w:rPr>
          <w:rStyle w:val="tlid-translation"/>
          <w:rFonts w:ascii="Times New Roman" w:hAnsi="Times New Roman" w:cs="Times New Roman"/>
          <w:sz w:val="24"/>
          <w:szCs w:val="24"/>
        </w:rPr>
        <w:t xml:space="preserve">kyseliny linolové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(CLA), které je </w:t>
      </w:r>
      <w:r w:rsidR="00451F5B">
        <w:rPr>
          <w:rStyle w:val="tlid-translation"/>
          <w:rFonts w:ascii="Times New Roman" w:hAnsi="Times New Roman" w:cs="Times New Roman"/>
          <w:sz w:val="24"/>
          <w:szCs w:val="24"/>
        </w:rPr>
        <w:t>brán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>o</w:t>
      </w:r>
      <w:r w:rsidR="00451F5B">
        <w:rPr>
          <w:rStyle w:val="tlid-translation"/>
          <w:rFonts w:ascii="Times New Roman" w:hAnsi="Times New Roman" w:cs="Times New Roman"/>
          <w:sz w:val="24"/>
          <w:szCs w:val="24"/>
        </w:rPr>
        <w:t xml:space="preserve"> jako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potenciální </w:t>
      </w:r>
      <w:r w:rsidR="00451F5B">
        <w:rPr>
          <w:rStyle w:val="tlid-translation"/>
          <w:rFonts w:ascii="Times New Roman" w:hAnsi="Times New Roman" w:cs="Times New Roman"/>
          <w:sz w:val="24"/>
          <w:szCs w:val="24"/>
        </w:rPr>
        <w:t>nástroj pro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 zlepšení energetické rovnováhy. Je však zatím zapotřebí dalších studií, které by prokázaly její pozitivní vliv také na snížení hladiny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NEMK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 v krvi.</w:t>
      </w:r>
      <w:r w:rsidR="008679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>Za další možnou strategii bylo považováno</w:t>
      </w:r>
      <w:r w:rsidR="008679D0">
        <w:rPr>
          <w:rStyle w:val="tlid-translation"/>
          <w:rFonts w:ascii="Times New Roman" w:hAnsi="Times New Roman" w:cs="Times New Roman"/>
          <w:sz w:val="24"/>
          <w:szCs w:val="24"/>
        </w:rPr>
        <w:t xml:space="preserve"> dojení před porodem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 (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>2 x denně v posledních 2 až 3 týdnech před otelením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 xml:space="preserve">. Výsledky tohoto opatření ovšem nenaplnily očekávání. Ve většině prací nebyl pozorován vyšší nádoj po otelení, zlepšení energetického metabolismu či snížení hladin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NEMK</w:t>
      </w:r>
      <w:r w:rsidR="008D7101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 xml:space="preserve">a </w:t>
      </w:r>
      <w:r w:rsidR="001D5D4B" w:rsidRPr="004D45A2">
        <w:rPr>
          <w:rStyle w:val="tlid-translation"/>
          <w:rFonts w:ascii="Times New Roman" w:hAnsi="Times New Roman" w:cs="Times New Roman"/>
          <w:sz w:val="24"/>
          <w:szCs w:val="24"/>
        </w:rPr>
        <w:t>β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HMK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 xml:space="preserve">. Rovněž byla </w:t>
      </w:r>
      <w:r w:rsidR="0078316E">
        <w:rPr>
          <w:rStyle w:val="tlid-translation"/>
          <w:rFonts w:ascii="Times New Roman" w:hAnsi="Times New Roman" w:cs="Times New Roman"/>
          <w:sz w:val="24"/>
          <w:szCs w:val="24"/>
        </w:rPr>
        <w:t xml:space="preserve">negativně 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>dotčena i kvalita kolostra</w:t>
      </w:r>
      <w:r w:rsidR="00454691">
        <w:rPr>
          <w:rStyle w:val="tlid-translation"/>
          <w:rFonts w:ascii="Times New Roman" w:hAnsi="Times New Roman" w:cs="Times New Roman"/>
          <w:sz w:val="24"/>
          <w:szCs w:val="24"/>
        </w:rPr>
        <w:t>, a to snížením</w:t>
      </w:r>
      <w:r w:rsidR="0078316E">
        <w:rPr>
          <w:rStyle w:val="tlid-translation"/>
          <w:rFonts w:ascii="Times New Roman" w:hAnsi="Times New Roman" w:cs="Times New Roman"/>
          <w:sz w:val="24"/>
          <w:szCs w:val="24"/>
        </w:rPr>
        <w:t xml:space="preserve"> koncentrace imunoglobulinů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 xml:space="preserve">. Pozitivním efektem bylo zlepšení zdraví vemene, kdy byl zjištěn nižší počet somatických buněk či menší výskyt zánětů mléčné žlázy. Jiným přístupem je využití dojení 1x denně,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od otelení 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 xml:space="preserve">po dobu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následujících </w:t>
      </w:r>
      <w:r w:rsidR="008D7101">
        <w:rPr>
          <w:rStyle w:val="tlid-translation"/>
          <w:rFonts w:ascii="Times New Roman" w:hAnsi="Times New Roman" w:cs="Times New Roman"/>
          <w:sz w:val="24"/>
          <w:szCs w:val="24"/>
        </w:rPr>
        <w:t>3 až 7 týdnů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. Užitkovost ve všech studiích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>u zvířat dojených 1</w:t>
      </w:r>
      <w:r w:rsidR="006D08AE">
        <w:rPr>
          <w:rStyle w:val="tlid-translation"/>
          <w:rFonts w:ascii="Times New Roman" w:hAnsi="Times New Roman" w:cs="Times New Roman"/>
          <w:sz w:val="24"/>
          <w:szCs w:val="24"/>
        </w:rPr>
        <w:t>x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 denně logicky klesla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návazně však byla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>energetická b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>i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lance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zlepšena,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koncentrace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NEMK</w:t>
      </w:r>
      <w:r w:rsidR="001D5D4B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a </w:t>
      </w:r>
      <w:r w:rsidR="001D5D4B" w:rsidRPr="004D45A2">
        <w:rPr>
          <w:rStyle w:val="tlid-translation"/>
          <w:rFonts w:ascii="Times New Roman" w:hAnsi="Times New Roman" w:cs="Times New Roman"/>
          <w:sz w:val="24"/>
          <w:szCs w:val="24"/>
        </w:rPr>
        <w:t>β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HMK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snížena.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>Ekonomickou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 nevýhodou je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samozřejmě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nižší </w:t>
      </w:r>
      <w:r w:rsidR="00A7460B">
        <w:rPr>
          <w:rStyle w:val="tlid-translation"/>
          <w:rFonts w:ascii="Times New Roman" w:hAnsi="Times New Roman" w:cs="Times New Roman"/>
          <w:sz w:val="24"/>
          <w:szCs w:val="24"/>
        </w:rPr>
        <w:t xml:space="preserve">celkové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>množs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tví mléka určeného ke zpeněžení, protože mírnější průběh energetické bilance po otelení </w:t>
      </w:r>
      <w:r w:rsidR="00A7460B">
        <w:rPr>
          <w:rStyle w:val="tlid-translation"/>
          <w:rFonts w:ascii="Times New Roman" w:hAnsi="Times New Roman" w:cs="Times New Roman"/>
          <w:sz w:val="24"/>
          <w:szCs w:val="24"/>
        </w:rPr>
        <w:t xml:space="preserve">v další fázi laktace 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nepřinesl následný efekt </w:t>
      </w:r>
      <w:r w:rsidR="00A7460B">
        <w:rPr>
          <w:rStyle w:val="tlid-translation"/>
          <w:rFonts w:ascii="Times New Roman" w:hAnsi="Times New Roman" w:cs="Times New Roman"/>
          <w:sz w:val="24"/>
          <w:szCs w:val="24"/>
        </w:rPr>
        <w:t>zvýšené produkce</w:t>
      </w:r>
      <w:r w:rsidR="007612E7">
        <w:rPr>
          <w:rStyle w:val="tlid-translation"/>
          <w:rFonts w:ascii="Times New Roman" w:hAnsi="Times New Roman" w:cs="Times New Roman"/>
          <w:sz w:val="24"/>
          <w:szCs w:val="24"/>
        </w:rPr>
        <w:t xml:space="preserve"> mléka</w:t>
      </w:r>
      <w:r w:rsidR="00A7460B">
        <w:rPr>
          <w:rStyle w:val="tlid-translation"/>
          <w:rFonts w:ascii="Times New Roman" w:hAnsi="Times New Roman" w:cs="Times New Roman"/>
          <w:sz w:val="24"/>
          <w:szCs w:val="24"/>
        </w:rPr>
        <w:t>. N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>ižší produkce mléka</w:t>
      </w:r>
      <w:r w:rsidR="00A7460B">
        <w:rPr>
          <w:rStyle w:val="tlid-translation"/>
          <w:rFonts w:ascii="Times New Roman" w:hAnsi="Times New Roman" w:cs="Times New Roman"/>
          <w:sz w:val="24"/>
          <w:szCs w:val="24"/>
        </w:rPr>
        <w:t xml:space="preserve"> naopak přetrvávala </w:t>
      </w:r>
      <w:r w:rsidR="00912766">
        <w:rPr>
          <w:rStyle w:val="tlid-translation"/>
          <w:rFonts w:ascii="Times New Roman" w:hAnsi="Times New Roman" w:cs="Times New Roman"/>
          <w:sz w:val="24"/>
          <w:szCs w:val="24"/>
        </w:rPr>
        <w:t xml:space="preserve">i po 3 měsících od porodu a </w:t>
      </w:r>
      <w:r w:rsidR="00A7460B">
        <w:rPr>
          <w:rStyle w:val="tlid-translation"/>
          <w:rFonts w:ascii="Times New Roman" w:hAnsi="Times New Roman" w:cs="Times New Roman"/>
          <w:sz w:val="24"/>
          <w:szCs w:val="24"/>
        </w:rPr>
        <w:t>celkově byla nižší o 8%.</w:t>
      </w:r>
      <w:r w:rsidR="002B3A9A">
        <w:rPr>
          <w:rStyle w:val="tlid-translation"/>
          <w:rFonts w:ascii="Times New Roman" w:hAnsi="Times New Roman" w:cs="Times New Roman"/>
          <w:sz w:val="24"/>
          <w:szCs w:val="24"/>
        </w:rPr>
        <w:t xml:space="preserve"> Další testovanou variantou bylo o</w:t>
      </w:r>
      <w:r w:rsidR="008679D0">
        <w:rPr>
          <w:rStyle w:val="tlid-translation"/>
          <w:rFonts w:ascii="Times New Roman" w:hAnsi="Times New Roman" w:cs="Times New Roman"/>
          <w:sz w:val="24"/>
          <w:szCs w:val="24"/>
        </w:rPr>
        <w:t xml:space="preserve">mezení produkce mléka po otelení </w:t>
      </w:r>
      <w:r w:rsidR="002B3A9A">
        <w:rPr>
          <w:rStyle w:val="tlid-translation"/>
          <w:rFonts w:ascii="Times New Roman" w:hAnsi="Times New Roman" w:cs="Times New Roman"/>
          <w:sz w:val="24"/>
          <w:szCs w:val="24"/>
        </w:rPr>
        <w:t xml:space="preserve">neúplným vydojením </w:t>
      </w:r>
      <w:r w:rsidR="008679D0">
        <w:rPr>
          <w:rStyle w:val="tlid-translation"/>
          <w:rFonts w:ascii="Times New Roman" w:hAnsi="Times New Roman" w:cs="Times New Roman"/>
          <w:sz w:val="24"/>
          <w:szCs w:val="24"/>
        </w:rPr>
        <w:t xml:space="preserve">(využití částečných </w:t>
      </w:r>
      <w:r w:rsidR="005E3937">
        <w:rPr>
          <w:rStyle w:val="tlid-translation"/>
          <w:rFonts w:ascii="Times New Roman" w:hAnsi="Times New Roman" w:cs="Times New Roman"/>
          <w:sz w:val="24"/>
          <w:szCs w:val="24"/>
        </w:rPr>
        <w:t>vy</w:t>
      </w:r>
      <w:r w:rsidR="008679D0">
        <w:rPr>
          <w:rStyle w:val="tlid-translation"/>
          <w:rFonts w:ascii="Times New Roman" w:hAnsi="Times New Roman" w:cs="Times New Roman"/>
          <w:sz w:val="24"/>
          <w:szCs w:val="24"/>
        </w:rPr>
        <w:t>dojení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 xml:space="preserve"> v prvních 5 dnech laktace</w:t>
      </w:r>
      <w:r w:rsidR="008679D0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="002B3A9A">
        <w:rPr>
          <w:rStyle w:val="tlid-translation"/>
          <w:rFonts w:ascii="Times New Roman" w:hAnsi="Times New Roman" w:cs="Times New Roman"/>
          <w:sz w:val="24"/>
          <w:szCs w:val="24"/>
        </w:rPr>
        <w:t xml:space="preserve">, kdy byla v krvi 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>zaznamen</w:t>
      </w:r>
      <w:r w:rsidR="002B3A9A">
        <w:rPr>
          <w:rStyle w:val="tlid-translation"/>
          <w:rFonts w:ascii="Times New Roman" w:hAnsi="Times New Roman" w:cs="Times New Roman"/>
          <w:sz w:val="24"/>
          <w:szCs w:val="24"/>
        </w:rPr>
        <w:t xml:space="preserve">ána 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 xml:space="preserve">vyšší koncentrace glukózy, nižší hladiny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NEMK</w:t>
      </w:r>
      <w:r w:rsidR="001D5D4B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 xml:space="preserve">a </w:t>
      </w:r>
      <w:r w:rsidR="001D5D4B" w:rsidRPr="004D45A2">
        <w:rPr>
          <w:rStyle w:val="tlid-translation"/>
          <w:rFonts w:ascii="Times New Roman" w:hAnsi="Times New Roman" w:cs="Times New Roman"/>
          <w:sz w:val="24"/>
          <w:szCs w:val="24"/>
        </w:rPr>
        <w:t>β</w:t>
      </w:r>
      <w:r w:rsidR="001D5D4B">
        <w:rPr>
          <w:rStyle w:val="tlid-translation"/>
          <w:rFonts w:ascii="Times New Roman" w:hAnsi="Times New Roman" w:cs="Times New Roman"/>
          <w:sz w:val="24"/>
          <w:szCs w:val="24"/>
        </w:rPr>
        <w:t>HMK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 xml:space="preserve"> u skupin krav dojených </w:t>
      </w:r>
      <w:r w:rsidR="002B3A9A">
        <w:rPr>
          <w:rStyle w:val="tlid-translation"/>
          <w:rFonts w:ascii="Times New Roman" w:hAnsi="Times New Roman" w:cs="Times New Roman"/>
          <w:sz w:val="24"/>
          <w:szCs w:val="24"/>
        </w:rPr>
        <w:t xml:space="preserve">standardně </w:t>
      </w:r>
      <w:r w:rsidR="00E5644B">
        <w:rPr>
          <w:rStyle w:val="tlid-translation"/>
          <w:rFonts w:ascii="Times New Roman" w:hAnsi="Times New Roman" w:cs="Times New Roman"/>
          <w:sz w:val="24"/>
          <w:szCs w:val="24"/>
        </w:rPr>
        <w:t>2x denně, avšak neúplně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E5644B">
        <w:rPr>
          <w:rStyle w:val="tlid-translation"/>
          <w:rFonts w:ascii="Times New Roman" w:hAnsi="Times New Roman" w:cs="Times New Roman"/>
          <w:sz w:val="24"/>
          <w:szCs w:val="24"/>
        </w:rPr>
        <w:t>U těchto krav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 xml:space="preserve"> nebyla </w:t>
      </w:r>
      <w:r w:rsidR="00E5644B">
        <w:rPr>
          <w:rStyle w:val="tlid-translation"/>
          <w:rFonts w:ascii="Times New Roman" w:hAnsi="Times New Roman" w:cs="Times New Roman"/>
          <w:sz w:val="24"/>
          <w:szCs w:val="24"/>
        </w:rPr>
        <w:t xml:space="preserve">po skončení testování 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 xml:space="preserve">pozorována </w:t>
      </w:r>
      <w:r w:rsidR="00E5644B">
        <w:rPr>
          <w:rStyle w:val="tlid-translation"/>
          <w:rFonts w:ascii="Times New Roman" w:hAnsi="Times New Roman" w:cs="Times New Roman"/>
          <w:sz w:val="24"/>
          <w:szCs w:val="24"/>
        </w:rPr>
        <w:t xml:space="preserve">ani 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>nižší užitkovost ve srovná</w:t>
      </w:r>
      <w:r w:rsidR="00E5644B">
        <w:rPr>
          <w:rStyle w:val="tlid-translation"/>
          <w:rFonts w:ascii="Times New Roman" w:hAnsi="Times New Roman" w:cs="Times New Roman"/>
          <w:sz w:val="24"/>
          <w:szCs w:val="24"/>
        </w:rPr>
        <w:t>ní s kontrolní skupinou</w:t>
      </w:r>
      <w:r w:rsidR="00CC7CDD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54978448" w14:textId="650AD06B" w:rsidR="006369A7" w:rsidRDefault="00E5644B" w:rsidP="005A3D66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L</w:t>
      </w:r>
      <w:r w:rsidR="00ED1D88">
        <w:rPr>
          <w:rStyle w:val="tlid-translation"/>
          <w:rFonts w:ascii="Times New Roman" w:hAnsi="Times New Roman" w:cs="Times New Roman"/>
          <w:sz w:val="24"/>
          <w:szCs w:val="24"/>
        </w:rPr>
        <w:t>iterární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přehled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shrnuje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>, jak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é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strategie řízení chovu dojnic 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by mohly být použity ke snížení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výskytu 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>metabolický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>ch poruch a imunosuprese během tranzitního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období. 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>Jako nejslibnější přístup</w:t>
      </w:r>
      <w:r w:rsidR="00E328AA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ke snížení metabolického stresu a imunosuprese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 xml:space="preserve"> bez snížení produktivity </w:t>
      </w:r>
      <w:proofErr w:type="spellStart"/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vysokoprodukčních</w:t>
      </w:r>
      <w:proofErr w:type="spellEnd"/>
      <w:r w:rsidR="00E328AA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dojnic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 xml:space="preserve"> se v současnosti jeví technika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 xml:space="preserve"> při které se </w:t>
      </w:r>
      <w:r w:rsidR="001553BC">
        <w:rPr>
          <w:rStyle w:val="tlid-translation"/>
          <w:rFonts w:ascii="Times New Roman" w:hAnsi="Times New Roman" w:cs="Times New Roman"/>
          <w:sz w:val="24"/>
          <w:szCs w:val="24"/>
        </w:rPr>
        <w:t>snižuje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množství 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 xml:space="preserve">nadojeného mléka v prvních dnech po otelení </w:t>
      </w:r>
      <w:r w:rsidR="00AA4459">
        <w:rPr>
          <w:rStyle w:val="tlid-translation"/>
          <w:rFonts w:ascii="Times New Roman" w:hAnsi="Times New Roman" w:cs="Times New Roman"/>
          <w:sz w:val="24"/>
          <w:szCs w:val="24"/>
        </w:rPr>
        <w:t>pomocí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A4459">
        <w:rPr>
          <w:rStyle w:val="tlid-translation"/>
          <w:rFonts w:ascii="Times New Roman" w:hAnsi="Times New Roman" w:cs="Times New Roman"/>
          <w:sz w:val="24"/>
          <w:szCs w:val="24"/>
        </w:rPr>
        <w:t xml:space="preserve">částečného </w:t>
      </w:r>
      <w:r w:rsidR="00C87BAC" w:rsidRPr="00C87BAC">
        <w:rPr>
          <w:rStyle w:val="tlid-translation"/>
          <w:rFonts w:ascii="Times New Roman" w:hAnsi="Times New Roman" w:cs="Times New Roman"/>
          <w:sz w:val="24"/>
          <w:szCs w:val="24"/>
        </w:rPr>
        <w:t>doje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>ní</w:t>
      </w:r>
      <w:r w:rsidR="00AA4459">
        <w:rPr>
          <w:rStyle w:val="tlid-translation"/>
          <w:rFonts w:ascii="Times New Roman" w:hAnsi="Times New Roman" w:cs="Times New Roman"/>
          <w:sz w:val="24"/>
          <w:szCs w:val="24"/>
        </w:rPr>
        <w:t xml:space="preserve"> 2 x denně</w:t>
      </w:r>
      <w:r w:rsidR="00E328AA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6AEA8EBB" w14:textId="77777777" w:rsidR="005A3D66" w:rsidRPr="00C87BAC" w:rsidRDefault="005A3D66" w:rsidP="005A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A9778" w14:textId="44BC31DA" w:rsidR="006E6825" w:rsidRDefault="0016397A" w:rsidP="00E328AA">
      <w:pPr>
        <w:jc w:val="both"/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</w:t>
      </w:r>
      <w:r w:rsidR="00DF5282">
        <w:rPr>
          <w:rFonts w:ascii="Times New Roman" w:hAnsi="Times New Roman" w:cs="Times New Roman"/>
          <w:sz w:val="24"/>
          <w:szCs w:val="24"/>
        </w:rPr>
        <w:t xml:space="preserve">Ing. Jan Pytlík, </w:t>
      </w:r>
      <w:r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hyperlink r:id="rId5" w:history="1">
        <w:r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sectPr w:rsidR="006E6825" w:rsidSect="006E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7A"/>
    <w:rsid w:val="000C2FD9"/>
    <w:rsid w:val="00137DFE"/>
    <w:rsid w:val="00143EC0"/>
    <w:rsid w:val="001553BC"/>
    <w:rsid w:val="0016397A"/>
    <w:rsid w:val="00186E0C"/>
    <w:rsid w:val="001D5D4B"/>
    <w:rsid w:val="002031FF"/>
    <w:rsid w:val="00286BFA"/>
    <w:rsid w:val="002A5FA0"/>
    <w:rsid w:val="002B3A9A"/>
    <w:rsid w:val="002B6598"/>
    <w:rsid w:val="003222FD"/>
    <w:rsid w:val="003251B5"/>
    <w:rsid w:val="00383EA8"/>
    <w:rsid w:val="003B0AD2"/>
    <w:rsid w:val="003D1949"/>
    <w:rsid w:val="003E64AB"/>
    <w:rsid w:val="00451F5B"/>
    <w:rsid w:val="00454691"/>
    <w:rsid w:val="004D45A2"/>
    <w:rsid w:val="004D4C08"/>
    <w:rsid w:val="00514320"/>
    <w:rsid w:val="005A3D66"/>
    <w:rsid w:val="005E3937"/>
    <w:rsid w:val="006369A7"/>
    <w:rsid w:val="00654ECA"/>
    <w:rsid w:val="0067560E"/>
    <w:rsid w:val="00681F15"/>
    <w:rsid w:val="006944A5"/>
    <w:rsid w:val="006D08AE"/>
    <w:rsid w:val="006D2ADA"/>
    <w:rsid w:val="006E6825"/>
    <w:rsid w:val="00733A1F"/>
    <w:rsid w:val="007612E7"/>
    <w:rsid w:val="0078316E"/>
    <w:rsid w:val="007A5ED5"/>
    <w:rsid w:val="007C2B3C"/>
    <w:rsid w:val="007D2FA3"/>
    <w:rsid w:val="008679D0"/>
    <w:rsid w:val="008D7101"/>
    <w:rsid w:val="00912766"/>
    <w:rsid w:val="009F448F"/>
    <w:rsid w:val="00A0375C"/>
    <w:rsid w:val="00A71FB6"/>
    <w:rsid w:val="00A7460B"/>
    <w:rsid w:val="00AA4459"/>
    <w:rsid w:val="00B01A90"/>
    <w:rsid w:val="00C14F58"/>
    <w:rsid w:val="00C87BAC"/>
    <w:rsid w:val="00CC0F60"/>
    <w:rsid w:val="00CC7CDD"/>
    <w:rsid w:val="00CE31BA"/>
    <w:rsid w:val="00D06E8D"/>
    <w:rsid w:val="00D53C3F"/>
    <w:rsid w:val="00D740F8"/>
    <w:rsid w:val="00DD36AE"/>
    <w:rsid w:val="00DF5282"/>
    <w:rsid w:val="00E328AA"/>
    <w:rsid w:val="00E5085B"/>
    <w:rsid w:val="00E5644B"/>
    <w:rsid w:val="00E87E5F"/>
    <w:rsid w:val="00ED1D88"/>
    <w:rsid w:val="00F200A3"/>
    <w:rsid w:val="00F46E79"/>
    <w:rsid w:val="00F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47DB"/>
  <w15:docId w15:val="{A198306F-3878-414C-89C3-E66EE0E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97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1A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01A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397A"/>
    <w:rPr>
      <w:color w:val="0000FF" w:themeColor="hyperlink"/>
      <w:u w:val="single"/>
    </w:rPr>
  </w:style>
  <w:style w:type="character" w:customStyle="1" w:styleId="tlid-translation">
    <w:name w:val="tlid-translation"/>
    <w:basedOn w:val="Standardnpsmoodstavce"/>
    <w:rsid w:val="0016397A"/>
  </w:style>
  <w:style w:type="character" w:styleId="Sledovanodkaz">
    <w:name w:val="FollowedHyperlink"/>
    <w:basedOn w:val="Standardnpsmoodstavce"/>
    <w:uiPriority w:val="99"/>
    <w:semiHidden/>
    <w:unhideWhenUsed/>
    <w:rsid w:val="00C87BA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03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7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7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7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75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dnik@af.czu.cz" TargetMode="External"/><Relationship Id="rId4" Type="http://schemas.openxmlformats.org/officeDocument/2006/relationships/hyperlink" Target="https://www.sciencedirect.com/science/article/abs/pii/S0034528817305799?via%3Dihub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</dc:creator>
  <cp:keywords/>
  <dc:description/>
  <cp:lastModifiedBy>Martina  Doležalová</cp:lastModifiedBy>
  <cp:revision>4</cp:revision>
  <dcterms:created xsi:type="dcterms:W3CDTF">2020-05-04T10:53:00Z</dcterms:created>
  <dcterms:modified xsi:type="dcterms:W3CDTF">2020-05-06T08:45:00Z</dcterms:modified>
</cp:coreProperties>
</file>