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C5" w:rsidRPr="006B1DBE" w:rsidRDefault="00EE31C5" w:rsidP="006B1D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1DBE">
        <w:rPr>
          <w:rFonts w:ascii="Times New Roman" w:hAnsi="Times New Roman" w:cs="Times New Roman"/>
          <w:b/>
          <w:bCs/>
          <w:sz w:val="24"/>
          <w:szCs w:val="24"/>
        </w:rPr>
        <w:t>Větrná eroze v podmínkách jižní Moravy</w:t>
      </w:r>
    </w:p>
    <w:p w:rsidR="00EE31C5" w:rsidRPr="006B1DBE" w:rsidRDefault="00EE31C5" w:rsidP="006B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27" w:rsidRPr="006B1DBE" w:rsidRDefault="00A50927" w:rsidP="006B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BE">
        <w:rPr>
          <w:rFonts w:ascii="Times New Roman" w:hAnsi="Times New Roman" w:cs="Times New Roman"/>
          <w:sz w:val="24"/>
          <w:szCs w:val="24"/>
        </w:rPr>
        <w:t>Termín konání: 19.9.2019</w:t>
      </w:r>
    </w:p>
    <w:p w:rsidR="00A50927" w:rsidRPr="006B1DBE" w:rsidRDefault="00A50927" w:rsidP="006B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BE">
        <w:rPr>
          <w:rFonts w:ascii="Times New Roman" w:hAnsi="Times New Roman" w:cs="Times New Roman"/>
          <w:sz w:val="24"/>
          <w:szCs w:val="24"/>
        </w:rPr>
        <w:t>Místo konání: Židlochovice, Sokolovna + exkurze k větrolamu v</w:t>
      </w:r>
      <w:r w:rsidR="005B70D5" w:rsidRPr="006B1DBE">
        <w:rPr>
          <w:rFonts w:ascii="Times New Roman" w:hAnsi="Times New Roman" w:cs="Times New Roman"/>
          <w:sz w:val="24"/>
          <w:szCs w:val="24"/>
        </w:rPr>
        <w:t> Medlově a v </w:t>
      </w:r>
      <w:r w:rsidRPr="006B1DBE">
        <w:rPr>
          <w:rFonts w:ascii="Times New Roman" w:hAnsi="Times New Roman" w:cs="Times New Roman"/>
          <w:sz w:val="24"/>
          <w:szCs w:val="24"/>
        </w:rPr>
        <w:t>Tvrdonicích</w:t>
      </w:r>
    </w:p>
    <w:p w:rsidR="006B1DBE" w:rsidRPr="006B1DBE" w:rsidRDefault="006B1DBE" w:rsidP="006B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DBE">
        <w:rPr>
          <w:rFonts w:ascii="Times New Roman" w:hAnsi="Times New Roman" w:cs="Times New Roman"/>
          <w:sz w:val="24"/>
          <w:szCs w:val="24"/>
          <w:u w:val="single"/>
        </w:rPr>
        <w:t xml:space="preserve">Cílem semináře bylo: </w:t>
      </w:r>
    </w:p>
    <w:p w:rsidR="006B1DBE" w:rsidRPr="006B1DBE" w:rsidRDefault="005B70D5" w:rsidP="006B1DBE">
      <w:pPr>
        <w:pStyle w:val="Odstavecseseznamem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DBE">
        <w:rPr>
          <w:rFonts w:ascii="Times New Roman" w:hAnsi="Times New Roman" w:cs="Times New Roman"/>
          <w:bCs/>
          <w:sz w:val="24"/>
          <w:szCs w:val="24"/>
        </w:rPr>
        <w:t>Seznáme</w:t>
      </w:r>
      <w:bookmarkStart w:id="0" w:name="_GoBack"/>
      <w:bookmarkEnd w:id="0"/>
      <w:r w:rsidRPr="006B1DBE">
        <w:rPr>
          <w:rFonts w:ascii="Times New Roman" w:hAnsi="Times New Roman" w:cs="Times New Roman"/>
          <w:bCs/>
          <w:sz w:val="24"/>
          <w:szCs w:val="24"/>
        </w:rPr>
        <w:t>ní účastníků formou přednášek odborníků z praxe s aktuální problematikou větrné eroze.</w:t>
      </w:r>
    </w:p>
    <w:p w:rsidR="006B1DBE" w:rsidRPr="006B1DBE" w:rsidRDefault="005B70D5" w:rsidP="006B1DBE">
      <w:pPr>
        <w:pStyle w:val="Odstavecseseznamem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DBE">
        <w:rPr>
          <w:rFonts w:ascii="Times New Roman" w:hAnsi="Times New Roman" w:cs="Times New Roman"/>
          <w:bCs/>
          <w:sz w:val="24"/>
          <w:szCs w:val="24"/>
        </w:rPr>
        <w:t>Diskuze s účastníky a zodpovězení jejich dotazů.</w:t>
      </w:r>
    </w:p>
    <w:p w:rsidR="005B70D5" w:rsidRPr="006B1DBE" w:rsidRDefault="005B70D5" w:rsidP="006B1DBE">
      <w:pPr>
        <w:pStyle w:val="Odstavecseseznamem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DBE">
        <w:rPr>
          <w:rFonts w:ascii="Times New Roman" w:hAnsi="Times New Roman" w:cs="Times New Roman"/>
          <w:bCs/>
          <w:sz w:val="24"/>
          <w:szCs w:val="24"/>
        </w:rPr>
        <w:t>Exkurze k větrolamům, ukázka výzkumu větrné eroze přímo v terénu.</w:t>
      </w:r>
    </w:p>
    <w:p w:rsidR="006B1DBE" w:rsidRPr="006B1DBE" w:rsidRDefault="006B1DBE" w:rsidP="006B1D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EE1" w:rsidRPr="006B1DBE" w:rsidRDefault="00A82EE1" w:rsidP="006B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BE">
        <w:rPr>
          <w:rFonts w:ascii="Times New Roman" w:hAnsi="Times New Roman" w:cs="Times New Roman"/>
          <w:sz w:val="24"/>
          <w:szCs w:val="24"/>
        </w:rPr>
        <w:t>Ve čtvrtek 19.9.2019 se v prostorách Sokolovny v Židlochovicích uskutečnil workshop zabývající se problematikou větrné eroze s</w:t>
      </w:r>
      <w:r w:rsidR="00DF471C" w:rsidRPr="006B1DBE">
        <w:rPr>
          <w:rFonts w:ascii="Times New Roman" w:hAnsi="Times New Roman" w:cs="Times New Roman"/>
          <w:sz w:val="24"/>
          <w:szCs w:val="24"/>
        </w:rPr>
        <w:t> </w:t>
      </w:r>
      <w:r w:rsidRPr="006B1DBE">
        <w:rPr>
          <w:rFonts w:ascii="Times New Roman" w:hAnsi="Times New Roman" w:cs="Times New Roman"/>
          <w:sz w:val="24"/>
          <w:szCs w:val="24"/>
        </w:rPr>
        <w:t>následnou</w:t>
      </w:r>
      <w:r w:rsidR="00DF471C" w:rsidRPr="006B1DBE">
        <w:rPr>
          <w:rFonts w:ascii="Times New Roman" w:hAnsi="Times New Roman" w:cs="Times New Roman"/>
          <w:sz w:val="24"/>
          <w:szCs w:val="24"/>
        </w:rPr>
        <w:t xml:space="preserve"> </w:t>
      </w:r>
      <w:r w:rsidRPr="006B1DBE">
        <w:rPr>
          <w:rFonts w:ascii="Times New Roman" w:hAnsi="Times New Roman" w:cs="Times New Roman"/>
          <w:sz w:val="24"/>
          <w:szCs w:val="24"/>
        </w:rPr>
        <w:t>exkurzí do terénu. Akce se zúčastnilo celkem 30 osob</w:t>
      </w:r>
      <w:r w:rsidR="00850EE1" w:rsidRPr="006B1DBE">
        <w:rPr>
          <w:rFonts w:ascii="Times New Roman" w:hAnsi="Times New Roman" w:cs="Times New Roman"/>
          <w:sz w:val="24"/>
          <w:szCs w:val="24"/>
        </w:rPr>
        <w:t xml:space="preserve"> jak z řad zemědělců, tak z řad projektantů či státních institucí.</w:t>
      </w:r>
    </w:p>
    <w:p w:rsidR="00850EE1" w:rsidRPr="006B1DBE" w:rsidRDefault="00C03316" w:rsidP="006B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BE">
        <w:rPr>
          <w:rFonts w:ascii="Times New Roman" w:hAnsi="Times New Roman" w:cs="Times New Roman"/>
          <w:sz w:val="24"/>
          <w:szCs w:val="24"/>
        </w:rPr>
        <w:t xml:space="preserve">Workshop přinesl bohatou diskuzi zejména na téma obnovy větrolamů a veškeré liniové vegetace. Otázkou </w:t>
      </w:r>
      <w:r w:rsidR="009A1294" w:rsidRPr="006B1DBE">
        <w:rPr>
          <w:rFonts w:ascii="Times New Roman" w:hAnsi="Times New Roman" w:cs="Times New Roman"/>
          <w:sz w:val="24"/>
          <w:szCs w:val="24"/>
        </w:rPr>
        <w:t xml:space="preserve">k další diskuzi </w:t>
      </w:r>
      <w:r w:rsidRPr="006B1DBE">
        <w:rPr>
          <w:rFonts w:ascii="Times New Roman" w:hAnsi="Times New Roman" w:cs="Times New Roman"/>
          <w:sz w:val="24"/>
          <w:szCs w:val="24"/>
        </w:rPr>
        <w:t>zůst</w:t>
      </w:r>
      <w:r w:rsidR="009A1294" w:rsidRPr="006B1DBE">
        <w:rPr>
          <w:rFonts w:ascii="Times New Roman" w:hAnsi="Times New Roman" w:cs="Times New Roman"/>
          <w:sz w:val="24"/>
          <w:szCs w:val="24"/>
        </w:rPr>
        <w:t>alo</w:t>
      </w:r>
      <w:r w:rsidRPr="006B1DBE">
        <w:rPr>
          <w:rFonts w:ascii="Times New Roman" w:hAnsi="Times New Roman" w:cs="Times New Roman"/>
          <w:sz w:val="24"/>
          <w:szCs w:val="24"/>
        </w:rPr>
        <w:t>, zda při zakládání větrolamů a ostatní lini</w:t>
      </w:r>
      <w:r w:rsidR="009A1294" w:rsidRPr="006B1DBE">
        <w:rPr>
          <w:rFonts w:ascii="Times New Roman" w:hAnsi="Times New Roman" w:cs="Times New Roman"/>
          <w:sz w:val="24"/>
          <w:szCs w:val="24"/>
        </w:rPr>
        <w:t>o</w:t>
      </w:r>
      <w:r w:rsidRPr="006B1DBE">
        <w:rPr>
          <w:rFonts w:ascii="Times New Roman" w:hAnsi="Times New Roman" w:cs="Times New Roman"/>
          <w:sz w:val="24"/>
          <w:szCs w:val="24"/>
        </w:rPr>
        <w:t>vé zeleně používat různými metodikami doporučovanou skladbu dřevin</w:t>
      </w:r>
      <w:r w:rsidR="005C0B8B" w:rsidRPr="006B1DBE">
        <w:rPr>
          <w:rFonts w:ascii="Times New Roman" w:hAnsi="Times New Roman" w:cs="Times New Roman"/>
          <w:sz w:val="24"/>
          <w:szCs w:val="24"/>
        </w:rPr>
        <w:t>, která by odpovídala přírodním podmínkám daného stanoviště</w:t>
      </w:r>
      <w:r w:rsidR="009A1294" w:rsidRPr="006B1DBE">
        <w:rPr>
          <w:rFonts w:ascii="Times New Roman" w:hAnsi="Times New Roman" w:cs="Times New Roman"/>
          <w:sz w:val="24"/>
          <w:szCs w:val="24"/>
        </w:rPr>
        <w:t>.</w:t>
      </w:r>
      <w:r w:rsidR="005C0B8B" w:rsidRPr="006B1DBE">
        <w:rPr>
          <w:rFonts w:ascii="Times New Roman" w:hAnsi="Times New Roman" w:cs="Times New Roman"/>
          <w:sz w:val="24"/>
          <w:szCs w:val="24"/>
        </w:rPr>
        <w:t xml:space="preserve"> </w:t>
      </w:r>
      <w:r w:rsidR="009A1294" w:rsidRPr="006B1DBE">
        <w:rPr>
          <w:rFonts w:ascii="Times New Roman" w:hAnsi="Times New Roman" w:cs="Times New Roman"/>
          <w:sz w:val="24"/>
          <w:szCs w:val="24"/>
        </w:rPr>
        <w:t>Doporučované</w:t>
      </w:r>
      <w:r w:rsidR="005C0B8B" w:rsidRPr="006B1DBE">
        <w:rPr>
          <w:rFonts w:ascii="Times New Roman" w:hAnsi="Times New Roman" w:cs="Times New Roman"/>
          <w:sz w:val="24"/>
          <w:szCs w:val="24"/>
        </w:rPr>
        <w:t xml:space="preserve"> dřeviny </w:t>
      </w:r>
      <w:r w:rsidR="009A1294" w:rsidRPr="006B1DBE">
        <w:rPr>
          <w:rFonts w:ascii="Times New Roman" w:hAnsi="Times New Roman" w:cs="Times New Roman"/>
          <w:sz w:val="24"/>
          <w:szCs w:val="24"/>
        </w:rPr>
        <w:t xml:space="preserve">totiž </w:t>
      </w:r>
      <w:r w:rsidR="005C0B8B" w:rsidRPr="006B1DBE">
        <w:rPr>
          <w:rFonts w:ascii="Times New Roman" w:hAnsi="Times New Roman" w:cs="Times New Roman"/>
          <w:sz w:val="24"/>
          <w:szCs w:val="24"/>
        </w:rPr>
        <w:t xml:space="preserve">díky deficitu vody v posledních letech nedosáhnou svým kořenovým systémem na nižší hladinu podzemní vody, a to především ve fázi založení porostů. Ošidná je jejich častá zálivka po založení, protože nově založené porosty si dle zkušeností diskutujících účastníků často zvyknout na přísun vláhy z horních vrstev a nesnaží se zakořenit hlouběji, aby si postupně samy </w:t>
      </w:r>
      <w:r w:rsidR="009A1294" w:rsidRPr="006B1DBE">
        <w:rPr>
          <w:rFonts w:ascii="Times New Roman" w:hAnsi="Times New Roman" w:cs="Times New Roman"/>
          <w:sz w:val="24"/>
          <w:szCs w:val="24"/>
        </w:rPr>
        <w:t xml:space="preserve">dosáhly na leckde zakleslou hladinu podzemní vody. Účastníci se shodli na </w:t>
      </w:r>
      <w:r w:rsidR="00BB58C4" w:rsidRPr="006B1DBE">
        <w:rPr>
          <w:rFonts w:ascii="Times New Roman" w:hAnsi="Times New Roman" w:cs="Times New Roman"/>
          <w:sz w:val="24"/>
          <w:szCs w:val="24"/>
        </w:rPr>
        <w:t xml:space="preserve">tom, že by bylo vhodné </w:t>
      </w:r>
      <w:r w:rsidR="009A1294" w:rsidRPr="006B1DBE">
        <w:rPr>
          <w:rFonts w:ascii="Times New Roman" w:hAnsi="Times New Roman" w:cs="Times New Roman"/>
          <w:sz w:val="24"/>
          <w:szCs w:val="24"/>
        </w:rPr>
        <w:t>postupn</w:t>
      </w:r>
      <w:r w:rsidR="00BB58C4" w:rsidRPr="006B1DBE">
        <w:rPr>
          <w:rFonts w:ascii="Times New Roman" w:hAnsi="Times New Roman" w:cs="Times New Roman"/>
          <w:sz w:val="24"/>
          <w:szCs w:val="24"/>
        </w:rPr>
        <w:t>ě</w:t>
      </w:r>
      <w:r w:rsidR="009A1294" w:rsidRPr="006B1DBE">
        <w:rPr>
          <w:rFonts w:ascii="Times New Roman" w:hAnsi="Times New Roman" w:cs="Times New Roman"/>
          <w:sz w:val="24"/>
          <w:szCs w:val="24"/>
        </w:rPr>
        <w:t xml:space="preserve"> vysazov</w:t>
      </w:r>
      <w:r w:rsidR="00BB58C4" w:rsidRPr="006B1DBE">
        <w:rPr>
          <w:rFonts w:ascii="Times New Roman" w:hAnsi="Times New Roman" w:cs="Times New Roman"/>
          <w:sz w:val="24"/>
          <w:szCs w:val="24"/>
        </w:rPr>
        <w:t>at</w:t>
      </w:r>
      <w:r w:rsidR="009A1294" w:rsidRPr="006B1DBE">
        <w:rPr>
          <w:rFonts w:ascii="Times New Roman" w:hAnsi="Times New Roman" w:cs="Times New Roman"/>
          <w:sz w:val="24"/>
          <w:szCs w:val="24"/>
        </w:rPr>
        <w:t xml:space="preserve"> druh</w:t>
      </w:r>
      <w:r w:rsidR="00BB58C4" w:rsidRPr="006B1DBE">
        <w:rPr>
          <w:rFonts w:ascii="Times New Roman" w:hAnsi="Times New Roman" w:cs="Times New Roman"/>
          <w:sz w:val="24"/>
          <w:szCs w:val="24"/>
        </w:rPr>
        <w:t>y</w:t>
      </w:r>
      <w:r w:rsidR="009A1294" w:rsidRPr="006B1DBE">
        <w:rPr>
          <w:rFonts w:ascii="Times New Roman" w:hAnsi="Times New Roman" w:cs="Times New Roman"/>
          <w:sz w:val="24"/>
          <w:szCs w:val="24"/>
        </w:rPr>
        <w:t xml:space="preserve"> dřevin z jižních oblastí</w:t>
      </w:r>
      <w:r w:rsidR="0096615E" w:rsidRPr="006B1DBE">
        <w:rPr>
          <w:rFonts w:ascii="Times New Roman" w:hAnsi="Times New Roman" w:cs="Times New Roman"/>
          <w:sz w:val="24"/>
          <w:szCs w:val="24"/>
        </w:rPr>
        <w:t xml:space="preserve">, i když se jedná o druhy nepůvodní, ale zato </w:t>
      </w:r>
      <w:r w:rsidR="009A1294" w:rsidRPr="006B1DBE">
        <w:rPr>
          <w:rFonts w:ascii="Times New Roman" w:hAnsi="Times New Roman" w:cs="Times New Roman"/>
          <w:sz w:val="24"/>
          <w:szCs w:val="24"/>
        </w:rPr>
        <w:t>adaptov</w:t>
      </w:r>
      <w:r w:rsidR="0096615E" w:rsidRPr="006B1DBE">
        <w:rPr>
          <w:rFonts w:ascii="Times New Roman" w:hAnsi="Times New Roman" w:cs="Times New Roman"/>
          <w:sz w:val="24"/>
          <w:szCs w:val="24"/>
        </w:rPr>
        <w:t>ané</w:t>
      </w:r>
      <w:r w:rsidR="009A1294" w:rsidRPr="006B1DBE">
        <w:rPr>
          <w:rFonts w:ascii="Times New Roman" w:hAnsi="Times New Roman" w:cs="Times New Roman"/>
          <w:sz w:val="24"/>
          <w:szCs w:val="24"/>
        </w:rPr>
        <w:t xml:space="preserve"> na vyšší teploty a menší množství vody</w:t>
      </w:r>
      <w:r w:rsidR="0096615E" w:rsidRPr="006B1DBE">
        <w:rPr>
          <w:rFonts w:ascii="Times New Roman" w:hAnsi="Times New Roman" w:cs="Times New Roman"/>
          <w:sz w:val="24"/>
          <w:szCs w:val="24"/>
        </w:rPr>
        <w:t xml:space="preserve"> a ve změněných klimatických podmínkách neodumírají jako naše původní druhy</w:t>
      </w:r>
      <w:r w:rsidR="009A1294" w:rsidRPr="006B1DBE">
        <w:rPr>
          <w:rFonts w:ascii="Times New Roman" w:hAnsi="Times New Roman" w:cs="Times New Roman"/>
          <w:sz w:val="24"/>
          <w:szCs w:val="24"/>
        </w:rPr>
        <w:t>.</w:t>
      </w:r>
      <w:r w:rsidR="0096615E" w:rsidRPr="006B1DBE">
        <w:rPr>
          <w:rFonts w:ascii="Times New Roman" w:hAnsi="Times New Roman" w:cs="Times New Roman"/>
          <w:sz w:val="24"/>
          <w:szCs w:val="24"/>
        </w:rPr>
        <w:t xml:space="preserve"> Příklad byl podán i na hmyzu, který se k nám rozšiřuje z teplých oblastí, rostlinám je tak nutno pomoci.</w:t>
      </w:r>
    </w:p>
    <w:p w:rsidR="009A1294" w:rsidRPr="006B1DBE" w:rsidRDefault="009A1294" w:rsidP="006B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BE">
        <w:rPr>
          <w:rFonts w:ascii="Times New Roman" w:hAnsi="Times New Roman" w:cs="Times New Roman"/>
          <w:sz w:val="24"/>
          <w:szCs w:val="24"/>
        </w:rPr>
        <w:t xml:space="preserve">Dalším poměrně </w:t>
      </w:r>
      <w:r w:rsidR="00BB58C4" w:rsidRPr="006B1DBE">
        <w:rPr>
          <w:rFonts w:ascii="Times New Roman" w:hAnsi="Times New Roman" w:cs="Times New Roman"/>
          <w:sz w:val="24"/>
          <w:szCs w:val="24"/>
        </w:rPr>
        <w:t xml:space="preserve">hojně </w:t>
      </w:r>
      <w:r w:rsidRPr="006B1DBE">
        <w:rPr>
          <w:rFonts w:ascii="Times New Roman" w:hAnsi="Times New Roman" w:cs="Times New Roman"/>
          <w:sz w:val="24"/>
          <w:szCs w:val="24"/>
        </w:rPr>
        <w:t>diskutovaným tématem byl způsob obnovy zvláště topolovitých větrolamů, které již neplní svoji funkci. Nikdo z přednášejících ani diskutujících nev</w:t>
      </w:r>
      <w:r w:rsidR="00BB58C4" w:rsidRPr="006B1DBE">
        <w:rPr>
          <w:rFonts w:ascii="Times New Roman" w:hAnsi="Times New Roman" w:cs="Times New Roman"/>
          <w:sz w:val="24"/>
          <w:szCs w:val="24"/>
        </w:rPr>
        <w:t>ěděl</w:t>
      </w:r>
      <w:r w:rsidRPr="006B1DBE">
        <w:rPr>
          <w:rFonts w:ascii="Times New Roman" w:hAnsi="Times New Roman" w:cs="Times New Roman"/>
          <w:sz w:val="24"/>
          <w:szCs w:val="24"/>
        </w:rPr>
        <w:t xml:space="preserve"> o</w:t>
      </w:r>
      <w:r w:rsidR="00BB58C4" w:rsidRPr="006B1DBE">
        <w:rPr>
          <w:rFonts w:ascii="Times New Roman" w:hAnsi="Times New Roman" w:cs="Times New Roman"/>
          <w:sz w:val="24"/>
          <w:szCs w:val="24"/>
        </w:rPr>
        <w:t> </w:t>
      </w:r>
      <w:r w:rsidRPr="006B1DBE">
        <w:rPr>
          <w:rFonts w:ascii="Times New Roman" w:hAnsi="Times New Roman" w:cs="Times New Roman"/>
          <w:sz w:val="24"/>
          <w:szCs w:val="24"/>
        </w:rPr>
        <w:t xml:space="preserve">vhodném způsobu, jak větrolamy obnovovat. Dle vyjádření přednášejících není možné větrolam celý vykácet a přilehlé pozemky tak nechat bez ochrany. Půda pod takto vymýceným větrolamem by </w:t>
      </w:r>
      <w:r w:rsidR="00BB58C4" w:rsidRPr="006B1DBE">
        <w:rPr>
          <w:rFonts w:ascii="Times New Roman" w:hAnsi="Times New Roman" w:cs="Times New Roman"/>
          <w:sz w:val="24"/>
          <w:szCs w:val="24"/>
        </w:rPr>
        <w:t xml:space="preserve">navíc </w:t>
      </w:r>
      <w:r w:rsidRPr="006B1DBE">
        <w:rPr>
          <w:rFonts w:ascii="Times New Roman" w:hAnsi="Times New Roman" w:cs="Times New Roman"/>
          <w:sz w:val="24"/>
          <w:szCs w:val="24"/>
        </w:rPr>
        <w:t>vyschla a vysázení nového větrolamu by bylo o to složitější (viz výše zmíněný problém se suchem).</w:t>
      </w:r>
      <w:r w:rsidR="00BB58C4" w:rsidRPr="006B1DBE">
        <w:rPr>
          <w:rFonts w:ascii="Times New Roman" w:hAnsi="Times New Roman" w:cs="Times New Roman"/>
          <w:sz w:val="24"/>
          <w:szCs w:val="24"/>
        </w:rPr>
        <w:t xml:space="preserve"> Obnova větrolamů by proto měla probíhat postupně, což se ovšem příliš neděje.</w:t>
      </w:r>
    </w:p>
    <w:p w:rsidR="00BB58C4" w:rsidRPr="006B1DBE" w:rsidRDefault="00BB58C4" w:rsidP="006B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BE">
        <w:rPr>
          <w:rFonts w:ascii="Times New Roman" w:hAnsi="Times New Roman" w:cs="Times New Roman"/>
          <w:sz w:val="24"/>
          <w:szCs w:val="24"/>
        </w:rPr>
        <w:t xml:space="preserve">Z diskuze také vyplynulo, že </w:t>
      </w:r>
      <w:r w:rsidR="0096615E" w:rsidRPr="006B1DBE">
        <w:rPr>
          <w:rFonts w:ascii="Times New Roman" w:hAnsi="Times New Roman" w:cs="Times New Roman"/>
          <w:sz w:val="24"/>
          <w:szCs w:val="24"/>
        </w:rPr>
        <w:t xml:space="preserve">nové </w:t>
      </w:r>
      <w:r w:rsidRPr="006B1DBE">
        <w:rPr>
          <w:rFonts w:ascii="Times New Roman" w:hAnsi="Times New Roman" w:cs="Times New Roman"/>
          <w:sz w:val="24"/>
          <w:szCs w:val="24"/>
        </w:rPr>
        <w:t xml:space="preserve">větrolamy či jakákoliv liniová zeleň by se měla zakládat do k tomu připravené půdy. Nejdříve by měl být </w:t>
      </w:r>
      <w:r w:rsidR="0096615E" w:rsidRPr="006B1DBE">
        <w:rPr>
          <w:rFonts w:ascii="Times New Roman" w:hAnsi="Times New Roman" w:cs="Times New Roman"/>
          <w:sz w:val="24"/>
          <w:szCs w:val="24"/>
        </w:rPr>
        <w:t xml:space="preserve">založen zatravněný </w:t>
      </w:r>
      <w:r w:rsidRPr="006B1DBE">
        <w:rPr>
          <w:rFonts w:ascii="Times New Roman" w:hAnsi="Times New Roman" w:cs="Times New Roman"/>
          <w:sz w:val="24"/>
          <w:szCs w:val="24"/>
        </w:rPr>
        <w:t>pás, následně by se do travního pásu měly vysázet keře a až posléze stromy, které tak budou mít zajištěny lepší vláhové podmínky.</w:t>
      </w:r>
    </w:p>
    <w:p w:rsidR="0096615E" w:rsidRPr="006B1DBE" w:rsidRDefault="0096615E" w:rsidP="006B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BE">
        <w:rPr>
          <w:rFonts w:ascii="Times New Roman" w:hAnsi="Times New Roman" w:cs="Times New Roman"/>
          <w:sz w:val="24"/>
          <w:szCs w:val="24"/>
        </w:rPr>
        <w:t>Během terénní exkurze byla popsána struktura a funkce větrolamů, u kterých provádí výzkum VÚMOP a byly ukázány přístroje, pomocí kterých výzkum probíhá.</w:t>
      </w:r>
    </w:p>
    <w:p w:rsidR="00850EE1" w:rsidRPr="006B1DBE" w:rsidRDefault="0096615E" w:rsidP="006B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BE">
        <w:rPr>
          <w:rFonts w:ascii="Times New Roman" w:hAnsi="Times New Roman" w:cs="Times New Roman"/>
          <w:sz w:val="24"/>
          <w:szCs w:val="24"/>
        </w:rPr>
        <w:t xml:space="preserve">Workshop přinesl </w:t>
      </w:r>
      <w:r w:rsidR="00143AC5" w:rsidRPr="006B1DBE">
        <w:rPr>
          <w:rFonts w:ascii="Times New Roman" w:hAnsi="Times New Roman" w:cs="Times New Roman"/>
          <w:sz w:val="24"/>
          <w:szCs w:val="24"/>
        </w:rPr>
        <w:t xml:space="preserve">možnost setkání hospodařících zemědělců </w:t>
      </w:r>
      <w:r w:rsidR="00BF27A7" w:rsidRPr="006B1DBE">
        <w:rPr>
          <w:rFonts w:ascii="Times New Roman" w:hAnsi="Times New Roman" w:cs="Times New Roman"/>
          <w:sz w:val="24"/>
          <w:szCs w:val="24"/>
        </w:rPr>
        <w:t>s </w:t>
      </w:r>
      <w:r w:rsidR="00143AC5" w:rsidRPr="006B1DBE">
        <w:rPr>
          <w:rFonts w:ascii="Times New Roman" w:hAnsi="Times New Roman" w:cs="Times New Roman"/>
          <w:sz w:val="24"/>
          <w:szCs w:val="24"/>
        </w:rPr>
        <w:t>odborník</w:t>
      </w:r>
      <w:r w:rsidR="00BF27A7" w:rsidRPr="006B1DBE">
        <w:rPr>
          <w:rFonts w:ascii="Times New Roman" w:hAnsi="Times New Roman" w:cs="Times New Roman"/>
          <w:sz w:val="24"/>
          <w:szCs w:val="24"/>
        </w:rPr>
        <w:t xml:space="preserve">y a při tom </w:t>
      </w:r>
      <w:r w:rsidR="00143AC5" w:rsidRPr="006B1DBE">
        <w:rPr>
          <w:rFonts w:ascii="Times New Roman" w:hAnsi="Times New Roman" w:cs="Times New Roman"/>
          <w:sz w:val="24"/>
          <w:szCs w:val="24"/>
        </w:rPr>
        <w:t xml:space="preserve">prodiskutovat problematiku větrné eroze </w:t>
      </w:r>
      <w:r w:rsidR="00BF27A7" w:rsidRPr="006B1DBE">
        <w:rPr>
          <w:rFonts w:ascii="Times New Roman" w:hAnsi="Times New Roman" w:cs="Times New Roman"/>
          <w:sz w:val="24"/>
          <w:szCs w:val="24"/>
        </w:rPr>
        <w:t>z různých pohledů.</w:t>
      </w:r>
    </w:p>
    <w:sectPr w:rsidR="00850EE1" w:rsidRPr="006B1D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DAD" w:rsidRDefault="00672DAD" w:rsidP="00BF27A7">
      <w:pPr>
        <w:spacing w:after="0" w:line="240" w:lineRule="auto"/>
      </w:pPr>
      <w:r>
        <w:separator/>
      </w:r>
    </w:p>
  </w:endnote>
  <w:endnote w:type="continuationSeparator" w:id="0">
    <w:p w:rsidR="00672DAD" w:rsidRDefault="00672DAD" w:rsidP="00BF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382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27A7" w:rsidRPr="00BF27A7" w:rsidRDefault="00BF27A7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27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27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27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27A7">
          <w:rPr>
            <w:rFonts w:ascii="Times New Roman" w:hAnsi="Times New Roman" w:cs="Times New Roman"/>
            <w:sz w:val="24"/>
            <w:szCs w:val="24"/>
          </w:rPr>
          <w:t>2</w:t>
        </w:r>
        <w:r w:rsidRPr="00BF27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27A7" w:rsidRDefault="00BF27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DAD" w:rsidRDefault="00672DAD" w:rsidP="00BF27A7">
      <w:pPr>
        <w:spacing w:after="0" w:line="240" w:lineRule="auto"/>
      </w:pPr>
      <w:r>
        <w:separator/>
      </w:r>
    </w:p>
  </w:footnote>
  <w:footnote w:type="continuationSeparator" w:id="0">
    <w:p w:rsidR="00672DAD" w:rsidRDefault="00672DAD" w:rsidP="00BF2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F46D2"/>
    <w:multiLevelType w:val="hybridMultilevel"/>
    <w:tmpl w:val="5A3E6076"/>
    <w:lvl w:ilvl="0" w:tplc="D00624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1111"/>
    <w:multiLevelType w:val="hybridMultilevel"/>
    <w:tmpl w:val="81DEA208"/>
    <w:lvl w:ilvl="0" w:tplc="ADEE2EDE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3B696555"/>
    <w:multiLevelType w:val="hybridMultilevel"/>
    <w:tmpl w:val="65780EA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9AB0F34"/>
    <w:multiLevelType w:val="hybridMultilevel"/>
    <w:tmpl w:val="DECA9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C5"/>
    <w:rsid w:val="000C2F30"/>
    <w:rsid w:val="00143AC5"/>
    <w:rsid w:val="003662A9"/>
    <w:rsid w:val="003E39B7"/>
    <w:rsid w:val="005B70D5"/>
    <w:rsid w:val="005C0B8B"/>
    <w:rsid w:val="00672DAD"/>
    <w:rsid w:val="006B1DBE"/>
    <w:rsid w:val="00850EE1"/>
    <w:rsid w:val="0096615E"/>
    <w:rsid w:val="009A1294"/>
    <w:rsid w:val="009E5E52"/>
    <w:rsid w:val="00A50927"/>
    <w:rsid w:val="00A82EE1"/>
    <w:rsid w:val="00BB58C4"/>
    <w:rsid w:val="00BD1A30"/>
    <w:rsid w:val="00BF27A7"/>
    <w:rsid w:val="00C03316"/>
    <w:rsid w:val="00DF471C"/>
    <w:rsid w:val="00E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81F8"/>
  <w15:chartTrackingRefBased/>
  <w15:docId w15:val="{6AE3C31D-9586-42A3-B63B-A6341460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0D5"/>
    <w:pPr>
      <w:ind w:left="720"/>
      <w:contextualSpacing/>
    </w:pPr>
  </w:style>
  <w:style w:type="paragraph" w:customStyle="1" w:styleId="Default">
    <w:name w:val="Default"/>
    <w:rsid w:val="000C2F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F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7A7"/>
  </w:style>
  <w:style w:type="paragraph" w:styleId="Zpat">
    <w:name w:val="footer"/>
    <w:basedOn w:val="Normln"/>
    <w:link w:val="ZpatChar"/>
    <w:uiPriority w:val="99"/>
    <w:unhideWhenUsed/>
    <w:rsid w:val="00BF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Kozlovsky Dufková</dc:creator>
  <cp:keywords/>
  <dc:description/>
  <cp:lastModifiedBy>Veronika Hlavackova</cp:lastModifiedBy>
  <cp:revision>9</cp:revision>
  <dcterms:created xsi:type="dcterms:W3CDTF">2019-09-21T22:27:00Z</dcterms:created>
  <dcterms:modified xsi:type="dcterms:W3CDTF">2019-12-04T11:02:00Z</dcterms:modified>
</cp:coreProperties>
</file>