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AB" w:rsidRPr="00D119F0" w:rsidRDefault="00E241AC" w:rsidP="00E259EB">
      <w:pPr>
        <w:pStyle w:val="Nadpis1"/>
        <w:spacing w:before="0" w:line="240" w:lineRule="auto"/>
        <w:jc w:val="center"/>
        <w:rPr>
          <w:rFonts w:ascii="Times New Roman" w:hAnsi="Times New Roman" w:cs="Times New Roman"/>
          <w:color w:val="auto"/>
          <w:sz w:val="24"/>
          <w:szCs w:val="24"/>
        </w:rPr>
      </w:pPr>
      <w:r w:rsidRPr="00D119F0">
        <w:rPr>
          <w:rFonts w:ascii="Times New Roman" w:hAnsi="Times New Roman" w:cs="Times New Roman"/>
          <w:color w:val="auto"/>
          <w:sz w:val="24"/>
          <w:szCs w:val="24"/>
        </w:rPr>
        <w:t>Kolostrální výživa telat dojeného skotu</w:t>
      </w:r>
    </w:p>
    <w:p w:rsidR="004F40C8" w:rsidRPr="00D119F0" w:rsidRDefault="004F40C8" w:rsidP="00D119F0">
      <w:pPr>
        <w:spacing w:after="0"/>
        <w:jc w:val="both"/>
      </w:pPr>
    </w:p>
    <w:p w:rsidR="00A11B66" w:rsidRPr="00D119F0" w:rsidRDefault="0031182E" w:rsidP="00D119F0">
      <w:pPr>
        <w:pStyle w:val="Nadpis2"/>
        <w:spacing w:before="0" w:after="240" w:line="240" w:lineRule="auto"/>
        <w:jc w:val="both"/>
        <w:rPr>
          <w:rFonts w:ascii="Times New Roman" w:hAnsi="Times New Roman" w:cs="Times New Roman"/>
          <w:color w:val="auto"/>
        </w:rPr>
      </w:pPr>
      <w:r w:rsidRPr="00D119F0">
        <w:rPr>
          <w:rFonts w:ascii="Times New Roman" w:hAnsi="Times New Roman" w:cs="Times New Roman"/>
          <w:color w:val="auto"/>
          <w:sz w:val="24"/>
        </w:rPr>
        <w:t>Kolostrum</w:t>
      </w:r>
      <w:r w:rsidR="00FE202A">
        <w:rPr>
          <w:rFonts w:ascii="Times New Roman" w:hAnsi="Times New Roman" w:cs="Times New Roman"/>
          <w:color w:val="auto"/>
          <w:sz w:val="24"/>
        </w:rPr>
        <w:t xml:space="preserve"> </w:t>
      </w:r>
      <w:r w:rsidRPr="00D119F0">
        <w:rPr>
          <w:rFonts w:ascii="Times New Roman" w:hAnsi="Times New Roman" w:cs="Times New Roman"/>
          <w:color w:val="auto"/>
          <w:sz w:val="24"/>
        </w:rPr>
        <w:t>– význam a složení</w:t>
      </w:r>
    </w:p>
    <w:p w:rsidR="003A555F" w:rsidRPr="00D119F0" w:rsidRDefault="00A11B66"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Kolostrum (mlezivo) </w:t>
      </w:r>
      <w:r w:rsidR="003A555F" w:rsidRPr="00D119F0">
        <w:rPr>
          <w:rFonts w:ascii="Times New Roman" w:hAnsi="Times New Roman" w:cs="Times New Roman"/>
          <w:sz w:val="24"/>
          <w:szCs w:val="24"/>
        </w:rPr>
        <w:t>je první sekret, který produkuje mléčná žláza po porodu</w:t>
      </w:r>
      <w:r w:rsidR="00FE202A">
        <w:rPr>
          <w:rFonts w:ascii="Times New Roman" w:hAnsi="Times New Roman" w:cs="Times New Roman"/>
          <w:sz w:val="24"/>
          <w:szCs w:val="24"/>
        </w:rPr>
        <w:t>,</w:t>
      </w:r>
      <w:r w:rsidR="003A555F" w:rsidRPr="00D119F0">
        <w:rPr>
          <w:rFonts w:ascii="Times New Roman" w:hAnsi="Times New Roman" w:cs="Times New Roman"/>
          <w:sz w:val="24"/>
          <w:szCs w:val="24"/>
        </w:rPr>
        <w:t xml:space="preserve"> a představuje životně důležitý zdroj protilátek, živin, růstových faktorů a dalších důležitých složek pro zdravý vývoj telete. Proto má v odchovu telat nezastupitelnou úlohu jak z hlediska výživy, tak imunologie </w:t>
      </w:r>
      <w:r w:rsidR="00E82F8C" w:rsidRPr="00D119F0">
        <w:rPr>
          <w:rFonts w:ascii="Times New Roman" w:hAnsi="Times New Roman" w:cs="Times New Roman"/>
          <w:b/>
          <w:sz w:val="24"/>
          <w:szCs w:val="24"/>
        </w:rPr>
        <w:t>(6</w:t>
      </w:r>
      <w:r w:rsidR="003A555F" w:rsidRPr="00D119F0">
        <w:rPr>
          <w:rFonts w:ascii="Times New Roman" w:hAnsi="Times New Roman" w:cs="Times New Roman"/>
          <w:b/>
          <w:sz w:val="24"/>
          <w:szCs w:val="24"/>
        </w:rPr>
        <w:t>)</w:t>
      </w:r>
      <w:r w:rsidR="003A555F" w:rsidRPr="00656EAE">
        <w:rPr>
          <w:rFonts w:ascii="Times New Roman" w:hAnsi="Times New Roman" w:cs="Times New Roman"/>
          <w:sz w:val="24"/>
          <w:szCs w:val="24"/>
        </w:rPr>
        <w:t>.</w:t>
      </w:r>
    </w:p>
    <w:p w:rsidR="00A11B66" w:rsidRPr="00D119F0" w:rsidRDefault="00A11B66"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Pro přežití a zdraví</w:t>
      </w:r>
      <w:r w:rsidR="00827CDF" w:rsidRPr="00D119F0">
        <w:rPr>
          <w:rFonts w:ascii="Times New Roman" w:hAnsi="Times New Roman" w:cs="Times New Roman"/>
          <w:sz w:val="24"/>
          <w:szCs w:val="24"/>
        </w:rPr>
        <w:t xml:space="preserve"> telat</w:t>
      </w:r>
      <w:r w:rsidRPr="00D119F0">
        <w:rPr>
          <w:rFonts w:ascii="Times New Roman" w:hAnsi="Times New Roman" w:cs="Times New Roman"/>
          <w:sz w:val="24"/>
          <w:szCs w:val="24"/>
        </w:rPr>
        <w:t xml:space="preserve"> je </w:t>
      </w:r>
      <w:r w:rsidR="009A0A20" w:rsidRPr="00D119F0">
        <w:rPr>
          <w:rFonts w:ascii="Times New Roman" w:hAnsi="Times New Roman" w:cs="Times New Roman"/>
          <w:sz w:val="24"/>
          <w:szCs w:val="24"/>
        </w:rPr>
        <w:t xml:space="preserve">klíčové </w:t>
      </w:r>
      <w:r w:rsidRPr="00D119F0">
        <w:rPr>
          <w:rFonts w:ascii="Times New Roman" w:hAnsi="Times New Roman" w:cs="Times New Roman"/>
          <w:sz w:val="24"/>
          <w:szCs w:val="24"/>
        </w:rPr>
        <w:t xml:space="preserve">přijetí dostatečného množství </w:t>
      </w:r>
      <w:r w:rsidR="009A0A20" w:rsidRPr="00D119F0">
        <w:rPr>
          <w:rFonts w:ascii="Times New Roman" w:hAnsi="Times New Roman" w:cs="Times New Roman"/>
          <w:sz w:val="24"/>
          <w:szCs w:val="24"/>
        </w:rPr>
        <w:t>kvalitního mleziva</w:t>
      </w:r>
      <w:r w:rsidR="00E82F8C" w:rsidRPr="00D119F0">
        <w:rPr>
          <w:rFonts w:ascii="Times New Roman" w:hAnsi="Times New Roman" w:cs="Times New Roman"/>
          <w:sz w:val="24"/>
          <w:szCs w:val="24"/>
        </w:rPr>
        <w:t xml:space="preserve"> -</w:t>
      </w:r>
      <w:r w:rsidR="009A0A20" w:rsidRPr="00D119F0">
        <w:rPr>
          <w:rFonts w:ascii="Times New Roman" w:hAnsi="Times New Roman" w:cs="Times New Roman"/>
          <w:sz w:val="24"/>
          <w:szCs w:val="24"/>
        </w:rPr>
        <w:t xml:space="preserve"> a to jak po imunologické, tak rovněž mikrobiologické stránce</w:t>
      </w:r>
      <w:r w:rsidRPr="00D119F0">
        <w:rPr>
          <w:rFonts w:ascii="Times New Roman" w:hAnsi="Times New Roman" w:cs="Times New Roman"/>
          <w:sz w:val="24"/>
          <w:szCs w:val="24"/>
        </w:rPr>
        <w:t>.</w:t>
      </w:r>
      <w:r w:rsidR="009A0A20" w:rsidRPr="00D119F0">
        <w:rPr>
          <w:rFonts w:ascii="Times New Roman" w:hAnsi="Times New Roman" w:cs="Times New Roman"/>
          <w:sz w:val="24"/>
          <w:szCs w:val="24"/>
        </w:rPr>
        <w:t xml:space="preserve"> </w:t>
      </w:r>
      <w:r w:rsidR="009A0A20" w:rsidRPr="00D119F0">
        <w:rPr>
          <w:rFonts w:ascii="Times New Roman" w:hAnsi="Times New Roman" w:cs="Times New Roman"/>
          <w:b/>
          <w:sz w:val="24"/>
          <w:szCs w:val="24"/>
        </w:rPr>
        <w:t>(</w:t>
      </w:r>
      <w:r w:rsidR="00E82F8C" w:rsidRPr="00D119F0">
        <w:rPr>
          <w:rFonts w:ascii="Times New Roman" w:hAnsi="Times New Roman" w:cs="Times New Roman"/>
          <w:b/>
          <w:sz w:val="24"/>
          <w:szCs w:val="24"/>
        </w:rPr>
        <w:t>26,</w:t>
      </w:r>
      <w:r w:rsidR="00656EAE">
        <w:rPr>
          <w:rFonts w:ascii="Times New Roman" w:hAnsi="Times New Roman" w:cs="Times New Roman"/>
          <w:b/>
          <w:sz w:val="24"/>
          <w:szCs w:val="24"/>
        </w:rPr>
        <w:t xml:space="preserve"> 61, </w:t>
      </w:r>
      <w:r w:rsidR="00E82F8C" w:rsidRPr="00D119F0">
        <w:rPr>
          <w:rFonts w:ascii="Times New Roman" w:hAnsi="Times New Roman" w:cs="Times New Roman"/>
          <w:b/>
          <w:sz w:val="24"/>
          <w:szCs w:val="24"/>
        </w:rPr>
        <w:t>7</w:t>
      </w:r>
      <w:r w:rsidR="00192009" w:rsidRPr="00D119F0">
        <w:rPr>
          <w:rFonts w:ascii="Times New Roman" w:hAnsi="Times New Roman" w:cs="Times New Roman"/>
          <w:b/>
          <w:sz w:val="24"/>
          <w:szCs w:val="24"/>
        </w:rPr>
        <w:t>4</w:t>
      </w:r>
      <w:r w:rsidR="009A0A20" w:rsidRPr="00D119F0">
        <w:rPr>
          <w:rFonts w:ascii="Times New Roman" w:hAnsi="Times New Roman" w:cs="Times New Roman"/>
          <w:b/>
          <w:sz w:val="24"/>
          <w:szCs w:val="24"/>
        </w:rPr>
        <w:t>)</w:t>
      </w:r>
      <w:r w:rsidR="00AC62D4" w:rsidRPr="00D119F0">
        <w:rPr>
          <w:rFonts w:ascii="Times New Roman" w:hAnsi="Times New Roman" w:cs="Times New Roman"/>
          <w:sz w:val="24"/>
          <w:szCs w:val="24"/>
        </w:rPr>
        <w:t>.</w:t>
      </w:r>
      <w:r w:rsidR="00AC62D4" w:rsidRPr="00D119F0">
        <w:rPr>
          <w:rFonts w:ascii="Times New Roman" w:hAnsi="Times New Roman" w:cs="Times New Roman"/>
          <w:b/>
          <w:sz w:val="24"/>
          <w:szCs w:val="24"/>
        </w:rPr>
        <w:t xml:space="preserve"> </w:t>
      </w:r>
      <w:r w:rsidR="00AC62D4" w:rsidRPr="00D119F0">
        <w:rPr>
          <w:rFonts w:ascii="Times New Roman" w:hAnsi="Times New Roman" w:cs="Times New Roman"/>
          <w:sz w:val="24"/>
          <w:szCs w:val="24"/>
        </w:rPr>
        <w:t>Neméně důležitý je správný management mlezivové výživy – správné načasování podání mleziva, podání dostatečného objemu, zamezení sekundární kontaminace mleziva, způsob skladován</w:t>
      </w:r>
      <w:r w:rsidR="007401C7" w:rsidRPr="00D119F0">
        <w:rPr>
          <w:rFonts w:ascii="Times New Roman" w:hAnsi="Times New Roman" w:cs="Times New Roman"/>
          <w:sz w:val="24"/>
          <w:szCs w:val="24"/>
        </w:rPr>
        <w:t xml:space="preserve">í a přípravy mleziva ke zkrmení, vhodný způsob napájení, rutinní kontrola kvality mleziva </w:t>
      </w:r>
      <w:r w:rsidR="007401C7" w:rsidRPr="00D119F0">
        <w:rPr>
          <w:rFonts w:ascii="Times New Roman" w:hAnsi="Times New Roman" w:cs="Times New Roman"/>
          <w:b/>
          <w:sz w:val="24"/>
          <w:szCs w:val="24"/>
        </w:rPr>
        <w:t>(</w:t>
      </w:r>
      <w:r w:rsidR="00E82F8C" w:rsidRPr="00D119F0">
        <w:rPr>
          <w:rFonts w:ascii="Times New Roman" w:hAnsi="Times New Roman" w:cs="Times New Roman"/>
          <w:b/>
          <w:sz w:val="24"/>
          <w:szCs w:val="24"/>
        </w:rPr>
        <w:t>25, 26,</w:t>
      </w:r>
      <w:r w:rsidR="007401C7" w:rsidRPr="00D119F0">
        <w:rPr>
          <w:rFonts w:ascii="Times New Roman" w:hAnsi="Times New Roman" w:cs="Times New Roman"/>
          <w:b/>
          <w:sz w:val="24"/>
          <w:szCs w:val="24"/>
        </w:rPr>
        <w:t xml:space="preserve"> </w:t>
      </w:r>
      <w:r w:rsidR="00192009" w:rsidRPr="00D119F0">
        <w:rPr>
          <w:rFonts w:ascii="Times New Roman" w:hAnsi="Times New Roman" w:cs="Times New Roman"/>
          <w:b/>
          <w:sz w:val="24"/>
          <w:szCs w:val="24"/>
        </w:rPr>
        <w:t>62</w:t>
      </w:r>
      <w:r w:rsidR="00E82F8C" w:rsidRPr="00D119F0">
        <w:rPr>
          <w:rFonts w:ascii="Times New Roman" w:hAnsi="Times New Roman" w:cs="Times New Roman"/>
          <w:b/>
          <w:sz w:val="24"/>
          <w:szCs w:val="24"/>
        </w:rPr>
        <w:t>, 7</w:t>
      </w:r>
      <w:r w:rsidR="00192009" w:rsidRPr="00D119F0">
        <w:rPr>
          <w:rFonts w:ascii="Times New Roman" w:hAnsi="Times New Roman" w:cs="Times New Roman"/>
          <w:b/>
          <w:sz w:val="24"/>
          <w:szCs w:val="24"/>
        </w:rPr>
        <w:t>4</w:t>
      </w:r>
      <w:r w:rsidR="00E82F8C" w:rsidRPr="00D119F0">
        <w:rPr>
          <w:rFonts w:ascii="Times New Roman" w:hAnsi="Times New Roman" w:cs="Times New Roman"/>
          <w:b/>
          <w:sz w:val="24"/>
          <w:szCs w:val="24"/>
        </w:rPr>
        <w:t>)</w:t>
      </w:r>
      <w:r w:rsidR="007401C7" w:rsidRPr="00D119F0">
        <w:rPr>
          <w:rFonts w:ascii="Times New Roman" w:hAnsi="Times New Roman" w:cs="Times New Roman"/>
          <w:b/>
          <w:sz w:val="24"/>
          <w:szCs w:val="24"/>
        </w:rPr>
        <w:t>.</w:t>
      </w:r>
    </w:p>
    <w:p w:rsidR="00BE3E5E" w:rsidRPr="00D119F0" w:rsidRDefault="00BE3E5E" w:rsidP="00D119F0">
      <w:pPr>
        <w:pStyle w:val="Nadpis3"/>
        <w:spacing w:before="0" w:after="240" w:line="240" w:lineRule="auto"/>
        <w:jc w:val="both"/>
        <w:rPr>
          <w:rFonts w:ascii="Times New Roman" w:hAnsi="Times New Roman" w:cs="Times New Roman"/>
          <w:i/>
          <w:color w:val="auto"/>
          <w:sz w:val="24"/>
          <w:szCs w:val="24"/>
        </w:rPr>
      </w:pPr>
      <w:r w:rsidRPr="00D119F0">
        <w:rPr>
          <w:color w:val="auto"/>
        </w:rPr>
        <w:tab/>
      </w:r>
      <w:r w:rsidRPr="00D119F0">
        <w:rPr>
          <w:rFonts w:ascii="Times New Roman" w:hAnsi="Times New Roman" w:cs="Times New Roman"/>
          <w:i/>
          <w:color w:val="auto"/>
          <w:sz w:val="24"/>
          <w:szCs w:val="24"/>
        </w:rPr>
        <w:t>Imunoglobuliny</w:t>
      </w:r>
    </w:p>
    <w:p w:rsidR="00A15EF5" w:rsidRPr="00D119F0" w:rsidRDefault="00A11B66"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Mlezivo obsahuje </w:t>
      </w:r>
      <w:r w:rsidR="00A15EF5" w:rsidRPr="00D119F0">
        <w:rPr>
          <w:rFonts w:ascii="Times New Roman" w:hAnsi="Times New Roman" w:cs="Times New Roman"/>
          <w:sz w:val="24"/>
          <w:szCs w:val="24"/>
        </w:rPr>
        <w:t>protilátky – imunoglobuliny</w:t>
      </w:r>
      <w:r w:rsidR="00A07F4B" w:rsidRPr="00D119F0">
        <w:rPr>
          <w:rFonts w:ascii="Times New Roman" w:hAnsi="Times New Roman" w:cs="Times New Roman"/>
          <w:sz w:val="24"/>
          <w:szCs w:val="24"/>
        </w:rPr>
        <w:t xml:space="preserve"> (Ig)</w:t>
      </w:r>
      <w:r w:rsidR="00A15EF5" w:rsidRPr="00D119F0">
        <w:rPr>
          <w:rFonts w:ascii="Times New Roman" w:hAnsi="Times New Roman" w:cs="Times New Roman"/>
          <w:sz w:val="24"/>
          <w:szCs w:val="24"/>
        </w:rPr>
        <w:t xml:space="preserve"> různých tříd: </w:t>
      </w:r>
      <w:r w:rsidRPr="00D119F0">
        <w:rPr>
          <w:rFonts w:ascii="Times New Roman" w:hAnsi="Times New Roman" w:cs="Times New Roman"/>
          <w:sz w:val="24"/>
          <w:szCs w:val="24"/>
        </w:rPr>
        <w:t>IgG, IgA, IgM, IgE</w:t>
      </w:r>
      <w:r w:rsidR="00A15EF5" w:rsidRPr="00D119F0">
        <w:rPr>
          <w:rFonts w:ascii="Times New Roman" w:hAnsi="Times New Roman" w:cs="Times New Roman"/>
          <w:sz w:val="24"/>
          <w:szCs w:val="24"/>
        </w:rPr>
        <w:t>,</w:t>
      </w:r>
      <w:r w:rsidRPr="00D119F0">
        <w:rPr>
          <w:rFonts w:ascii="Times New Roman" w:hAnsi="Times New Roman" w:cs="Times New Roman"/>
          <w:sz w:val="24"/>
          <w:szCs w:val="24"/>
        </w:rPr>
        <w:t xml:space="preserve"> přičemž IgG jsou klíčové k zajištění </w:t>
      </w:r>
      <w:r w:rsidR="00A15EF5" w:rsidRPr="00D119F0">
        <w:rPr>
          <w:rFonts w:ascii="Times New Roman" w:hAnsi="Times New Roman" w:cs="Times New Roman"/>
          <w:sz w:val="24"/>
          <w:szCs w:val="24"/>
        </w:rPr>
        <w:t xml:space="preserve">dostatečné pasivní imunity </w:t>
      </w:r>
      <w:r w:rsidRPr="00D119F0">
        <w:rPr>
          <w:rFonts w:ascii="Times New Roman" w:hAnsi="Times New Roman" w:cs="Times New Roman"/>
          <w:sz w:val="24"/>
          <w:szCs w:val="24"/>
        </w:rPr>
        <w:t xml:space="preserve">telat. </w:t>
      </w:r>
      <w:r w:rsidR="00A15EF5" w:rsidRPr="00D119F0">
        <w:rPr>
          <w:rFonts w:ascii="Times New Roman" w:hAnsi="Times New Roman" w:cs="Times New Roman"/>
          <w:sz w:val="24"/>
          <w:szCs w:val="24"/>
        </w:rPr>
        <w:t>Tvoří také největší podíl – až 85 % všech imunoglobulinů. Jejich absolutní množství</w:t>
      </w:r>
      <w:r w:rsidR="00E82F8C" w:rsidRPr="00D119F0">
        <w:rPr>
          <w:rFonts w:ascii="Times New Roman" w:hAnsi="Times New Roman" w:cs="Times New Roman"/>
          <w:sz w:val="24"/>
          <w:szCs w:val="24"/>
        </w:rPr>
        <w:t xml:space="preserve"> obsažené v mlezivu</w:t>
      </w:r>
      <w:r w:rsidR="00A15EF5" w:rsidRPr="00D119F0">
        <w:rPr>
          <w:rFonts w:ascii="Times New Roman" w:hAnsi="Times New Roman" w:cs="Times New Roman"/>
          <w:sz w:val="24"/>
          <w:szCs w:val="24"/>
        </w:rPr>
        <w:t xml:space="preserve"> je však velmi variabilní – uvádí se od 4 do 235 </w:t>
      </w:r>
      <w:r w:rsidR="00E82F8C" w:rsidRPr="00D119F0">
        <w:rPr>
          <w:rFonts w:ascii="Times New Roman" w:hAnsi="Times New Roman" w:cs="Times New Roman"/>
          <w:sz w:val="24"/>
          <w:szCs w:val="24"/>
        </w:rPr>
        <w:t>g/l</w:t>
      </w:r>
      <w:r w:rsidR="00A15EF5" w:rsidRPr="00D119F0">
        <w:rPr>
          <w:rFonts w:ascii="Times New Roman" w:hAnsi="Times New Roman" w:cs="Times New Roman"/>
          <w:sz w:val="24"/>
          <w:szCs w:val="24"/>
        </w:rPr>
        <w:t xml:space="preserve"> </w:t>
      </w:r>
      <w:r w:rsidR="00A15EF5" w:rsidRPr="00D119F0">
        <w:rPr>
          <w:rFonts w:ascii="Times New Roman" w:hAnsi="Times New Roman" w:cs="Times New Roman"/>
          <w:b/>
          <w:sz w:val="24"/>
          <w:szCs w:val="24"/>
        </w:rPr>
        <w:t>(</w:t>
      </w:r>
      <w:r w:rsidR="00192009" w:rsidRPr="00D119F0">
        <w:rPr>
          <w:rFonts w:ascii="Times New Roman" w:hAnsi="Times New Roman" w:cs="Times New Roman"/>
          <w:b/>
          <w:sz w:val="24"/>
          <w:szCs w:val="24"/>
        </w:rPr>
        <w:t>29</w:t>
      </w:r>
      <w:r w:rsidR="00E82F8C" w:rsidRPr="00D119F0">
        <w:rPr>
          <w:rFonts w:ascii="Times New Roman" w:hAnsi="Times New Roman" w:cs="Times New Roman"/>
          <w:b/>
          <w:sz w:val="24"/>
          <w:szCs w:val="24"/>
        </w:rPr>
        <w:t>, 3</w:t>
      </w:r>
      <w:r w:rsidR="00192009" w:rsidRPr="00D119F0">
        <w:rPr>
          <w:rFonts w:ascii="Times New Roman" w:hAnsi="Times New Roman" w:cs="Times New Roman"/>
          <w:b/>
          <w:sz w:val="24"/>
          <w:szCs w:val="24"/>
        </w:rPr>
        <w:t>7</w:t>
      </w:r>
      <w:r w:rsidR="006714EF" w:rsidRPr="00D119F0">
        <w:rPr>
          <w:rFonts w:ascii="Times New Roman" w:hAnsi="Times New Roman" w:cs="Times New Roman"/>
          <w:b/>
          <w:sz w:val="24"/>
          <w:szCs w:val="24"/>
        </w:rPr>
        <w:t>)</w:t>
      </w:r>
      <w:r w:rsidR="006714EF" w:rsidRPr="00D119F0">
        <w:rPr>
          <w:rFonts w:ascii="Times New Roman" w:hAnsi="Times New Roman" w:cs="Times New Roman"/>
          <w:sz w:val="24"/>
          <w:szCs w:val="24"/>
        </w:rPr>
        <w:t>,</w:t>
      </w:r>
      <w:r w:rsidR="006714EF" w:rsidRPr="00D119F0">
        <w:rPr>
          <w:rFonts w:ascii="Times New Roman" w:hAnsi="Times New Roman" w:cs="Times New Roman"/>
          <w:b/>
          <w:sz w:val="24"/>
          <w:szCs w:val="24"/>
        </w:rPr>
        <w:t xml:space="preserve"> </w:t>
      </w:r>
      <w:r w:rsidR="006714EF" w:rsidRPr="00D119F0">
        <w:rPr>
          <w:rFonts w:ascii="Times New Roman" w:hAnsi="Times New Roman" w:cs="Times New Roman"/>
          <w:sz w:val="24"/>
          <w:szCs w:val="24"/>
        </w:rPr>
        <w:t xml:space="preserve">v české studii bylo v 1381 hodnocených vzorcích mleziva zjištěno rozpětí od 5,9 až do 205,4 </w:t>
      </w:r>
      <w:r w:rsidR="00E82F8C" w:rsidRPr="00D119F0">
        <w:rPr>
          <w:rFonts w:ascii="Times New Roman" w:hAnsi="Times New Roman" w:cs="Times New Roman"/>
          <w:sz w:val="24"/>
          <w:szCs w:val="24"/>
        </w:rPr>
        <w:t>g/l</w:t>
      </w:r>
      <w:r w:rsidR="006714EF" w:rsidRPr="00D119F0">
        <w:rPr>
          <w:rFonts w:ascii="Times New Roman" w:hAnsi="Times New Roman" w:cs="Times New Roman"/>
          <w:b/>
          <w:sz w:val="24"/>
          <w:szCs w:val="24"/>
        </w:rPr>
        <w:t xml:space="preserve"> (</w:t>
      </w:r>
      <w:r w:rsidR="00192009" w:rsidRPr="00D119F0">
        <w:rPr>
          <w:rFonts w:ascii="Times New Roman" w:hAnsi="Times New Roman" w:cs="Times New Roman"/>
          <w:b/>
          <w:sz w:val="24"/>
          <w:szCs w:val="24"/>
        </w:rPr>
        <w:t>60</w:t>
      </w:r>
      <w:r w:rsidR="00E82F8C" w:rsidRPr="00D119F0">
        <w:rPr>
          <w:rFonts w:ascii="Times New Roman" w:hAnsi="Times New Roman" w:cs="Times New Roman"/>
          <w:b/>
          <w:sz w:val="24"/>
          <w:szCs w:val="24"/>
        </w:rPr>
        <w:t>)</w:t>
      </w:r>
      <w:r w:rsidR="00E82F8C" w:rsidRPr="00D119F0">
        <w:rPr>
          <w:rFonts w:ascii="Times New Roman" w:hAnsi="Times New Roman" w:cs="Times New Roman"/>
          <w:sz w:val="24"/>
          <w:szCs w:val="24"/>
        </w:rPr>
        <w:t>.</w:t>
      </w:r>
    </w:p>
    <w:p w:rsidR="00BE3E5E" w:rsidRPr="00D119F0" w:rsidRDefault="00A11B66"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IgG a IgM jsou zodpovědné za identifikaci a inaktivaci mikroorganismů vstupujících do krevního řečiště, zatímco IgA se váží na střevní sliznici a zabraňují patogenům do krevního řečiště pronikat </w:t>
      </w:r>
      <w:r w:rsidRPr="00D119F0">
        <w:rPr>
          <w:rFonts w:ascii="Times New Roman" w:hAnsi="Times New Roman" w:cs="Times New Roman"/>
          <w:b/>
          <w:sz w:val="24"/>
          <w:szCs w:val="24"/>
        </w:rPr>
        <w:t>(</w:t>
      </w:r>
      <w:r w:rsidR="00192009" w:rsidRPr="00D119F0">
        <w:rPr>
          <w:rFonts w:ascii="Times New Roman" w:hAnsi="Times New Roman" w:cs="Times New Roman"/>
          <w:b/>
          <w:sz w:val="24"/>
          <w:szCs w:val="24"/>
        </w:rPr>
        <w:t>49</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w:t>
      </w:r>
    </w:p>
    <w:p w:rsidR="002C6672" w:rsidRPr="00D119F0" w:rsidRDefault="002C6672"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Obsah IgG v mlezivu je ovlivněn mnoha faktory, např. pořadím laktace, plemennou příslušností, objemem nadojeného mleziva, dobou mezi otelením a podojením, tepelným či sociálním stresem, příliš krátkou dobou stání krav na sucho (&lt;21 dní), výživou krav v období stání na sucho ap</w:t>
      </w:r>
      <w:r w:rsidR="00656EAE">
        <w:rPr>
          <w:rFonts w:ascii="Times New Roman" w:hAnsi="Times New Roman" w:cs="Times New Roman"/>
          <w:sz w:val="24"/>
          <w:szCs w:val="24"/>
        </w:rPr>
        <w:t>o</w:t>
      </w:r>
      <w:r w:rsidRPr="00D119F0">
        <w:rPr>
          <w:rFonts w:ascii="Times New Roman" w:hAnsi="Times New Roman" w:cs="Times New Roman"/>
          <w:sz w:val="24"/>
          <w:szCs w:val="24"/>
        </w:rPr>
        <w:t xml:space="preserve">d. </w:t>
      </w:r>
      <w:r w:rsidRPr="00D119F0">
        <w:rPr>
          <w:rFonts w:ascii="Times New Roman" w:hAnsi="Times New Roman" w:cs="Times New Roman"/>
          <w:b/>
          <w:sz w:val="24"/>
          <w:szCs w:val="24"/>
        </w:rPr>
        <w:t>(</w:t>
      </w:r>
      <w:r w:rsidR="001C2A87">
        <w:rPr>
          <w:rFonts w:ascii="Times New Roman" w:hAnsi="Times New Roman" w:cs="Times New Roman"/>
          <w:b/>
          <w:sz w:val="24"/>
          <w:szCs w:val="24"/>
        </w:rPr>
        <w:t xml:space="preserve">9, </w:t>
      </w:r>
      <w:r w:rsidR="00192009" w:rsidRPr="00D119F0">
        <w:rPr>
          <w:rFonts w:ascii="Times New Roman" w:hAnsi="Times New Roman" w:cs="Times New Roman"/>
          <w:b/>
          <w:sz w:val="24"/>
          <w:szCs w:val="24"/>
        </w:rPr>
        <w:t>44</w:t>
      </w:r>
      <w:r w:rsidR="00644EE3">
        <w:rPr>
          <w:rFonts w:ascii="Times New Roman" w:hAnsi="Times New Roman" w:cs="Times New Roman"/>
          <w:b/>
          <w:sz w:val="24"/>
          <w:szCs w:val="24"/>
        </w:rPr>
        <w:t>, 60</w:t>
      </w:r>
      <w:r w:rsidRPr="00D119F0">
        <w:rPr>
          <w:rFonts w:ascii="Times New Roman" w:hAnsi="Times New Roman" w:cs="Times New Roman"/>
          <w:b/>
          <w:sz w:val="24"/>
          <w:szCs w:val="24"/>
        </w:rPr>
        <w:t>)</w:t>
      </w:r>
      <w:r w:rsidRPr="00D119F0">
        <w:rPr>
          <w:rFonts w:ascii="Times New Roman" w:hAnsi="Times New Roman" w:cs="Times New Roman"/>
          <w:sz w:val="24"/>
          <w:szCs w:val="24"/>
        </w:rPr>
        <w:t>.</w:t>
      </w:r>
    </w:p>
    <w:p w:rsidR="00BE3E5E" w:rsidRPr="00D119F0" w:rsidRDefault="00BE3E5E" w:rsidP="00D119F0">
      <w:pPr>
        <w:pStyle w:val="Nadpis3"/>
        <w:spacing w:before="0" w:after="240" w:line="240" w:lineRule="auto"/>
        <w:jc w:val="both"/>
        <w:rPr>
          <w:rFonts w:ascii="Times New Roman" w:hAnsi="Times New Roman" w:cs="Times New Roman"/>
          <w:color w:val="auto"/>
          <w:sz w:val="24"/>
          <w:szCs w:val="24"/>
        </w:rPr>
      </w:pPr>
      <w:r w:rsidRPr="00D119F0">
        <w:rPr>
          <w:rFonts w:ascii="Times New Roman" w:hAnsi="Times New Roman" w:cs="Times New Roman"/>
          <w:color w:val="auto"/>
          <w:sz w:val="24"/>
          <w:szCs w:val="24"/>
        </w:rPr>
        <w:tab/>
      </w:r>
      <w:r w:rsidRPr="00D119F0">
        <w:rPr>
          <w:rFonts w:ascii="Times New Roman" w:hAnsi="Times New Roman" w:cs="Times New Roman"/>
          <w:i/>
          <w:color w:val="auto"/>
          <w:sz w:val="24"/>
          <w:szCs w:val="24"/>
        </w:rPr>
        <w:t>Další složky mleziva</w:t>
      </w:r>
    </w:p>
    <w:p w:rsidR="00A11B66" w:rsidRPr="00D119F0" w:rsidRDefault="00A11B66"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Vedle protilátek</w:t>
      </w:r>
      <w:r w:rsidR="001C2A87">
        <w:rPr>
          <w:rFonts w:ascii="Times New Roman" w:hAnsi="Times New Roman" w:cs="Times New Roman"/>
          <w:sz w:val="24"/>
          <w:szCs w:val="24"/>
        </w:rPr>
        <w:t xml:space="preserve"> a živin</w:t>
      </w:r>
      <w:r w:rsidRPr="00D119F0">
        <w:rPr>
          <w:rFonts w:ascii="Times New Roman" w:hAnsi="Times New Roman" w:cs="Times New Roman"/>
          <w:sz w:val="24"/>
          <w:szCs w:val="24"/>
        </w:rPr>
        <w:t xml:space="preserve"> </w:t>
      </w:r>
      <w:r w:rsidR="00373713" w:rsidRPr="00D119F0">
        <w:rPr>
          <w:rFonts w:ascii="Times New Roman" w:hAnsi="Times New Roman" w:cs="Times New Roman"/>
          <w:sz w:val="24"/>
          <w:szCs w:val="24"/>
        </w:rPr>
        <w:t>mlezivo obsahuje</w:t>
      </w:r>
      <w:r w:rsidRPr="00D119F0">
        <w:rPr>
          <w:rFonts w:ascii="Times New Roman" w:hAnsi="Times New Roman" w:cs="Times New Roman"/>
          <w:sz w:val="24"/>
          <w:szCs w:val="24"/>
        </w:rPr>
        <w:t xml:space="preserve"> další složky, které stimulují a dotváří imunitní systém a ovlivňují vývoj organismu telat – inzulinu podobný růstový faktor (IGF-1), laktoferin, buňky imunitního systému, nespecifické antimikrobní faktory, inhibitor trypsinu a</w:t>
      </w:r>
      <w:r w:rsidR="001C2A87">
        <w:rPr>
          <w:rFonts w:ascii="Times New Roman" w:hAnsi="Times New Roman" w:cs="Times New Roman"/>
          <w:sz w:val="24"/>
          <w:szCs w:val="24"/>
        </w:rPr>
        <w:t xml:space="preserve"> </w:t>
      </w:r>
      <w:r w:rsidRPr="00D119F0">
        <w:rPr>
          <w:rFonts w:ascii="Times New Roman" w:hAnsi="Times New Roman" w:cs="Times New Roman"/>
          <w:sz w:val="24"/>
          <w:szCs w:val="24"/>
        </w:rPr>
        <w:t>j</w:t>
      </w:r>
      <w:r w:rsidR="001C2A87">
        <w:rPr>
          <w:rFonts w:ascii="Times New Roman" w:hAnsi="Times New Roman" w:cs="Times New Roman"/>
          <w:sz w:val="24"/>
          <w:szCs w:val="24"/>
        </w:rPr>
        <w:t>iné</w:t>
      </w:r>
      <w:r w:rsidRPr="00D119F0">
        <w:rPr>
          <w:rFonts w:ascii="Times New Roman" w:hAnsi="Times New Roman" w:cs="Times New Roman"/>
          <w:sz w:val="24"/>
          <w:szCs w:val="24"/>
        </w:rPr>
        <w:t xml:space="preserve"> </w:t>
      </w:r>
      <w:r w:rsidRPr="00D119F0">
        <w:rPr>
          <w:rFonts w:ascii="Times New Roman" w:hAnsi="Times New Roman" w:cs="Times New Roman"/>
          <w:b/>
          <w:sz w:val="24"/>
          <w:szCs w:val="24"/>
        </w:rPr>
        <w:t>(</w:t>
      </w:r>
      <w:r w:rsidR="00843929" w:rsidRPr="00D119F0">
        <w:rPr>
          <w:rFonts w:ascii="Times New Roman" w:hAnsi="Times New Roman" w:cs="Times New Roman"/>
          <w:b/>
          <w:sz w:val="24"/>
          <w:szCs w:val="24"/>
        </w:rPr>
        <w:t>26, 3</w:t>
      </w:r>
      <w:r w:rsidR="00192009" w:rsidRPr="00D119F0">
        <w:rPr>
          <w:rFonts w:ascii="Times New Roman" w:hAnsi="Times New Roman" w:cs="Times New Roman"/>
          <w:b/>
          <w:sz w:val="24"/>
          <w:szCs w:val="24"/>
        </w:rPr>
        <w:t>1</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Inzulinu podobný růstový faktor 1 (IGF-1) stimuluje absorpci imunoglobulinů, růst a zrání střeva </w:t>
      </w:r>
      <w:r w:rsidRPr="00D119F0">
        <w:rPr>
          <w:rFonts w:ascii="Times New Roman" w:hAnsi="Times New Roman" w:cs="Times New Roman"/>
          <w:b/>
          <w:sz w:val="24"/>
          <w:szCs w:val="24"/>
        </w:rPr>
        <w:t>(</w:t>
      </w:r>
      <w:r w:rsidR="00843929" w:rsidRPr="00D119F0">
        <w:rPr>
          <w:rFonts w:ascii="Times New Roman" w:hAnsi="Times New Roman" w:cs="Times New Roman"/>
          <w:b/>
          <w:sz w:val="24"/>
          <w:szCs w:val="24"/>
        </w:rPr>
        <w:t>7</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laktoferin inhibuje růst bakterií, čímž pomáhá chránit střevo telete před infekcí </w:t>
      </w:r>
      <w:r w:rsidRPr="00D119F0">
        <w:rPr>
          <w:rFonts w:ascii="Times New Roman" w:hAnsi="Times New Roman" w:cs="Times New Roman"/>
          <w:b/>
          <w:sz w:val="24"/>
          <w:szCs w:val="24"/>
        </w:rPr>
        <w:t>(</w:t>
      </w:r>
      <w:r w:rsidR="00843929" w:rsidRPr="00D119F0">
        <w:rPr>
          <w:rFonts w:ascii="Times New Roman" w:hAnsi="Times New Roman" w:cs="Times New Roman"/>
          <w:b/>
          <w:sz w:val="24"/>
          <w:szCs w:val="24"/>
        </w:rPr>
        <w:t>6</w:t>
      </w:r>
      <w:r w:rsidR="00192009" w:rsidRPr="00D119F0">
        <w:rPr>
          <w:rFonts w:ascii="Times New Roman" w:hAnsi="Times New Roman" w:cs="Times New Roman"/>
          <w:b/>
          <w:sz w:val="24"/>
          <w:szCs w:val="24"/>
        </w:rPr>
        <w:t>7</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dále stimuluje růst střevních buněk, čímž může pomáhat při absorpci IgG ve střevě </w:t>
      </w:r>
      <w:r w:rsidRPr="00D119F0">
        <w:rPr>
          <w:rFonts w:ascii="Times New Roman" w:hAnsi="Times New Roman" w:cs="Times New Roman"/>
          <w:b/>
          <w:sz w:val="24"/>
          <w:szCs w:val="24"/>
        </w:rPr>
        <w:t>(</w:t>
      </w:r>
      <w:r w:rsidR="00192009" w:rsidRPr="00D119F0">
        <w:rPr>
          <w:rFonts w:ascii="Times New Roman" w:hAnsi="Times New Roman" w:cs="Times New Roman"/>
          <w:b/>
          <w:sz w:val="24"/>
          <w:szCs w:val="24"/>
        </w:rPr>
        <w:t>75</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a rovněž stimuluje absorpci glukózy </w:t>
      </w:r>
      <w:r w:rsidRPr="00D119F0">
        <w:rPr>
          <w:rFonts w:ascii="Times New Roman" w:hAnsi="Times New Roman" w:cs="Times New Roman"/>
          <w:b/>
          <w:sz w:val="24"/>
          <w:szCs w:val="24"/>
        </w:rPr>
        <w:t>(</w:t>
      </w:r>
      <w:r w:rsidR="00192009" w:rsidRPr="00D119F0">
        <w:rPr>
          <w:rFonts w:ascii="Times New Roman" w:hAnsi="Times New Roman" w:cs="Times New Roman"/>
          <w:b/>
          <w:sz w:val="24"/>
          <w:szCs w:val="24"/>
        </w:rPr>
        <w:t>66</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w:t>
      </w:r>
    </w:p>
    <w:p w:rsidR="00373713" w:rsidRPr="00D119F0" w:rsidRDefault="00373713" w:rsidP="00D119F0">
      <w:pPr>
        <w:pStyle w:val="Nadpis2"/>
        <w:spacing w:before="0" w:after="240" w:line="240" w:lineRule="auto"/>
        <w:jc w:val="both"/>
        <w:rPr>
          <w:rFonts w:ascii="Times New Roman" w:hAnsi="Times New Roman" w:cs="Times New Roman"/>
          <w:color w:val="auto"/>
          <w:sz w:val="24"/>
        </w:rPr>
      </w:pPr>
      <w:r w:rsidRPr="00D119F0">
        <w:rPr>
          <w:rFonts w:ascii="Times New Roman" w:hAnsi="Times New Roman" w:cs="Times New Roman"/>
          <w:color w:val="auto"/>
          <w:sz w:val="24"/>
        </w:rPr>
        <w:t>Imunologická kvalita mleziva</w:t>
      </w:r>
    </w:p>
    <w:p w:rsidR="00EA023B" w:rsidRPr="00D119F0" w:rsidRDefault="002B7793"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Imunologická kvalita mleziva je předmětem mnoha výzkumů po celém světě. </w:t>
      </w:r>
      <w:r w:rsidRPr="00D119F0">
        <w:rPr>
          <w:rFonts w:ascii="Times New Roman" w:hAnsi="Times New Roman" w:cs="Times New Roman"/>
          <w:b/>
          <w:sz w:val="24"/>
          <w:szCs w:val="24"/>
        </w:rPr>
        <w:t>(</w:t>
      </w:r>
      <w:r w:rsidRPr="00D119F0">
        <w:rPr>
          <w:rFonts w:ascii="Times New Roman" w:hAnsi="Times New Roman" w:cs="Times New Roman"/>
          <w:sz w:val="24"/>
          <w:szCs w:val="24"/>
        </w:rPr>
        <w:t>např.</w:t>
      </w:r>
      <w:r w:rsidRPr="00D119F0">
        <w:rPr>
          <w:rFonts w:ascii="Times New Roman" w:hAnsi="Times New Roman" w:cs="Times New Roman"/>
          <w:b/>
          <w:sz w:val="24"/>
          <w:szCs w:val="24"/>
        </w:rPr>
        <w:t xml:space="preserve"> </w:t>
      </w:r>
      <w:r w:rsidR="00843929" w:rsidRPr="00D119F0">
        <w:rPr>
          <w:rFonts w:ascii="Times New Roman" w:hAnsi="Times New Roman" w:cs="Times New Roman"/>
          <w:b/>
          <w:sz w:val="24"/>
          <w:szCs w:val="24"/>
        </w:rPr>
        <w:t xml:space="preserve">1, 5, </w:t>
      </w:r>
      <w:r w:rsidR="00A07F4B" w:rsidRPr="00D119F0">
        <w:rPr>
          <w:rFonts w:ascii="Times New Roman" w:hAnsi="Times New Roman" w:cs="Times New Roman"/>
          <w:b/>
          <w:sz w:val="24"/>
          <w:szCs w:val="24"/>
        </w:rPr>
        <w:t>9,</w:t>
      </w:r>
      <w:r w:rsidR="00843929" w:rsidRPr="00D119F0">
        <w:rPr>
          <w:rFonts w:ascii="Times New Roman" w:hAnsi="Times New Roman" w:cs="Times New Roman"/>
          <w:b/>
          <w:sz w:val="24"/>
          <w:szCs w:val="24"/>
        </w:rPr>
        <w:t xml:space="preserve"> </w:t>
      </w:r>
      <w:r w:rsidR="00A07F4B" w:rsidRPr="00D119F0">
        <w:rPr>
          <w:rFonts w:ascii="Times New Roman" w:hAnsi="Times New Roman" w:cs="Times New Roman"/>
          <w:b/>
          <w:sz w:val="24"/>
          <w:szCs w:val="24"/>
        </w:rPr>
        <w:t>21</w:t>
      </w:r>
      <w:r w:rsidRPr="00D119F0">
        <w:rPr>
          <w:rFonts w:ascii="Times New Roman" w:hAnsi="Times New Roman" w:cs="Times New Roman"/>
          <w:b/>
          <w:sz w:val="24"/>
          <w:szCs w:val="24"/>
        </w:rPr>
        <w:t xml:space="preserve">, </w:t>
      </w:r>
      <w:r w:rsidR="00A07F4B" w:rsidRPr="00D119F0">
        <w:rPr>
          <w:rFonts w:ascii="Times New Roman" w:hAnsi="Times New Roman" w:cs="Times New Roman"/>
          <w:b/>
          <w:sz w:val="24"/>
          <w:szCs w:val="24"/>
        </w:rPr>
        <w:t>3</w:t>
      </w:r>
      <w:r w:rsidR="00E83430" w:rsidRPr="00D119F0">
        <w:rPr>
          <w:rFonts w:ascii="Times New Roman" w:hAnsi="Times New Roman" w:cs="Times New Roman"/>
          <w:b/>
          <w:sz w:val="24"/>
          <w:szCs w:val="24"/>
        </w:rPr>
        <w:t>1</w:t>
      </w:r>
      <w:r w:rsidR="001C2A87">
        <w:rPr>
          <w:rFonts w:ascii="Times New Roman" w:hAnsi="Times New Roman" w:cs="Times New Roman"/>
          <w:b/>
          <w:sz w:val="24"/>
          <w:szCs w:val="24"/>
        </w:rPr>
        <w:t>,</w:t>
      </w:r>
      <w:r w:rsidR="000E629A">
        <w:rPr>
          <w:rFonts w:ascii="Times New Roman" w:hAnsi="Times New Roman" w:cs="Times New Roman"/>
          <w:b/>
          <w:sz w:val="24"/>
          <w:szCs w:val="24"/>
        </w:rPr>
        <w:t xml:space="preserve"> 36, 47,</w:t>
      </w:r>
      <w:r w:rsidR="001C2A87">
        <w:rPr>
          <w:rFonts w:ascii="Times New Roman" w:hAnsi="Times New Roman" w:cs="Times New Roman"/>
          <w:b/>
          <w:sz w:val="24"/>
          <w:szCs w:val="24"/>
        </w:rPr>
        <w:t xml:space="preserve"> 50, 53, 60</w:t>
      </w:r>
      <w:r w:rsidR="000E629A">
        <w:rPr>
          <w:rFonts w:ascii="Times New Roman" w:hAnsi="Times New Roman" w:cs="Times New Roman"/>
          <w:b/>
          <w:sz w:val="24"/>
          <w:szCs w:val="24"/>
        </w:rPr>
        <w:t>, 68</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A07F4B" w:rsidRPr="00D119F0">
        <w:rPr>
          <w:rFonts w:ascii="Times New Roman" w:hAnsi="Times New Roman" w:cs="Times New Roman"/>
          <w:sz w:val="24"/>
          <w:szCs w:val="24"/>
        </w:rPr>
        <w:t xml:space="preserve"> </w:t>
      </w:r>
      <w:r w:rsidR="00802702" w:rsidRPr="00D119F0">
        <w:rPr>
          <w:rFonts w:ascii="Times New Roman" w:hAnsi="Times New Roman" w:cs="Times New Roman"/>
          <w:sz w:val="24"/>
          <w:szCs w:val="24"/>
        </w:rPr>
        <w:t xml:space="preserve">Bylo popsáno mnoho faktorů ovlivňujících kvalitu kolostra, např. délka období stání na sucho </w:t>
      </w:r>
      <w:r w:rsidR="00802702" w:rsidRPr="00D119F0">
        <w:rPr>
          <w:rFonts w:ascii="Times New Roman" w:hAnsi="Times New Roman" w:cs="Times New Roman"/>
          <w:b/>
          <w:sz w:val="24"/>
          <w:szCs w:val="24"/>
        </w:rPr>
        <w:t>(</w:t>
      </w:r>
      <w:r w:rsidR="00E83430" w:rsidRPr="00D119F0">
        <w:rPr>
          <w:rFonts w:ascii="Times New Roman" w:hAnsi="Times New Roman" w:cs="Times New Roman"/>
          <w:b/>
          <w:sz w:val="24"/>
          <w:szCs w:val="24"/>
        </w:rPr>
        <w:t>55</w:t>
      </w:r>
      <w:r w:rsidR="00802702" w:rsidRPr="00D119F0">
        <w:rPr>
          <w:rFonts w:ascii="Times New Roman" w:hAnsi="Times New Roman" w:cs="Times New Roman"/>
          <w:b/>
          <w:sz w:val="24"/>
          <w:szCs w:val="24"/>
        </w:rPr>
        <w:t xml:space="preserve">), </w:t>
      </w:r>
      <w:r w:rsidR="00802702" w:rsidRPr="00D119F0">
        <w:rPr>
          <w:rFonts w:ascii="Times New Roman" w:hAnsi="Times New Roman" w:cs="Times New Roman"/>
          <w:sz w:val="24"/>
          <w:szCs w:val="24"/>
        </w:rPr>
        <w:t xml:space="preserve">období, kdy došlo k otelení </w:t>
      </w:r>
      <w:r w:rsidR="00802702" w:rsidRPr="00D119F0">
        <w:rPr>
          <w:rFonts w:ascii="Times New Roman" w:hAnsi="Times New Roman" w:cs="Times New Roman"/>
          <w:b/>
          <w:sz w:val="24"/>
          <w:szCs w:val="24"/>
        </w:rPr>
        <w:t>(</w:t>
      </w:r>
      <w:r w:rsidR="00A07F4B" w:rsidRPr="00D119F0">
        <w:rPr>
          <w:rFonts w:ascii="Times New Roman" w:hAnsi="Times New Roman" w:cs="Times New Roman"/>
          <w:b/>
          <w:sz w:val="24"/>
          <w:szCs w:val="24"/>
        </w:rPr>
        <w:t>26</w:t>
      </w:r>
      <w:r w:rsidR="00802702" w:rsidRPr="00D119F0">
        <w:rPr>
          <w:rFonts w:ascii="Times New Roman" w:hAnsi="Times New Roman" w:cs="Times New Roman"/>
          <w:b/>
          <w:sz w:val="24"/>
          <w:szCs w:val="24"/>
        </w:rPr>
        <w:t>)</w:t>
      </w:r>
      <w:r w:rsidR="00802702" w:rsidRPr="00D119F0">
        <w:rPr>
          <w:rFonts w:ascii="Times New Roman" w:hAnsi="Times New Roman" w:cs="Times New Roman"/>
          <w:sz w:val="24"/>
          <w:szCs w:val="24"/>
        </w:rPr>
        <w:t xml:space="preserve">, </w:t>
      </w:r>
      <w:r w:rsidR="00A07F4B" w:rsidRPr="00D119F0">
        <w:rPr>
          <w:rFonts w:ascii="Times New Roman" w:hAnsi="Times New Roman" w:cs="Times New Roman"/>
          <w:sz w:val="24"/>
          <w:szCs w:val="24"/>
        </w:rPr>
        <w:t>z</w:t>
      </w:r>
      <w:r w:rsidR="00802702" w:rsidRPr="00D119F0">
        <w:rPr>
          <w:rFonts w:ascii="Times New Roman" w:hAnsi="Times New Roman" w:cs="Times New Roman"/>
          <w:sz w:val="24"/>
          <w:szCs w:val="24"/>
        </w:rPr>
        <w:t>dravotní stav matek, popř. vakcinac</w:t>
      </w:r>
      <w:r w:rsidR="00A07F4B" w:rsidRPr="00D119F0">
        <w:rPr>
          <w:rFonts w:ascii="Times New Roman" w:hAnsi="Times New Roman" w:cs="Times New Roman"/>
          <w:sz w:val="24"/>
          <w:szCs w:val="24"/>
        </w:rPr>
        <w:t>e</w:t>
      </w:r>
      <w:r w:rsidR="00802702" w:rsidRPr="00D119F0">
        <w:rPr>
          <w:rFonts w:ascii="Times New Roman" w:hAnsi="Times New Roman" w:cs="Times New Roman"/>
          <w:sz w:val="24"/>
          <w:szCs w:val="24"/>
        </w:rPr>
        <w:t xml:space="preserve"> březích krav </w:t>
      </w:r>
      <w:r w:rsidR="00802702" w:rsidRPr="00D119F0">
        <w:rPr>
          <w:rFonts w:ascii="Times New Roman" w:hAnsi="Times New Roman" w:cs="Times New Roman"/>
          <w:b/>
          <w:sz w:val="24"/>
          <w:szCs w:val="24"/>
        </w:rPr>
        <w:t>(</w:t>
      </w:r>
      <w:r w:rsidR="00A07F4B" w:rsidRPr="00D119F0">
        <w:rPr>
          <w:rFonts w:ascii="Times New Roman" w:hAnsi="Times New Roman" w:cs="Times New Roman"/>
          <w:b/>
          <w:sz w:val="24"/>
          <w:szCs w:val="24"/>
        </w:rPr>
        <w:t>26, 3</w:t>
      </w:r>
      <w:r w:rsidR="002905FB" w:rsidRPr="00D119F0">
        <w:rPr>
          <w:rFonts w:ascii="Times New Roman" w:hAnsi="Times New Roman" w:cs="Times New Roman"/>
          <w:b/>
          <w:sz w:val="24"/>
          <w:szCs w:val="24"/>
        </w:rPr>
        <w:t>2</w:t>
      </w:r>
      <w:r w:rsidR="00A07F4B" w:rsidRPr="00D119F0">
        <w:rPr>
          <w:rFonts w:ascii="Times New Roman" w:hAnsi="Times New Roman" w:cs="Times New Roman"/>
          <w:b/>
          <w:sz w:val="24"/>
          <w:szCs w:val="24"/>
        </w:rPr>
        <w:t>)</w:t>
      </w:r>
      <w:r w:rsidR="00A07F4B" w:rsidRPr="00D119F0">
        <w:rPr>
          <w:rFonts w:ascii="Times New Roman" w:hAnsi="Times New Roman" w:cs="Times New Roman"/>
          <w:sz w:val="24"/>
          <w:szCs w:val="24"/>
        </w:rPr>
        <w:t>,</w:t>
      </w:r>
      <w:r w:rsidR="00802702" w:rsidRPr="00D119F0">
        <w:rPr>
          <w:rFonts w:ascii="Times New Roman" w:hAnsi="Times New Roman" w:cs="Times New Roman"/>
          <w:sz w:val="24"/>
          <w:szCs w:val="24"/>
        </w:rPr>
        <w:t xml:space="preserve"> čas od otelení do prvního podojení </w:t>
      </w:r>
      <w:r w:rsidR="00802702" w:rsidRPr="00D119F0">
        <w:rPr>
          <w:rFonts w:ascii="Times New Roman" w:hAnsi="Times New Roman" w:cs="Times New Roman"/>
          <w:b/>
          <w:sz w:val="24"/>
          <w:szCs w:val="24"/>
        </w:rPr>
        <w:t>(</w:t>
      </w:r>
      <w:r w:rsidR="00E83430" w:rsidRPr="00D119F0">
        <w:rPr>
          <w:rFonts w:ascii="Times New Roman" w:hAnsi="Times New Roman" w:cs="Times New Roman"/>
          <w:b/>
          <w:sz w:val="24"/>
          <w:szCs w:val="24"/>
        </w:rPr>
        <w:t>46</w:t>
      </w:r>
      <w:r w:rsidR="002353DB">
        <w:rPr>
          <w:rFonts w:ascii="Times New Roman" w:hAnsi="Times New Roman" w:cs="Times New Roman"/>
          <w:b/>
          <w:sz w:val="24"/>
          <w:szCs w:val="24"/>
        </w:rPr>
        <w:t>, 60</w:t>
      </w:r>
      <w:r w:rsidR="00802702" w:rsidRPr="00D119F0">
        <w:rPr>
          <w:rFonts w:ascii="Times New Roman" w:hAnsi="Times New Roman" w:cs="Times New Roman"/>
          <w:b/>
          <w:sz w:val="24"/>
          <w:szCs w:val="24"/>
        </w:rPr>
        <w:t>)</w:t>
      </w:r>
      <w:r w:rsidR="00802702" w:rsidRPr="00D119F0">
        <w:rPr>
          <w:rFonts w:ascii="Times New Roman" w:hAnsi="Times New Roman" w:cs="Times New Roman"/>
          <w:sz w:val="24"/>
          <w:szCs w:val="24"/>
        </w:rPr>
        <w:t xml:space="preserve">, objem kolostra získaného z prvního nádoje </w:t>
      </w:r>
      <w:r w:rsidR="00802702" w:rsidRPr="00D119F0">
        <w:rPr>
          <w:rFonts w:ascii="Times New Roman" w:hAnsi="Times New Roman" w:cs="Times New Roman"/>
          <w:b/>
          <w:sz w:val="24"/>
          <w:szCs w:val="24"/>
        </w:rPr>
        <w:t>(</w:t>
      </w:r>
      <w:r w:rsidR="00E83430" w:rsidRPr="00D119F0">
        <w:rPr>
          <w:rFonts w:ascii="Times New Roman" w:hAnsi="Times New Roman" w:cs="Times New Roman"/>
          <w:b/>
          <w:sz w:val="24"/>
          <w:szCs w:val="24"/>
        </w:rPr>
        <w:t>51</w:t>
      </w:r>
      <w:r w:rsidR="002353DB">
        <w:rPr>
          <w:rFonts w:ascii="Times New Roman" w:hAnsi="Times New Roman" w:cs="Times New Roman"/>
          <w:b/>
          <w:sz w:val="24"/>
          <w:szCs w:val="24"/>
        </w:rPr>
        <w:t>, 60</w:t>
      </w:r>
      <w:r w:rsidR="00802702" w:rsidRPr="00D119F0">
        <w:rPr>
          <w:rFonts w:ascii="Times New Roman" w:hAnsi="Times New Roman" w:cs="Times New Roman"/>
          <w:b/>
          <w:sz w:val="24"/>
          <w:szCs w:val="24"/>
        </w:rPr>
        <w:t>)</w:t>
      </w:r>
      <w:r w:rsidR="00802702" w:rsidRPr="00D119F0">
        <w:rPr>
          <w:rFonts w:ascii="Times New Roman" w:hAnsi="Times New Roman" w:cs="Times New Roman"/>
          <w:sz w:val="24"/>
          <w:szCs w:val="24"/>
        </w:rPr>
        <w:t xml:space="preserve">, pořadí laktace </w:t>
      </w:r>
      <w:r w:rsidR="00802702" w:rsidRPr="00D119F0">
        <w:rPr>
          <w:rFonts w:ascii="Times New Roman" w:hAnsi="Times New Roman" w:cs="Times New Roman"/>
          <w:b/>
          <w:sz w:val="24"/>
          <w:szCs w:val="24"/>
        </w:rPr>
        <w:t>(</w:t>
      </w:r>
      <w:r w:rsidR="002353DB">
        <w:rPr>
          <w:rFonts w:ascii="Times New Roman" w:hAnsi="Times New Roman" w:cs="Times New Roman"/>
          <w:b/>
          <w:sz w:val="24"/>
          <w:szCs w:val="24"/>
        </w:rPr>
        <w:t xml:space="preserve">60, </w:t>
      </w:r>
      <w:r w:rsidR="00E83430" w:rsidRPr="00D119F0">
        <w:rPr>
          <w:rFonts w:ascii="Times New Roman" w:hAnsi="Times New Roman" w:cs="Times New Roman"/>
          <w:b/>
          <w:sz w:val="24"/>
          <w:szCs w:val="24"/>
        </w:rPr>
        <w:t>68</w:t>
      </w:r>
      <w:r w:rsidR="00802702" w:rsidRPr="00D119F0">
        <w:rPr>
          <w:rFonts w:ascii="Times New Roman" w:hAnsi="Times New Roman" w:cs="Times New Roman"/>
          <w:b/>
          <w:sz w:val="24"/>
          <w:szCs w:val="24"/>
        </w:rPr>
        <w:t>)</w:t>
      </w:r>
      <w:r w:rsidR="00802702" w:rsidRPr="00D119F0">
        <w:rPr>
          <w:rFonts w:ascii="Times New Roman" w:hAnsi="Times New Roman" w:cs="Times New Roman"/>
          <w:sz w:val="24"/>
          <w:szCs w:val="24"/>
        </w:rPr>
        <w:t xml:space="preserve">, hygiena při dojení kolostra </w:t>
      </w:r>
      <w:r w:rsidR="00802702" w:rsidRPr="00D119F0">
        <w:rPr>
          <w:rFonts w:ascii="Times New Roman" w:hAnsi="Times New Roman" w:cs="Times New Roman"/>
          <w:b/>
          <w:sz w:val="24"/>
          <w:szCs w:val="24"/>
        </w:rPr>
        <w:t>(</w:t>
      </w:r>
      <w:r w:rsidR="002353DB">
        <w:rPr>
          <w:rFonts w:ascii="Times New Roman" w:hAnsi="Times New Roman" w:cs="Times New Roman"/>
          <w:b/>
          <w:sz w:val="24"/>
          <w:szCs w:val="24"/>
        </w:rPr>
        <w:t xml:space="preserve">61, </w:t>
      </w:r>
      <w:r w:rsidR="00E83430" w:rsidRPr="00D119F0">
        <w:rPr>
          <w:rFonts w:ascii="Times New Roman" w:hAnsi="Times New Roman" w:cs="Times New Roman"/>
          <w:b/>
          <w:sz w:val="24"/>
          <w:szCs w:val="24"/>
        </w:rPr>
        <w:t>63</w:t>
      </w:r>
      <w:r w:rsidR="00802702" w:rsidRPr="00D119F0">
        <w:rPr>
          <w:rFonts w:ascii="Times New Roman" w:hAnsi="Times New Roman" w:cs="Times New Roman"/>
          <w:b/>
          <w:sz w:val="24"/>
          <w:szCs w:val="24"/>
        </w:rPr>
        <w:t xml:space="preserve">) </w:t>
      </w:r>
      <w:r w:rsidR="00802702" w:rsidRPr="00D119F0">
        <w:rPr>
          <w:rFonts w:ascii="Times New Roman" w:hAnsi="Times New Roman" w:cs="Times New Roman"/>
          <w:sz w:val="24"/>
          <w:szCs w:val="24"/>
        </w:rPr>
        <w:t xml:space="preserve">a další. </w:t>
      </w:r>
    </w:p>
    <w:p w:rsidR="00484AB8" w:rsidRPr="00D119F0" w:rsidRDefault="00A11B66"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lastRenderedPageBreak/>
        <w:t>Za mlezivo dobré</w:t>
      </w:r>
      <w:r w:rsidR="00373713" w:rsidRPr="00D119F0">
        <w:rPr>
          <w:rFonts w:ascii="Times New Roman" w:hAnsi="Times New Roman" w:cs="Times New Roman"/>
          <w:sz w:val="24"/>
          <w:szCs w:val="24"/>
        </w:rPr>
        <w:t xml:space="preserve"> imunologické</w:t>
      </w:r>
      <w:r w:rsidRPr="00D119F0">
        <w:rPr>
          <w:rFonts w:ascii="Times New Roman" w:hAnsi="Times New Roman" w:cs="Times New Roman"/>
          <w:sz w:val="24"/>
          <w:szCs w:val="24"/>
        </w:rPr>
        <w:t xml:space="preserve"> kvality</w:t>
      </w:r>
      <w:r w:rsidR="00373713" w:rsidRPr="00D119F0">
        <w:rPr>
          <w:rFonts w:ascii="Times New Roman" w:hAnsi="Times New Roman" w:cs="Times New Roman"/>
          <w:sz w:val="24"/>
          <w:szCs w:val="24"/>
        </w:rPr>
        <w:t xml:space="preserve"> se považuje takové,</w:t>
      </w:r>
      <w:r w:rsidRPr="00D119F0">
        <w:rPr>
          <w:rFonts w:ascii="Times New Roman" w:hAnsi="Times New Roman" w:cs="Times New Roman"/>
          <w:sz w:val="24"/>
          <w:szCs w:val="24"/>
        </w:rPr>
        <w:t xml:space="preserve"> které obsahuje ≥50 </w:t>
      </w:r>
      <w:r w:rsidR="00A07F4B" w:rsidRPr="00D119F0">
        <w:rPr>
          <w:rFonts w:ascii="Times New Roman" w:hAnsi="Times New Roman" w:cs="Times New Roman"/>
          <w:sz w:val="24"/>
          <w:szCs w:val="24"/>
        </w:rPr>
        <w:t>g/l</w:t>
      </w:r>
      <w:r w:rsidRPr="00D119F0">
        <w:rPr>
          <w:rFonts w:ascii="Times New Roman" w:hAnsi="Times New Roman" w:cs="Times New Roman"/>
          <w:sz w:val="24"/>
          <w:szCs w:val="24"/>
        </w:rPr>
        <w:t xml:space="preserve"> IgG </w:t>
      </w:r>
      <w:r w:rsidRPr="00D119F0">
        <w:rPr>
          <w:rFonts w:ascii="Times New Roman" w:hAnsi="Times New Roman" w:cs="Times New Roman"/>
          <w:b/>
          <w:sz w:val="24"/>
          <w:szCs w:val="24"/>
        </w:rPr>
        <w:t>(</w:t>
      </w:r>
      <w:r w:rsidR="00A07F4B" w:rsidRPr="00D119F0">
        <w:rPr>
          <w:rFonts w:ascii="Times New Roman" w:hAnsi="Times New Roman" w:cs="Times New Roman"/>
          <w:b/>
          <w:sz w:val="24"/>
          <w:szCs w:val="24"/>
        </w:rPr>
        <w:t>3</w:t>
      </w:r>
      <w:r w:rsidR="002905FB" w:rsidRPr="00D119F0">
        <w:rPr>
          <w:rFonts w:ascii="Times New Roman" w:hAnsi="Times New Roman" w:cs="Times New Roman"/>
          <w:b/>
          <w:sz w:val="24"/>
          <w:szCs w:val="24"/>
        </w:rPr>
        <w:t>1</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V některých doporučeních je však hranice pro kvalitní mlezivo vyšší ≥60 </w:t>
      </w:r>
      <w:r w:rsidR="00A07F4B" w:rsidRPr="00D119F0">
        <w:rPr>
          <w:rFonts w:ascii="Times New Roman" w:hAnsi="Times New Roman" w:cs="Times New Roman"/>
          <w:sz w:val="24"/>
          <w:szCs w:val="24"/>
        </w:rPr>
        <w:t>g/l</w:t>
      </w:r>
      <w:r w:rsidRPr="00D119F0">
        <w:rPr>
          <w:rFonts w:ascii="Times New Roman" w:hAnsi="Times New Roman" w:cs="Times New Roman"/>
          <w:sz w:val="24"/>
          <w:szCs w:val="24"/>
        </w:rPr>
        <w:t xml:space="preserve"> IgG </w:t>
      </w:r>
      <w:r w:rsidRPr="00D119F0">
        <w:rPr>
          <w:rFonts w:ascii="Times New Roman" w:hAnsi="Times New Roman" w:cs="Times New Roman"/>
          <w:b/>
          <w:sz w:val="24"/>
          <w:szCs w:val="24"/>
        </w:rPr>
        <w:t>(</w:t>
      </w:r>
      <w:r w:rsidR="009A4A19" w:rsidRPr="00D119F0">
        <w:rPr>
          <w:rFonts w:ascii="Times New Roman" w:hAnsi="Times New Roman" w:cs="Times New Roman"/>
          <w:b/>
          <w:sz w:val="24"/>
          <w:szCs w:val="24"/>
        </w:rPr>
        <w:t>16</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w:t>
      </w:r>
    </w:p>
    <w:p w:rsidR="006714EF" w:rsidRPr="00D119F0" w:rsidRDefault="00FB0DBD" w:rsidP="00D119F0">
      <w:pPr>
        <w:spacing w:after="0" w:line="240" w:lineRule="auto"/>
        <w:jc w:val="both"/>
        <w:rPr>
          <w:rFonts w:ascii="Times New Roman" w:hAnsi="Times New Roman" w:cs="Times New Roman"/>
          <w:b/>
          <w:sz w:val="24"/>
          <w:szCs w:val="24"/>
        </w:rPr>
      </w:pPr>
      <w:r w:rsidRPr="00D119F0">
        <w:rPr>
          <w:rFonts w:ascii="Times New Roman" w:hAnsi="Times New Roman" w:cs="Times New Roman"/>
          <w:sz w:val="24"/>
          <w:szCs w:val="24"/>
        </w:rPr>
        <w:t>Publikovány byly různé podíly nekvalitních mleziv</w:t>
      </w:r>
      <w:r w:rsidR="006714EF" w:rsidRPr="00D119F0">
        <w:rPr>
          <w:rFonts w:ascii="Times New Roman" w:hAnsi="Times New Roman" w:cs="Times New Roman"/>
          <w:sz w:val="24"/>
          <w:szCs w:val="24"/>
        </w:rPr>
        <w:t xml:space="preserve"> (</w:t>
      </w:r>
      <w:r w:rsidR="00AE3B56" w:rsidRPr="00D119F0">
        <w:rPr>
          <w:rFonts w:ascii="Times New Roman" w:hAnsi="Times New Roman" w:cs="Times New Roman"/>
          <w:sz w:val="24"/>
          <w:szCs w:val="24"/>
        </w:rPr>
        <w:t>≤</w:t>
      </w:r>
      <w:r w:rsidR="006714EF" w:rsidRPr="00D119F0">
        <w:rPr>
          <w:rFonts w:ascii="Times New Roman" w:hAnsi="Times New Roman" w:cs="Times New Roman"/>
          <w:sz w:val="24"/>
          <w:szCs w:val="24"/>
        </w:rPr>
        <w:t xml:space="preserve">50 </w:t>
      </w:r>
      <w:r w:rsidR="00AF65B2" w:rsidRPr="00D119F0">
        <w:rPr>
          <w:rFonts w:ascii="Times New Roman" w:hAnsi="Times New Roman" w:cs="Times New Roman"/>
          <w:sz w:val="24"/>
          <w:szCs w:val="24"/>
        </w:rPr>
        <w:t>g/l</w:t>
      </w:r>
      <w:r w:rsidR="006714EF" w:rsidRPr="00D119F0">
        <w:rPr>
          <w:rFonts w:ascii="Times New Roman" w:hAnsi="Times New Roman" w:cs="Times New Roman"/>
          <w:sz w:val="24"/>
          <w:szCs w:val="24"/>
        </w:rPr>
        <w:t xml:space="preserve"> IgG)</w:t>
      </w:r>
      <w:r w:rsidRPr="00D119F0">
        <w:rPr>
          <w:rFonts w:ascii="Times New Roman" w:hAnsi="Times New Roman" w:cs="Times New Roman"/>
          <w:sz w:val="24"/>
          <w:szCs w:val="24"/>
        </w:rPr>
        <w:t>: 48 %</w:t>
      </w:r>
      <w:r w:rsidR="005C2AD1" w:rsidRPr="00D119F0">
        <w:rPr>
          <w:rFonts w:ascii="Times New Roman" w:hAnsi="Times New Roman" w:cs="Times New Roman"/>
          <w:sz w:val="24"/>
          <w:szCs w:val="24"/>
        </w:rPr>
        <w:t xml:space="preserve"> </w:t>
      </w:r>
      <w:r w:rsidR="003E4D1C" w:rsidRPr="00D119F0">
        <w:rPr>
          <w:rFonts w:ascii="Times New Roman" w:hAnsi="Times New Roman" w:cs="Times New Roman"/>
          <w:b/>
          <w:sz w:val="24"/>
          <w:szCs w:val="24"/>
        </w:rPr>
        <w:t>(20)</w:t>
      </w:r>
      <w:r w:rsidR="005C2AD1" w:rsidRPr="00D119F0">
        <w:rPr>
          <w:rFonts w:ascii="Times New Roman" w:hAnsi="Times New Roman" w:cs="Times New Roman"/>
          <w:b/>
          <w:sz w:val="24"/>
          <w:szCs w:val="24"/>
        </w:rPr>
        <w:t xml:space="preserve"> </w:t>
      </w:r>
      <w:r w:rsidR="005C2AD1" w:rsidRPr="00D119F0">
        <w:rPr>
          <w:rFonts w:ascii="Times New Roman" w:hAnsi="Times New Roman" w:cs="Times New Roman"/>
          <w:sz w:val="24"/>
          <w:szCs w:val="24"/>
        </w:rPr>
        <w:t>a</w:t>
      </w:r>
      <w:r w:rsidR="005C2AD1" w:rsidRPr="00D119F0">
        <w:rPr>
          <w:rFonts w:ascii="Times New Roman" w:hAnsi="Times New Roman" w:cs="Times New Roman"/>
          <w:b/>
          <w:sz w:val="24"/>
          <w:szCs w:val="24"/>
        </w:rPr>
        <w:t xml:space="preserve"> </w:t>
      </w:r>
      <w:r w:rsidR="005C2AD1" w:rsidRPr="00D119F0">
        <w:rPr>
          <w:rFonts w:ascii="Times New Roman" w:hAnsi="Times New Roman" w:cs="Times New Roman"/>
          <w:sz w:val="24"/>
          <w:szCs w:val="24"/>
        </w:rPr>
        <w:t xml:space="preserve">29,1 % </w:t>
      </w:r>
      <w:r w:rsidR="003E4D1C" w:rsidRPr="00D119F0">
        <w:rPr>
          <w:rFonts w:ascii="Times New Roman" w:hAnsi="Times New Roman" w:cs="Times New Roman"/>
          <w:b/>
          <w:sz w:val="24"/>
          <w:szCs w:val="24"/>
        </w:rPr>
        <w:t>(4</w:t>
      </w:r>
      <w:r w:rsidR="005C2AD1" w:rsidRPr="00D119F0">
        <w:rPr>
          <w:rFonts w:ascii="Times New Roman" w:hAnsi="Times New Roman" w:cs="Times New Roman"/>
          <w:b/>
          <w:sz w:val="24"/>
          <w:szCs w:val="24"/>
        </w:rPr>
        <w:t>)</w:t>
      </w:r>
      <w:r w:rsidRPr="00D119F0">
        <w:rPr>
          <w:rFonts w:ascii="Times New Roman" w:hAnsi="Times New Roman" w:cs="Times New Roman"/>
          <w:sz w:val="24"/>
          <w:szCs w:val="24"/>
        </w:rPr>
        <w:t xml:space="preserve"> v </w:t>
      </w:r>
      <w:r w:rsidR="005C2AD1" w:rsidRPr="00D119F0">
        <w:rPr>
          <w:rFonts w:ascii="Times New Roman" w:hAnsi="Times New Roman" w:cs="Times New Roman"/>
          <w:sz w:val="24"/>
          <w:szCs w:val="24"/>
        </w:rPr>
        <w:t>Kanadě</w:t>
      </w:r>
      <w:r w:rsidRPr="00D119F0">
        <w:rPr>
          <w:rFonts w:ascii="Times New Roman" w:hAnsi="Times New Roman" w:cs="Times New Roman"/>
          <w:sz w:val="24"/>
          <w:szCs w:val="24"/>
        </w:rPr>
        <w:t>,</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 xml:space="preserve">34,7 % </w:t>
      </w:r>
      <w:r w:rsidR="005C2AD1" w:rsidRPr="00D119F0">
        <w:rPr>
          <w:rFonts w:ascii="Times New Roman" w:hAnsi="Times New Roman" w:cs="Times New Roman"/>
          <w:sz w:val="24"/>
          <w:szCs w:val="24"/>
        </w:rPr>
        <w:t>na Slovensku</w:t>
      </w:r>
      <w:r w:rsidR="003E4D1C" w:rsidRPr="00D119F0">
        <w:rPr>
          <w:rFonts w:ascii="Times New Roman" w:hAnsi="Times New Roman" w:cs="Times New Roman"/>
          <w:sz w:val="24"/>
          <w:szCs w:val="24"/>
        </w:rPr>
        <w:t xml:space="preserve"> </w:t>
      </w:r>
      <w:r w:rsidR="003E4D1C" w:rsidRPr="00D119F0">
        <w:rPr>
          <w:rFonts w:ascii="Times New Roman" w:hAnsi="Times New Roman" w:cs="Times New Roman"/>
          <w:b/>
          <w:sz w:val="24"/>
          <w:szCs w:val="24"/>
        </w:rPr>
        <w:t>(3</w:t>
      </w:r>
      <w:r w:rsidRPr="00D119F0">
        <w:rPr>
          <w:rFonts w:ascii="Times New Roman" w:hAnsi="Times New Roman" w:cs="Times New Roman"/>
          <w:b/>
          <w:sz w:val="24"/>
          <w:szCs w:val="24"/>
        </w:rPr>
        <w:t>)</w:t>
      </w:r>
      <w:r w:rsidRPr="00D119F0">
        <w:rPr>
          <w:rFonts w:ascii="Times New Roman" w:hAnsi="Times New Roman" w:cs="Times New Roman"/>
          <w:sz w:val="24"/>
          <w:szCs w:val="24"/>
        </w:rPr>
        <w:t>, 32 % v</w:t>
      </w:r>
      <w:r w:rsidR="005C2AD1" w:rsidRPr="00D119F0">
        <w:rPr>
          <w:rFonts w:ascii="Times New Roman" w:hAnsi="Times New Roman" w:cs="Times New Roman"/>
          <w:sz w:val="24"/>
          <w:szCs w:val="24"/>
        </w:rPr>
        <w:t> Missouri, USA</w:t>
      </w:r>
      <w:r w:rsidRPr="00D119F0">
        <w:rPr>
          <w:rFonts w:ascii="Times New Roman" w:hAnsi="Times New Roman" w:cs="Times New Roman"/>
          <w:sz w:val="24"/>
          <w:szCs w:val="24"/>
        </w:rPr>
        <w:t xml:space="preserve"> </w:t>
      </w:r>
      <w:r w:rsidR="003E4D1C" w:rsidRPr="00D119F0">
        <w:rPr>
          <w:rFonts w:ascii="Times New Roman" w:hAnsi="Times New Roman" w:cs="Times New Roman"/>
          <w:b/>
          <w:sz w:val="24"/>
          <w:szCs w:val="24"/>
        </w:rPr>
        <w:t>(</w:t>
      </w:r>
      <w:r w:rsidR="006144A9" w:rsidRPr="00D119F0">
        <w:rPr>
          <w:rFonts w:ascii="Times New Roman" w:hAnsi="Times New Roman" w:cs="Times New Roman"/>
          <w:b/>
          <w:sz w:val="24"/>
          <w:szCs w:val="24"/>
        </w:rPr>
        <w:t>34</w:t>
      </w:r>
      <w:r w:rsidRPr="00D119F0">
        <w:rPr>
          <w:rFonts w:ascii="Times New Roman" w:hAnsi="Times New Roman" w:cs="Times New Roman"/>
          <w:b/>
          <w:sz w:val="24"/>
          <w:szCs w:val="24"/>
        </w:rPr>
        <w:t>)</w:t>
      </w:r>
      <w:r w:rsidR="005C2AD1" w:rsidRPr="00D119F0">
        <w:rPr>
          <w:rFonts w:ascii="Times New Roman" w:hAnsi="Times New Roman" w:cs="Times New Roman"/>
          <w:sz w:val="24"/>
          <w:szCs w:val="24"/>
        </w:rPr>
        <w:t>.</w:t>
      </w:r>
      <w:r w:rsidRPr="00D119F0">
        <w:rPr>
          <w:rFonts w:ascii="Times New Roman" w:hAnsi="Times New Roman" w:cs="Times New Roman"/>
          <w:sz w:val="24"/>
          <w:szCs w:val="24"/>
        </w:rPr>
        <w:t xml:space="preserve"> N</w:t>
      </w:r>
      <w:r w:rsidR="0018604D" w:rsidRPr="00D119F0">
        <w:rPr>
          <w:rFonts w:ascii="Times New Roman" w:hAnsi="Times New Roman" w:cs="Times New Roman"/>
          <w:sz w:val="24"/>
          <w:szCs w:val="24"/>
        </w:rPr>
        <w:t xml:space="preserve">aopak nízká </w:t>
      </w:r>
      <w:r w:rsidRPr="00D119F0">
        <w:rPr>
          <w:rFonts w:ascii="Times New Roman" w:hAnsi="Times New Roman" w:cs="Times New Roman"/>
          <w:sz w:val="24"/>
          <w:szCs w:val="24"/>
        </w:rPr>
        <w:t>prevalence nekvalitních mleziv</w:t>
      </w:r>
      <w:r w:rsidR="0018604D" w:rsidRPr="00D119F0">
        <w:rPr>
          <w:rFonts w:ascii="Times New Roman" w:hAnsi="Times New Roman" w:cs="Times New Roman"/>
          <w:sz w:val="24"/>
          <w:szCs w:val="24"/>
        </w:rPr>
        <w:t>, a to na úrovni</w:t>
      </w:r>
      <w:r w:rsidR="002353DB">
        <w:rPr>
          <w:rFonts w:ascii="Times New Roman" w:hAnsi="Times New Roman" w:cs="Times New Roman"/>
          <w:sz w:val="24"/>
          <w:szCs w:val="24"/>
        </w:rPr>
        <w:t xml:space="preserve"> jen</w:t>
      </w:r>
      <w:r w:rsidR="0018604D" w:rsidRPr="00D119F0">
        <w:rPr>
          <w:rFonts w:ascii="Times New Roman" w:hAnsi="Times New Roman" w:cs="Times New Roman"/>
          <w:sz w:val="24"/>
          <w:szCs w:val="24"/>
        </w:rPr>
        <w:t xml:space="preserve"> 7,7 %,</w:t>
      </w:r>
      <w:r w:rsidRPr="00D119F0">
        <w:rPr>
          <w:rFonts w:ascii="Times New Roman" w:hAnsi="Times New Roman" w:cs="Times New Roman"/>
          <w:sz w:val="24"/>
          <w:szCs w:val="24"/>
        </w:rPr>
        <w:t xml:space="preserve"> byla zjištěna</w:t>
      </w:r>
      <w:r w:rsidR="0018604D" w:rsidRPr="00D119F0">
        <w:rPr>
          <w:rFonts w:ascii="Times New Roman" w:hAnsi="Times New Roman" w:cs="Times New Roman"/>
          <w:sz w:val="24"/>
          <w:szCs w:val="24"/>
        </w:rPr>
        <w:t xml:space="preserve"> v jiné kanadské studii </w:t>
      </w:r>
      <w:r w:rsidR="003E4D1C" w:rsidRPr="00D119F0">
        <w:rPr>
          <w:rFonts w:ascii="Times New Roman" w:hAnsi="Times New Roman" w:cs="Times New Roman"/>
          <w:b/>
          <w:sz w:val="24"/>
          <w:szCs w:val="24"/>
        </w:rPr>
        <w:t>(6)</w:t>
      </w:r>
      <w:r w:rsidRPr="00D119F0">
        <w:rPr>
          <w:rFonts w:ascii="Times New Roman" w:hAnsi="Times New Roman" w:cs="Times New Roman"/>
          <w:sz w:val="24"/>
          <w:szCs w:val="24"/>
        </w:rPr>
        <w:t xml:space="preserve"> a 10 % </w:t>
      </w:r>
      <w:r w:rsidR="0018604D" w:rsidRPr="00D119F0">
        <w:rPr>
          <w:rFonts w:ascii="Times New Roman" w:hAnsi="Times New Roman" w:cs="Times New Roman"/>
          <w:sz w:val="24"/>
          <w:szCs w:val="24"/>
        </w:rPr>
        <w:t xml:space="preserve">v Pensylvánii, USA </w:t>
      </w:r>
      <w:r w:rsidR="003E4D1C" w:rsidRPr="00D119F0">
        <w:rPr>
          <w:rFonts w:ascii="Times New Roman" w:hAnsi="Times New Roman" w:cs="Times New Roman"/>
          <w:b/>
          <w:sz w:val="24"/>
          <w:szCs w:val="24"/>
        </w:rPr>
        <w:t>(</w:t>
      </w:r>
      <w:r w:rsidR="00E83430" w:rsidRPr="00D119F0">
        <w:rPr>
          <w:rFonts w:ascii="Times New Roman" w:hAnsi="Times New Roman" w:cs="Times New Roman"/>
          <w:b/>
          <w:sz w:val="24"/>
          <w:szCs w:val="24"/>
        </w:rPr>
        <w:t>36</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1C1A81" w:rsidRPr="00D119F0">
        <w:rPr>
          <w:rFonts w:ascii="Times New Roman" w:hAnsi="Times New Roman" w:cs="Times New Roman"/>
          <w:b/>
          <w:sz w:val="24"/>
          <w:szCs w:val="24"/>
        </w:rPr>
        <w:t xml:space="preserve"> </w:t>
      </w:r>
      <w:r w:rsidR="001C1A81" w:rsidRPr="00D119F0">
        <w:rPr>
          <w:rFonts w:ascii="Times New Roman" w:hAnsi="Times New Roman" w:cs="Times New Roman"/>
          <w:sz w:val="24"/>
          <w:szCs w:val="24"/>
        </w:rPr>
        <w:t xml:space="preserve">V českém průzkumu imunologické kvality mleziva bylo detekováno </w:t>
      </w:r>
      <w:r w:rsidR="006714EF" w:rsidRPr="00D119F0">
        <w:rPr>
          <w:rFonts w:ascii="Times New Roman" w:hAnsi="Times New Roman" w:cs="Times New Roman"/>
          <w:sz w:val="24"/>
          <w:szCs w:val="24"/>
        </w:rPr>
        <w:t>22</w:t>
      </w:r>
      <w:r w:rsidR="0018604D" w:rsidRPr="00D119F0">
        <w:rPr>
          <w:rFonts w:ascii="Times New Roman" w:hAnsi="Times New Roman" w:cs="Times New Roman"/>
          <w:sz w:val="24"/>
          <w:szCs w:val="24"/>
        </w:rPr>
        <w:t>,</w:t>
      </w:r>
      <w:r w:rsidR="006714EF" w:rsidRPr="00D119F0">
        <w:rPr>
          <w:rFonts w:ascii="Times New Roman" w:hAnsi="Times New Roman" w:cs="Times New Roman"/>
          <w:sz w:val="24"/>
          <w:szCs w:val="24"/>
        </w:rPr>
        <w:t>6</w:t>
      </w:r>
      <w:r w:rsidR="003E4D1C" w:rsidRPr="00D119F0">
        <w:rPr>
          <w:rFonts w:ascii="Times New Roman" w:hAnsi="Times New Roman" w:cs="Times New Roman"/>
          <w:sz w:val="24"/>
          <w:szCs w:val="24"/>
        </w:rPr>
        <w:t xml:space="preserve"> </w:t>
      </w:r>
      <w:r w:rsidR="006714EF" w:rsidRPr="00D119F0">
        <w:rPr>
          <w:rFonts w:ascii="Times New Roman" w:hAnsi="Times New Roman" w:cs="Times New Roman"/>
          <w:sz w:val="24"/>
          <w:szCs w:val="24"/>
        </w:rPr>
        <w:t>% vzorků</w:t>
      </w:r>
      <w:r w:rsidR="001C1A81" w:rsidRPr="00D119F0">
        <w:rPr>
          <w:rFonts w:ascii="Times New Roman" w:hAnsi="Times New Roman" w:cs="Times New Roman"/>
          <w:sz w:val="24"/>
          <w:szCs w:val="24"/>
        </w:rPr>
        <w:t xml:space="preserve"> nedostatečné kvality </w:t>
      </w:r>
      <w:r w:rsidR="006714EF" w:rsidRPr="00D119F0">
        <w:rPr>
          <w:rFonts w:ascii="Times New Roman" w:hAnsi="Times New Roman" w:cs="Times New Roman"/>
          <w:b/>
          <w:sz w:val="24"/>
          <w:szCs w:val="24"/>
        </w:rPr>
        <w:t>(</w:t>
      </w:r>
      <w:r w:rsidR="00E83430" w:rsidRPr="00D119F0">
        <w:rPr>
          <w:rFonts w:ascii="Times New Roman" w:hAnsi="Times New Roman" w:cs="Times New Roman"/>
          <w:b/>
          <w:sz w:val="24"/>
          <w:szCs w:val="24"/>
        </w:rPr>
        <w:t>60</w:t>
      </w:r>
      <w:r w:rsidR="006714EF" w:rsidRPr="00D119F0">
        <w:rPr>
          <w:rFonts w:ascii="Times New Roman" w:hAnsi="Times New Roman" w:cs="Times New Roman"/>
          <w:b/>
          <w:sz w:val="24"/>
          <w:szCs w:val="24"/>
        </w:rPr>
        <w:t>)</w:t>
      </w:r>
      <w:r w:rsidR="006714EF" w:rsidRPr="00D119F0">
        <w:rPr>
          <w:rFonts w:ascii="Times New Roman" w:hAnsi="Times New Roman" w:cs="Times New Roman"/>
          <w:sz w:val="24"/>
          <w:szCs w:val="24"/>
        </w:rPr>
        <w:t>.</w:t>
      </w:r>
      <w:r w:rsidR="003E4D1C" w:rsidRPr="00D119F0">
        <w:rPr>
          <w:rFonts w:ascii="Times New Roman" w:hAnsi="Times New Roman" w:cs="Times New Roman"/>
          <w:sz w:val="24"/>
          <w:szCs w:val="24"/>
        </w:rPr>
        <w:t xml:space="preserve"> </w:t>
      </w:r>
    </w:p>
    <w:p w:rsidR="00204053" w:rsidRPr="00D119F0" w:rsidRDefault="00204053" w:rsidP="00D119F0">
      <w:pPr>
        <w:spacing w:after="0" w:line="240" w:lineRule="auto"/>
        <w:jc w:val="both"/>
        <w:rPr>
          <w:rFonts w:ascii="Times New Roman" w:hAnsi="Times New Roman" w:cs="Times New Roman"/>
          <w:sz w:val="24"/>
          <w:szCs w:val="24"/>
        </w:rPr>
      </w:pPr>
      <w:r w:rsidRPr="00D119F0">
        <w:rPr>
          <w:rFonts w:ascii="Times New Roman" w:hAnsi="Times New Roman" w:cs="Times New Roman"/>
          <w:sz w:val="24"/>
          <w:szCs w:val="24"/>
        </w:rPr>
        <w:t>Naopak za vysoce kvalitní mlezivo j</w:t>
      </w:r>
      <w:r w:rsidR="001C1A81" w:rsidRPr="00D119F0">
        <w:rPr>
          <w:rFonts w:ascii="Times New Roman" w:hAnsi="Times New Roman" w:cs="Times New Roman"/>
          <w:sz w:val="24"/>
          <w:szCs w:val="24"/>
        </w:rPr>
        <w:t>e</w:t>
      </w:r>
      <w:r w:rsidRPr="00D119F0">
        <w:rPr>
          <w:rFonts w:ascii="Times New Roman" w:hAnsi="Times New Roman" w:cs="Times New Roman"/>
          <w:sz w:val="24"/>
          <w:szCs w:val="24"/>
        </w:rPr>
        <w:t xml:space="preserve"> považováno takové, jaké má obsah IgG vyšší než 100 </w:t>
      </w:r>
      <w:r w:rsidR="0018604D" w:rsidRPr="00D119F0">
        <w:rPr>
          <w:rFonts w:ascii="Times New Roman" w:hAnsi="Times New Roman" w:cs="Times New Roman"/>
          <w:sz w:val="24"/>
          <w:szCs w:val="24"/>
        </w:rPr>
        <w:t>g/l</w:t>
      </w:r>
      <w:r w:rsidRPr="00D119F0">
        <w:rPr>
          <w:rFonts w:ascii="Times New Roman" w:hAnsi="Times New Roman" w:cs="Times New Roman"/>
          <w:sz w:val="24"/>
          <w:szCs w:val="24"/>
        </w:rPr>
        <w:t xml:space="preserve">. </w:t>
      </w:r>
      <w:r w:rsidR="003E4D1C" w:rsidRPr="00D119F0">
        <w:rPr>
          <w:rFonts w:ascii="Times New Roman" w:hAnsi="Times New Roman" w:cs="Times New Roman"/>
          <w:b/>
          <w:sz w:val="24"/>
          <w:szCs w:val="24"/>
        </w:rPr>
        <w:t>(</w:t>
      </w:r>
      <w:r w:rsidR="00E83430" w:rsidRPr="00D119F0">
        <w:rPr>
          <w:rFonts w:ascii="Times New Roman" w:hAnsi="Times New Roman" w:cs="Times New Roman"/>
          <w:b/>
          <w:sz w:val="24"/>
          <w:szCs w:val="24"/>
        </w:rPr>
        <w:t>36</w:t>
      </w:r>
      <w:r w:rsidRPr="00D119F0">
        <w:rPr>
          <w:rFonts w:ascii="Times New Roman" w:hAnsi="Times New Roman" w:cs="Times New Roman"/>
          <w:b/>
          <w:sz w:val="24"/>
          <w:szCs w:val="24"/>
        </w:rPr>
        <w:t>)</w:t>
      </w:r>
      <w:r w:rsidRPr="00D119F0">
        <w:rPr>
          <w:rFonts w:ascii="Times New Roman" w:hAnsi="Times New Roman" w:cs="Times New Roman"/>
          <w:sz w:val="24"/>
          <w:szCs w:val="24"/>
        </w:rPr>
        <w:t>. Těch bylo</w:t>
      </w:r>
      <w:r w:rsidR="0018604D" w:rsidRPr="00D119F0">
        <w:rPr>
          <w:rFonts w:ascii="Times New Roman" w:hAnsi="Times New Roman" w:cs="Times New Roman"/>
          <w:sz w:val="24"/>
          <w:szCs w:val="24"/>
        </w:rPr>
        <w:t xml:space="preserve"> v Pensylvánii</w:t>
      </w:r>
      <w:r w:rsidRPr="00D119F0">
        <w:rPr>
          <w:rFonts w:ascii="Times New Roman" w:hAnsi="Times New Roman" w:cs="Times New Roman"/>
          <w:sz w:val="24"/>
          <w:szCs w:val="24"/>
        </w:rPr>
        <w:t xml:space="preserve"> zjištěno 43 % </w:t>
      </w:r>
      <w:r w:rsidR="003E4D1C" w:rsidRPr="00D119F0">
        <w:rPr>
          <w:rFonts w:ascii="Times New Roman" w:hAnsi="Times New Roman" w:cs="Times New Roman"/>
          <w:b/>
          <w:sz w:val="24"/>
          <w:szCs w:val="24"/>
        </w:rPr>
        <w:t>(3</w:t>
      </w:r>
      <w:r w:rsidR="00E83430" w:rsidRPr="00D119F0">
        <w:rPr>
          <w:rFonts w:ascii="Times New Roman" w:hAnsi="Times New Roman" w:cs="Times New Roman"/>
          <w:b/>
          <w:sz w:val="24"/>
          <w:szCs w:val="24"/>
        </w:rPr>
        <w:t>6</w:t>
      </w:r>
      <w:r w:rsidRPr="00D119F0">
        <w:rPr>
          <w:rFonts w:ascii="Times New Roman" w:hAnsi="Times New Roman" w:cs="Times New Roman"/>
          <w:b/>
          <w:sz w:val="24"/>
          <w:szCs w:val="24"/>
        </w:rPr>
        <w:t>)</w:t>
      </w:r>
      <w:r w:rsidRPr="002353DB">
        <w:rPr>
          <w:rFonts w:ascii="Times New Roman" w:hAnsi="Times New Roman" w:cs="Times New Roman"/>
          <w:sz w:val="24"/>
          <w:szCs w:val="24"/>
        </w:rPr>
        <w:t>,</w:t>
      </w:r>
      <w:r w:rsidRPr="00D119F0">
        <w:rPr>
          <w:rFonts w:ascii="Times New Roman" w:hAnsi="Times New Roman" w:cs="Times New Roman"/>
          <w:sz w:val="24"/>
          <w:szCs w:val="24"/>
        </w:rPr>
        <w:t xml:space="preserve"> zatímco v ČR jen 30,6 %</w:t>
      </w:r>
      <w:r w:rsidR="001C1A81" w:rsidRPr="00D119F0">
        <w:rPr>
          <w:rFonts w:ascii="Times New Roman" w:hAnsi="Times New Roman" w:cs="Times New Roman"/>
          <w:sz w:val="24"/>
          <w:szCs w:val="24"/>
        </w:rPr>
        <w:t xml:space="preserve"> </w:t>
      </w:r>
      <w:r w:rsidR="001C1A81" w:rsidRPr="00D119F0">
        <w:rPr>
          <w:rFonts w:ascii="Times New Roman" w:hAnsi="Times New Roman" w:cs="Times New Roman"/>
          <w:b/>
          <w:sz w:val="24"/>
          <w:szCs w:val="24"/>
        </w:rPr>
        <w:t>(</w:t>
      </w:r>
      <w:r w:rsidR="00E83430" w:rsidRPr="00D119F0">
        <w:rPr>
          <w:rFonts w:ascii="Times New Roman" w:hAnsi="Times New Roman" w:cs="Times New Roman"/>
          <w:b/>
          <w:sz w:val="24"/>
          <w:szCs w:val="24"/>
        </w:rPr>
        <w:t>60</w:t>
      </w:r>
      <w:r w:rsidR="001C1A81" w:rsidRPr="00D119F0">
        <w:rPr>
          <w:rFonts w:ascii="Times New Roman" w:hAnsi="Times New Roman" w:cs="Times New Roman"/>
          <w:b/>
          <w:sz w:val="24"/>
          <w:szCs w:val="24"/>
        </w:rPr>
        <w:t>)</w:t>
      </w:r>
      <w:r w:rsidR="001C1A81" w:rsidRPr="00D119F0">
        <w:rPr>
          <w:rFonts w:ascii="Times New Roman" w:hAnsi="Times New Roman" w:cs="Times New Roman"/>
          <w:sz w:val="24"/>
          <w:szCs w:val="24"/>
        </w:rPr>
        <w:t>.</w:t>
      </w:r>
    </w:p>
    <w:p w:rsidR="00204053" w:rsidRPr="00D119F0" w:rsidRDefault="00204053" w:rsidP="00D119F0">
      <w:pPr>
        <w:spacing w:after="0" w:line="240" w:lineRule="auto"/>
        <w:jc w:val="both"/>
        <w:rPr>
          <w:rFonts w:ascii="Times New Roman" w:hAnsi="Times New Roman" w:cs="Times New Roman"/>
          <w:sz w:val="24"/>
          <w:szCs w:val="24"/>
        </w:rPr>
      </w:pPr>
    </w:p>
    <w:p w:rsidR="001C1A81" w:rsidRPr="00D119F0" w:rsidRDefault="00204053" w:rsidP="00D119F0">
      <w:pPr>
        <w:spacing w:line="240" w:lineRule="auto"/>
        <w:jc w:val="both"/>
        <w:rPr>
          <w:rFonts w:ascii="Times New Roman" w:hAnsi="Times New Roman" w:cs="Times New Roman"/>
          <w:b/>
          <w:i/>
          <w:sz w:val="24"/>
          <w:szCs w:val="24"/>
        </w:rPr>
      </w:pPr>
      <w:r w:rsidRPr="00D119F0">
        <w:rPr>
          <w:rFonts w:ascii="Times New Roman" w:hAnsi="Times New Roman" w:cs="Times New Roman"/>
          <w:sz w:val="24"/>
          <w:szCs w:val="24"/>
        </w:rPr>
        <w:t>Velké rozdíly jsou rovněž v publikovaných průměrných hodnotách koncentrace IgG v</w:t>
      </w:r>
      <w:r w:rsidR="0018604D" w:rsidRPr="00D119F0">
        <w:rPr>
          <w:rFonts w:ascii="Times New Roman" w:hAnsi="Times New Roman" w:cs="Times New Roman"/>
          <w:sz w:val="24"/>
          <w:szCs w:val="24"/>
        </w:rPr>
        <w:t> </w:t>
      </w:r>
      <w:r w:rsidRPr="00D119F0">
        <w:rPr>
          <w:rFonts w:ascii="Times New Roman" w:hAnsi="Times New Roman" w:cs="Times New Roman"/>
          <w:sz w:val="24"/>
          <w:szCs w:val="24"/>
        </w:rPr>
        <w:t>mlezivu</w:t>
      </w:r>
      <w:r w:rsidR="0018604D" w:rsidRPr="00D119F0">
        <w:rPr>
          <w:rFonts w:ascii="Times New Roman" w:hAnsi="Times New Roman" w:cs="Times New Roman"/>
          <w:sz w:val="24"/>
          <w:szCs w:val="24"/>
        </w:rPr>
        <w:t>. Od dobrých výsledků</w:t>
      </w:r>
      <w:r w:rsidR="006714EF" w:rsidRPr="00D119F0">
        <w:rPr>
          <w:rFonts w:ascii="Times New Roman" w:hAnsi="Times New Roman" w:cs="Times New Roman"/>
          <w:sz w:val="24"/>
          <w:szCs w:val="24"/>
        </w:rPr>
        <w:t xml:space="preserve"> </w:t>
      </w:r>
      <w:r w:rsidR="0018604D" w:rsidRPr="00D119F0">
        <w:rPr>
          <w:rFonts w:ascii="Times New Roman" w:hAnsi="Times New Roman" w:cs="Times New Roman"/>
          <w:sz w:val="24"/>
          <w:szCs w:val="24"/>
        </w:rPr>
        <w:t xml:space="preserve">- </w:t>
      </w:r>
      <w:r w:rsidR="006714EF" w:rsidRPr="00D119F0">
        <w:rPr>
          <w:rFonts w:ascii="Times New Roman" w:hAnsi="Times New Roman" w:cs="Times New Roman"/>
          <w:sz w:val="24"/>
          <w:szCs w:val="24"/>
        </w:rPr>
        <w:t xml:space="preserve">96,1 </w:t>
      </w:r>
      <w:r w:rsidR="0018604D" w:rsidRPr="00D119F0">
        <w:rPr>
          <w:rFonts w:ascii="Times New Roman" w:hAnsi="Times New Roman" w:cs="Times New Roman"/>
          <w:sz w:val="24"/>
          <w:szCs w:val="24"/>
        </w:rPr>
        <w:t>g/l</w:t>
      </w:r>
      <w:r w:rsidR="006714EF" w:rsidRPr="00D119F0">
        <w:rPr>
          <w:rFonts w:ascii="Times New Roman" w:hAnsi="Times New Roman" w:cs="Times New Roman"/>
          <w:sz w:val="24"/>
          <w:szCs w:val="24"/>
        </w:rPr>
        <w:t xml:space="preserve"> v </w:t>
      </w:r>
      <w:r w:rsidR="0018604D" w:rsidRPr="00D119F0">
        <w:rPr>
          <w:rFonts w:ascii="Times New Roman" w:hAnsi="Times New Roman" w:cs="Times New Roman"/>
          <w:sz w:val="24"/>
          <w:szCs w:val="24"/>
        </w:rPr>
        <w:t>Pensylvánii</w:t>
      </w:r>
      <w:r w:rsidR="006714EF" w:rsidRPr="00D119F0">
        <w:rPr>
          <w:rFonts w:ascii="Times New Roman" w:hAnsi="Times New Roman" w:cs="Times New Roman"/>
          <w:sz w:val="24"/>
          <w:szCs w:val="24"/>
        </w:rPr>
        <w:t xml:space="preserve"> </w:t>
      </w:r>
      <w:r w:rsidR="003E4D1C" w:rsidRPr="00D119F0">
        <w:rPr>
          <w:rFonts w:ascii="Times New Roman" w:hAnsi="Times New Roman" w:cs="Times New Roman"/>
          <w:b/>
          <w:sz w:val="24"/>
          <w:szCs w:val="24"/>
        </w:rPr>
        <w:t>(3</w:t>
      </w:r>
      <w:r w:rsidR="00E83430" w:rsidRPr="00D119F0">
        <w:rPr>
          <w:rFonts w:ascii="Times New Roman" w:hAnsi="Times New Roman" w:cs="Times New Roman"/>
          <w:b/>
          <w:sz w:val="24"/>
          <w:szCs w:val="24"/>
        </w:rPr>
        <w:t>6</w:t>
      </w:r>
      <w:r w:rsidRPr="00D119F0">
        <w:rPr>
          <w:rFonts w:ascii="Times New Roman" w:hAnsi="Times New Roman" w:cs="Times New Roman"/>
          <w:b/>
          <w:sz w:val="24"/>
          <w:szCs w:val="24"/>
        </w:rPr>
        <w:t>)</w:t>
      </w:r>
      <w:r w:rsidR="006714EF" w:rsidRPr="00D119F0">
        <w:rPr>
          <w:rFonts w:ascii="Times New Roman" w:hAnsi="Times New Roman" w:cs="Times New Roman"/>
          <w:sz w:val="24"/>
          <w:szCs w:val="24"/>
        </w:rPr>
        <w:t xml:space="preserve">, </w:t>
      </w:r>
      <w:r w:rsidR="0018604D" w:rsidRPr="00D119F0">
        <w:rPr>
          <w:rFonts w:ascii="Times New Roman" w:hAnsi="Times New Roman" w:cs="Times New Roman"/>
          <w:sz w:val="24"/>
          <w:szCs w:val="24"/>
        </w:rPr>
        <w:t>po neuspokojivé</w:t>
      </w:r>
      <w:r w:rsidRPr="00D119F0">
        <w:rPr>
          <w:rFonts w:ascii="Times New Roman" w:hAnsi="Times New Roman" w:cs="Times New Roman"/>
          <w:sz w:val="24"/>
          <w:szCs w:val="24"/>
        </w:rPr>
        <w:t xml:space="preserve"> </w:t>
      </w:r>
      <w:r w:rsidR="0018604D" w:rsidRPr="00D119F0">
        <w:rPr>
          <w:rFonts w:ascii="Times New Roman" w:hAnsi="Times New Roman" w:cs="Times New Roman"/>
          <w:sz w:val="24"/>
          <w:szCs w:val="24"/>
        </w:rPr>
        <w:t xml:space="preserve">výsledky zjištěné např. v Kanadě </w:t>
      </w:r>
      <w:r w:rsidR="00E83430" w:rsidRPr="00D119F0">
        <w:rPr>
          <w:rFonts w:ascii="Times New Roman" w:hAnsi="Times New Roman" w:cs="Times New Roman"/>
          <w:sz w:val="24"/>
          <w:szCs w:val="24"/>
        </w:rPr>
        <w:t>-</w:t>
      </w:r>
      <w:r w:rsidR="0018604D" w:rsidRPr="00D119F0">
        <w:rPr>
          <w:rFonts w:ascii="Times New Roman" w:hAnsi="Times New Roman" w:cs="Times New Roman"/>
          <w:sz w:val="24"/>
          <w:szCs w:val="24"/>
        </w:rPr>
        <w:t xml:space="preserve"> </w:t>
      </w:r>
      <w:r w:rsidRPr="00D119F0">
        <w:rPr>
          <w:rFonts w:ascii="Times New Roman" w:hAnsi="Times New Roman" w:cs="Times New Roman"/>
          <w:sz w:val="24"/>
          <w:szCs w:val="24"/>
        </w:rPr>
        <w:t xml:space="preserve">48 </w:t>
      </w:r>
      <w:r w:rsidR="0018604D" w:rsidRPr="00D119F0">
        <w:rPr>
          <w:rFonts w:ascii="Times New Roman" w:hAnsi="Times New Roman" w:cs="Times New Roman"/>
          <w:sz w:val="24"/>
          <w:szCs w:val="24"/>
        </w:rPr>
        <w:t>g/l</w:t>
      </w:r>
      <w:r w:rsidRPr="00D119F0">
        <w:rPr>
          <w:rFonts w:ascii="Times New Roman" w:hAnsi="Times New Roman" w:cs="Times New Roman"/>
          <w:sz w:val="24"/>
          <w:szCs w:val="24"/>
        </w:rPr>
        <w:t xml:space="preserve"> </w:t>
      </w:r>
      <w:r w:rsidRPr="00D119F0">
        <w:rPr>
          <w:rFonts w:ascii="Times New Roman" w:hAnsi="Times New Roman" w:cs="Times New Roman"/>
          <w:b/>
          <w:sz w:val="24"/>
          <w:szCs w:val="24"/>
        </w:rPr>
        <w:t>(</w:t>
      </w:r>
      <w:r w:rsidR="003E4D1C" w:rsidRPr="00D119F0">
        <w:rPr>
          <w:rFonts w:ascii="Times New Roman" w:hAnsi="Times New Roman" w:cs="Times New Roman"/>
          <w:b/>
          <w:sz w:val="24"/>
          <w:szCs w:val="24"/>
        </w:rPr>
        <w:t>22</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6714EF" w:rsidRPr="00D119F0">
        <w:rPr>
          <w:rFonts w:ascii="Times New Roman" w:hAnsi="Times New Roman" w:cs="Times New Roman"/>
          <w:b/>
          <w:sz w:val="24"/>
          <w:szCs w:val="24"/>
        </w:rPr>
        <w:t xml:space="preserve"> </w:t>
      </w:r>
      <w:r w:rsidR="006714EF" w:rsidRPr="00D119F0">
        <w:rPr>
          <w:rFonts w:ascii="Times New Roman" w:hAnsi="Times New Roman" w:cs="Times New Roman"/>
          <w:sz w:val="24"/>
          <w:szCs w:val="24"/>
        </w:rPr>
        <w:t xml:space="preserve">V ČR byl </w:t>
      </w:r>
      <w:r w:rsidR="003E4D1C" w:rsidRPr="00D119F0">
        <w:rPr>
          <w:rFonts w:ascii="Times New Roman" w:hAnsi="Times New Roman" w:cs="Times New Roman"/>
          <w:sz w:val="24"/>
          <w:szCs w:val="24"/>
        </w:rPr>
        <w:t xml:space="preserve">zjištěn </w:t>
      </w:r>
      <w:r w:rsidR="006714EF" w:rsidRPr="00D119F0">
        <w:rPr>
          <w:rFonts w:ascii="Times New Roman" w:hAnsi="Times New Roman" w:cs="Times New Roman"/>
          <w:sz w:val="24"/>
          <w:szCs w:val="24"/>
        </w:rPr>
        <w:t xml:space="preserve">průměrný obsah imunoglobulinů 83,9 </w:t>
      </w:r>
      <w:r w:rsidR="003E4D1C" w:rsidRPr="00D119F0">
        <w:rPr>
          <w:rFonts w:ascii="Times New Roman" w:hAnsi="Times New Roman" w:cs="Times New Roman"/>
          <w:sz w:val="24"/>
          <w:szCs w:val="24"/>
        </w:rPr>
        <w:t>g/l</w:t>
      </w:r>
      <w:r w:rsidR="006714EF" w:rsidRPr="00D119F0">
        <w:rPr>
          <w:rFonts w:ascii="Times New Roman" w:hAnsi="Times New Roman" w:cs="Times New Roman"/>
          <w:sz w:val="24"/>
          <w:szCs w:val="24"/>
        </w:rPr>
        <w:t xml:space="preserve"> </w:t>
      </w:r>
      <w:r w:rsidR="006714EF" w:rsidRPr="00D119F0">
        <w:rPr>
          <w:rFonts w:ascii="Times New Roman" w:hAnsi="Times New Roman" w:cs="Times New Roman"/>
          <w:b/>
          <w:sz w:val="24"/>
          <w:szCs w:val="24"/>
        </w:rPr>
        <w:t>(</w:t>
      </w:r>
      <w:r w:rsidR="00E83430" w:rsidRPr="00D119F0">
        <w:rPr>
          <w:rFonts w:ascii="Times New Roman" w:hAnsi="Times New Roman" w:cs="Times New Roman"/>
          <w:b/>
          <w:sz w:val="24"/>
          <w:szCs w:val="24"/>
        </w:rPr>
        <w:t>60</w:t>
      </w:r>
      <w:r w:rsidR="006714EF" w:rsidRPr="00D119F0">
        <w:rPr>
          <w:rFonts w:ascii="Times New Roman" w:hAnsi="Times New Roman" w:cs="Times New Roman"/>
          <w:b/>
          <w:sz w:val="24"/>
          <w:szCs w:val="24"/>
        </w:rPr>
        <w:t>)</w:t>
      </w:r>
      <w:r w:rsidR="006714EF" w:rsidRPr="00D119F0">
        <w:rPr>
          <w:rFonts w:ascii="Times New Roman" w:hAnsi="Times New Roman" w:cs="Times New Roman"/>
          <w:sz w:val="24"/>
          <w:szCs w:val="24"/>
        </w:rPr>
        <w:t>.</w:t>
      </w:r>
      <w:r w:rsidR="006714EF" w:rsidRPr="00D119F0">
        <w:rPr>
          <w:rFonts w:ascii="Times New Roman" w:hAnsi="Times New Roman" w:cs="Times New Roman"/>
          <w:b/>
          <w:sz w:val="24"/>
          <w:szCs w:val="24"/>
        </w:rPr>
        <w:t xml:space="preserve"> </w:t>
      </w:r>
    </w:p>
    <w:p w:rsidR="001C0083" w:rsidRPr="00D119F0" w:rsidRDefault="001C0083" w:rsidP="00D119F0">
      <w:pPr>
        <w:pStyle w:val="Nadpis3"/>
        <w:spacing w:before="0" w:after="240" w:line="240" w:lineRule="auto"/>
        <w:jc w:val="both"/>
        <w:rPr>
          <w:rFonts w:ascii="Times New Roman" w:hAnsi="Times New Roman" w:cs="Times New Roman"/>
          <w:i/>
          <w:color w:val="auto"/>
          <w:sz w:val="24"/>
          <w:szCs w:val="24"/>
        </w:rPr>
      </w:pPr>
      <w:r w:rsidRPr="00D119F0">
        <w:rPr>
          <w:rFonts w:ascii="Times New Roman" w:hAnsi="Times New Roman" w:cs="Times New Roman"/>
          <w:color w:val="auto"/>
          <w:sz w:val="24"/>
          <w:szCs w:val="24"/>
        </w:rPr>
        <w:tab/>
      </w:r>
      <w:r w:rsidRPr="00D119F0">
        <w:rPr>
          <w:rFonts w:ascii="Times New Roman" w:hAnsi="Times New Roman" w:cs="Times New Roman"/>
          <w:i/>
          <w:color w:val="auto"/>
          <w:sz w:val="24"/>
          <w:szCs w:val="24"/>
        </w:rPr>
        <w:t>Kontrola imunologické kvality mleziva</w:t>
      </w:r>
    </w:p>
    <w:p w:rsidR="00F004FA" w:rsidRPr="00D119F0" w:rsidRDefault="00343B3A" w:rsidP="00D119F0">
      <w:pPr>
        <w:spacing w:line="240" w:lineRule="auto"/>
        <w:jc w:val="both"/>
        <w:rPr>
          <w:rFonts w:ascii="Times New Roman" w:hAnsi="Times New Roman" w:cs="Times New Roman"/>
          <w:i/>
          <w:sz w:val="24"/>
          <w:szCs w:val="24"/>
        </w:rPr>
      </w:pPr>
      <w:r w:rsidRPr="00D119F0">
        <w:rPr>
          <w:rFonts w:ascii="Times New Roman" w:hAnsi="Times New Roman" w:cs="Times New Roman"/>
          <w:sz w:val="24"/>
          <w:szCs w:val="24"/>
        </w:rPr>
        <w:t xml:space="preserve">Různorodé výsledky vyšetření kvality mleziva svědčí o nutnosti kontroly kvality mleziva přímo na farmách před jeho použitím k prvnímu napojení telat </w:t>
      </w:r>
      <w:r w:rsidRPr="00D119F0">
        <w:rPr>
          <w:rFonts w:ascii="Times New Roman" w:hAnsi="Times New Roman" w:cs="Times New Roman"/>
          <w:b/>
          <w:sz w:val="24"/>
          <w:szCs w:val="24"/>
        </w:rPr>
        <w:t>(</w:t>
      </w:r>
      <w:r w:rsidR="003E4D1C" w:rsidRPr="00D119F0">
        <w:rPr>
          <w:rFonts w:ascii="Times New Roman" w:hAnsi="Times New Roman" w:cs="Times New Roman"/>
          <w:b/>
          <w:sz w:val="24"/>
          <w:szCs w:val="24"/>
        </w:rPr>
        <w:t>4</w:t>
      </w:r>
      <w:r w:rsidR="00DE7F41" w:rsidRPr="00D119F0">
        <w:rPr>
          <w:rFonts w:ascii="Times New Roman" w:hAnsi="Times New Roman" w:cs="Times New Roman"/>
          <w:b/>
          <w:sz w:val="24"/>
          <w:szCs w:val="24"/>
        </w:rPr>
        <w:t>8</w:t>
      </w:r>
      <w:r w:rsidR="003E4D1C" w:rsidRPr="00D119F0">
        <w:rPr>
          <w:rFonts w:ascii="Times New Roman" w:hAnsi="Times New Roman" w:cs="Times New Roman"/>
          <w:b/>
          <w:sz w:val="24"/>
          <w:szCs w:val="24"/>
        </w:rPr>
        <w:t>,</w:t>
      </w:r>
      <w:r w:rsidR="005B68F9">
        <w:rPr>
          <w:rFonts w:ascii="Times New Roman" w:hAnsi="Times New Roman" w:cs="Times New Roman"/>
          <w:b/>
          <w:sz w:val="24"/>
          <w:szCs w:val="24"/>
        </w:rPr>
        <w:t xml:space="preserve"> 60,</w:t>
      </w:r>
      <w:r w:rsidR="003E4D1C" w:rsidRPr="00D119F0">
        <w:rPr>
          <w:rFonts w:ascii="Times New Roman" w:hAnsi="Times New Roman" w:cs="Times New Roman"/>
          <w:b/>
          <w:sz w:val="24"/>
          <w:szCs w:val="24"/>
        </w:rPr>
        <w:t xml:space="preserve"> 6</w:t>
      </w:r>
      <w:r w:rsidR="00DE7F41" w:rsidRPr="00D119F0">
        <w:rPr>
          <w:rFonts w:ascii="Times New Roman" w:hAnsi="Times New Roman" w:cs="Times New Roman"/>
          <w:b/>
          <w:sz w:val="24"/>
          <w:szCs w:val="24"/>
        </w:rPr>
        <w:t>2</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093DEC" w:rsidRPr="00D119F0">
        <w:rPr>
          <w:rFonts w:ascii="Times New Roman" w:hAnsi="Times New Roman" w:cs="Times New Roman"/>
          <w:sz w:val="24"/>
          <w:szCs w:val="24"/>
        </w:rPr>
        <w:t xml:space="preserve"> </w:t>
      </w:r>
      <w:r w:rsidRPr="00D119F0">
        <w:rPr>
          <w:rFonts w:ascii="Times New Roman" w:hAnsi="Times New Roman" w:cs="Times New Roman"/>
          <w:sz w:val="24"/>
          <w:szCs w:val="24"/>
        </w:rPr>
        <w:t>V posledních letech je n</w:t>
      </w:r>
      <w:r w:rsidR="00F004FA" w:rsidRPr="00D119F0">
        <w:rPr>
          <w:rFonts w:ascii="Times New Roman" w:hAnsi="Times New Roman" w:cs="Times New Roman"/>
          <w:sz w:val="24"/>
          <w:szCs w:val="24"/>
        </w:rPr>
        <w:t>a</w:t>
      </w:r>
      <w:r w:rsidRPr="00D119F0">
        <w:rPr>
          <w:rFonts w:ascii="Times New Roman" w:hAnsi="Times New Roman" w:cs="Times New Roman"/>
          <w:sz w:val="24"/>
          <w:szCs w:val="24"/>
        </w:rPr>
        <w:t xml:space="preserve"> tomto poli </w:t>
      </w:r>
      <w:r w:rsidR="005B68F9">
        <w:rPr>
          <w:rFonts w:ascii="Times New Roman" w:hAnsi="Times New Roman" w:cs="Times New Roman"/>
          <w:sz w:val="24"/>
          <w:szCs w:val="24"/>
        </w:rPr>
        <w:t xml:space="preserve">sice </w:t>
      </w:r>
      <w:r w:rsidRPr="00D119F0">
        <w:rPr>
          <w:rFonts w:ascii="Times New Roman" w:hAnsi="Times New Roman" w:cs="Times New Roman"/>
          <w:sz w:val="24"/>
          <w:szCs w:val="24"/>
        </w:rPr>
        <w:t xml:space="preserve">znát pokrok – </w:t>
      </w:r>
      <w:r w:rsidR="00F004FA" w:rsidRPr="00D119F0">
        <w:rPr>
          <w:rFonts w:ascii="Times New Roman" w:hAnsi="Times New Roman" w:cs="Times New Roman"/>
          <w:sz w:val="24"/>
          <w:szCs w:val="24"/>
        </w:rPr>
        <w:t xml:space="preserve">v roce 2014 kontrolovalo kvalitu kolostra před jeho zkrmením telatům 53,3 % producentů v USA, což je 4× více, než v roce 2007 </w:t>
      </w:r>
      <w:r w:rsidR="00F004FA" w:rsidRPr="00D119F0">
        <w:rPr>
          <w:rFonts w:ascii="Times New Roman" w:hAnsi="Times New Roman" w:cs="Times New Roman"/>
          <w:b/>
          <w:sz w:val="24"/>
          <w:szCs w:val="24"/>
        </w:rPr>
        <w:t>(</w:t>
      </w:r>
      <w:r w:rsidR="00DE7F41" w:rsidRPr="00D119F0">
        <w:rPr>
          <w:rFonts w:ascii="Times New Roman" w:hAnsi="Times New Roman" w:cs="Times New Roman"/>
          <w:b/>
          <w:sz w:val="24"/>
          <w:szCs w:val="24"/>
        </w:rPr>
        <w:t>71</w:t>
      </w:r>
      <w:r w:rsidR="00F004FA" w:rsidRPr="00D119F0">
        <w:rPr>
          <w:rFonts w:ascii="Times New Roman" w:hAnsi="Times New Roman" w:cs="Times New Roman"/>
          <w:b/>
          <w:sz w:val="24"/>
          <w:szCs w:val="24"/>
        </w:rPr>
        <w:t>)</w:t>
      </w:r>
      <w:r w:rsidR="00F004FA" w:rsidRPr="00D119F0">
        <w:rPr>
          <w:rFonts w:ascii="Times New Roman" w:hAnsi="Times New Roman" w:cs="Times New Roman"/>
          <w:sz w:val="24"/>
          <w:szCs w:val="24"/>
        </w:rPr>
        <w:t xml:space="preserve">, ale stále to není dostačující výsledek. Z průzkumu mezi českými chovateli vyplynulo, že kvalitu mleziva kontroluje 44,1 % tuzemských chovů dojeného skotu </w:t>
      </w:r>
      <w:r w:rsidR="00F004FA" w:rsidRPr="00D119F0">
        <w:rPr>
          <w:rFonts w:ascii="Times New Roman" w:hAnsi="Times New Roman" w:cs="Times New Roman"/>
          <w:b/>
          <w:sz w:val="24"/>
          <w:szCs w:val="24"/>
        </w:rPr>
        <w:t>(</w:t>
      </w:r>
      <w:r w:rsidR="00DE7F41" w:rsidRPr="00D119F0">
        <w:rPr>
          <w:rFonts w:ascii="Times New Roman" w:hAnsi="Times New Roman" w:cs="Times New Roman"/>
          <w:b/>
          <w:sz w:val="24"/>
          <w:szCs w:val="24"/>
        </w:rPr>
        <w:t>62</w:t>
      </w:r>
      <w:r w:rsidR="00F004FA" w:rsidRPr="00D119F0">
        <w:rPr>
          <w:rFonts w:ascii="Times New Roman" w:hAnsi="Times New Roman" w:cs="Times New Roman"/>
          <w:b/>
          <w:sz w:val="24"/>
          <w:szCs w:val="24"/>
        </w:rPr>
        <w:t>)</w:t>
      </w:r>
      <w:r w:rsidR="00F004FA" w:rsidRPr="00D119F0">
        <w:rPr>
          <w:rFonts w:ascii="Times New Roman" w:hAnsi="Times New Roman" w:cs="Times New Roman"/>
          <w:sz w:val="24"/>
          <w:szCs w:val="24"/>
        </w:rPr>
        <w:t xml:space="preserve">, v Rakousku pak dokonce jen 20,8 % farem </w:t>
      </w:r>
      <w:r w:rsidR="00F004FA" w:rsidRPr="00D119F0">
        <w:rPr>
          <w:rFonts w:ascii="Times New Roman" w:hAnsi="Times New Roman" w:cs="Times New Roman"/>
          <w:b/>
          <w:sz w:val="24"/>
          <w:szCs w:val="24"/>
        </w:rPr>
        <w:t>(</w:t>
      </w:r>
      <w:r w:rsidR="00DE7F41" w:rsidRPr="00D119F0">
        <w:rPr>
          <w:rFonts w:ascii="Times New Roman" w:hAnsi="Times New Roman" w:cs="Times New Roman"/>
          <w:b/>
          <w:sz w:val="24"/>
          <w:szCs w:val="24"/>
        </w:rPr>
        <w:t>38</w:t>
      </w:r>
      <w:r w:rsidR="00F004FA" w:rsidRPr="00D119F0">
        <w:rPr>
          <w:rFonts w:ascii="Times New Roman" w:hAnsi="Times New Roman" w:cs="Times New Roman"/>
          <w:b/>
          <w:sz w:val="24"/>
          <w:szCs w:val="24"/>
        </w:rPr>
        <w:t>)</w:t>
      </w:r>
      <w:r w:rsidR="00F004FA" w:rsidRPr="00D119F0">
        <w:rPr>
          <w:rFonts w:ascii="Times New Roman" w:hAnsi="Times New Roman" w:cs="Times New Roman"/>
          <w:sz w:val="24"/>
          <w:szCs w:val="24"/>
        </w:rPr>
        <w:t>.</w:t>
      </w:r>
    </w:p>
    <w:p w:rsidR="000F0892" w:rsidRPr="00D119F0" w:rsidRDefault="00F747A8" w:rsidP="00D119F0">
      <w:pPr>
        <w:spacing w:line="240" w:lineRule="auto"/>
        <w:jc w:val="both"/>
        <w:rPr>
          <w:rFonts w:ascii="Times New Roman" w:hAnsi="Times New Roman" w:cs="Times New Roman"/>
          <w:b/>
          <w:sz w:val="24"/>
          <w:szCs w:val="24"/>
          <w:lang w:val="en-US"/>
        </w:rPr>
      </w:pPr>
      <w:r w:rsidRPr="00D119F0">
        <w:rPr>
          <w:rFonts w:ascii="Times New Roman" w:hAnsi="Times New Roman" w:cs="Times New Roman"/>
          <w:sz w:val="24"/>
          <w:szCs w:val="24"/>
        </w:rPr>
        <w:t xml:space="preserve">Nejpřesnější a tudíž referenční metodou pro hodnocení obsahu IgG v mlezivu je radiální imunodifuze (RID). Jde však o laboratorní metodu, která je nákladná a výsledky jsou k dispozici až za 24 hodin </w:t>
      </w:r>
      <w:r w:rsidRPr="00D119F0">
        <w:rPr>
          <w:rFonts w:ascii="Times New Roman" w:hAnsi="Times New Roman" w:cs="Times New Roman"/>
          <w:b/>
          <w:sz w:val="24"/>
          <w:szCs w:val="24"/>
          <w:lang w:val="en-US"/>
        </w:rPr>
        <w:t>(</w:t>
      </w:r>
      <w:r w:rsidR="00093DEC" w:rsidRPr="00D119F0">
        <w:rPr>
          <w:rFonts w:ascii="Times New Roman" w:hAnsi="Times New Roman" w:cs="Times New Roman"/>
          <w:b/>
          <w:sz w:val="24"/>
          <w:szCs w:val="24"/>
          <w:lang w:val="en-US"/>
        </w:rPr>
        <w:t>6</w:t>
      </w:r>
      <w:r w:rsidRPr="00D119F0">
        <w:rPr>
          <w:rFonts w:ascii="Times New Roman" w:hAnsi="Times New Roman" w:cs="Times New Roman"/>
          <w:b/>
          <w:sz w:val="24"/>
          <w:szCs w:val="24"/>
          <w:lang w:val="en-US"/>
        </w:rPr>
        <w:t>)</w:t>
      </w:r>
      <w:r w:rsidRPr="00D119F0">
        <w:rPr>
          <w:rFonts w:ascii="Times New Roman" w:hAnsi="Times New Roman" w:cs="Times New Roman"/>
          <w:sz w:val="24"/>
          <w:szCs w:val="24"/>
          <w:lang w:val="en-US"/>
        </w:rPr>
        <w:t xml:space="preserve">. </w:t>
      </w:r>
      <w:r w:rsidRPr="00D119F0">
        <w:rPr>
          <w:rFonts w:ascii="Times New Roman" w:hAnsi="Times New Roman" w:cs="Times New Roman"/>
          <w:sz w:val="24"/>
          <w:szCs w:val="24"/>
        </w:rPr>
        <w:t xml:space="preserve">K rutinnímu posouzení kvality mleziva přímo v chovech je možno využívat kolostrometry, </w:t>
      </w:r>
      <w:r w:rsidR="00093DEC" w:rsidRPr="00D119F0">
        <w:rPr>
          <w:rFonts w:ascii="Times New Roman" w:hAnsi="Times New Roman" w:cs="Times New Roman"/>
          <w:sz w:val="24"/>
          <w:szCs w:val="24"/>
        </w:rPr>
        <w:t>měřící</w:t>
      </w:r>
      <w:r w:rsidRPr="00D119F0">
        <w:rPr>
          <w:rFonts w:ascii="Times New Roman" w:hAnsi="Times New Roman" w:cs="Times New Roman"/>
          <w:sz w:val="24"/>
          <w:szCs w:val="24"/>
        </w:rPr>
        <w:t xml:space="preserve"> hustotu kolostra, která je přímo ovlivňována koncentrací imunoglobulinů, nebo refraktometry, které hodnotí koncentraci bílkoviny v mlezivu na základě lomu světla a užívají stupnici Brix </w:t>
      </w:r>
      <w:r w:rsidRPr="00D119F0">
        <w:rPr>
          <w:rFonts w:ascii="Times New Roman" w:hAnsi="Times New Roman" w:cs="Times New Roman"/>
          <w:b/>
          <w:sz w:val="24"/>
          <w:szCs w:val="24"/>
        </w:rPr>
        <w:t>(</w:t>
      </w:r>
      <w:r w:rsidR="00093DEC" w:rsidRPr="00D119F0">
        <w:rPr>
          <w:rFonts w:ascii="Times New Roman" w:hAnsi="Times New Roman" w:cs="Times New Roman"/>
          <w:b/>
          <w:sz w:val="24"/>
          <w:szCs w:val="24"/>
        </w:rPr>
        <w:t>3</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 xml:space="preserve">Nejčastěji využívaným přístrojem v praxi je kolostrometr, a to navzdory svým nevýhodám, jako je citlivost na teplotu (teplota </w:t>
      </w:r>
      <w:r w:rsidR="000F0892" w:rsidRPr="00D119F0">
        <w:rPr>
          <w:rFonts w:ascii="Times New Roman" w:hAnsi="Times New Roman" w:cs="Times New Roman"/>
          <w:sz w:val="24"/>
          <w:szCs w:val="24"/>
        </w:rPr>
        <w:t>měřeného mleziva</w:t>
      </w:r>
      <w:r w:rsidRPr="00D119F0">
        <w:rPr>
          <w:rFonts w:ascii="Times New Roman" w:hAnsi="Times New Roman" w:cs="Times New Roman"/>
          <w:sz w:val="24"/>
          <w:szCs w:val="24"/>
        </w:rPr>
        <w:t xml:space="preserve"> ovlivňuje výsledek), či křehkost přístroje</w:t>
      </w:r>
      <w:r w:rsidRPr="00D119F0">
        <w:rPr>
          <w:rFonts w:ascii="Times New Roman" w:hAnsi="Times New Roman" w:cs="Times New Roman"/>
          <w:b/>
          <w:sz w:val="24"/>
          <w:szCs w:val="24"/>
        </w:rPr>
        <w:t xml:space="preserve"> </w:t>
      </w:r>
      <w:r w:rsidRPr="00D119F0">
        <w:rPr>
          <w:rFonts w:ascii="Times New Roman" w:hAnsi="Times New Roman" w:cs="Times New Roman"/>
          <w:b/>
          <w:sz w:val="24"/>
          <w:szCs w:val="24"/>
          <w:lang w:val="en-US"/>
        </w:rPr>
        <w:t>(</w:t>
      </w:r>
      <w:r w:rsidR="00DE7F41" w:rsidRPr="00D119F0">
        <w:rPr>
          <w:rFonts w:ascii="Times New Roman" w:hAnsi="Times New Roman" w:cs="Times New Roman"/>
          <w:b/>
          <w:sz w:val="24"/>
          <w:szCs w:val="24"/>
          <w:lang w:val="en-US"/>
        </w:rPr>
        <w:t>62</w:t>
      </w:r>
      <w:r w:rsidR="00093DEC" w:rsidRPr="00D119F0">
        <w:rPr>
          <w:rFonts w:ascii="Times New Roman" w:hAnsi="Times New Roman" w:cs="Times New Roman"/>
          <w:b/>
          <w:sz w:val="24"/>
          <w:szCs w:val="24"/>
          <w:lang w:val="en-US"/>
        </w:rPr>
        <w:t xml:space="preserve">, </w:t>
      </w:r>
      <w:r w:rsidR="00DE7F41" w:rsidRPr="00D119F0">
        <w:rPr>
          <w:rFonts w:ascii="Times New Roman" w:hAnsi="Times New Roman" w:cs="Times New Roman"/>
          <w:b/>
          <w:sz w:val="24"/>
          <w:szCs w:val="24"/>
          <w:lang w:val="en-US"/>
        </w:rPr>
        <w:t>71</w:t>
      </w:r>
      <w:r w:rsidRPr="00D119F0">
        <w:rPr>
          <w:rFonts w:ascii="Times New Roman" w:hAnsi="Times New Roman" w:cs="Times New Roman"/>
          <w:b/>
          <w:sz w:val="24"/>
          <w:szCs w:val="24"/>
          <w:lang w:val="en-US"/>
        </w:rPr>
        <w:t>)</w:t>
      </w:r>
      <w:r w:rsidR="000F0892" w:rsidRPr="00D119F0">
        <w:rPr>
          <w:rFonts w:ascii="Times New Roman" w:hAnsi="Times New Roman" w:cs="Times New Roman"/>
          <w:sz w:val="24"/>
          <w:szCs w:val="24"/>
          <w:lang w:val="en-US"/>
        </w:rPr>
        <w:t xml:space="preserve">. </w:t>
      </w:r>
      <w:r w:rsidR="000F0892" w:rsidRPr="00D119F0">
        <w:rPr>
          <w:rFonts w:ascii="Times New Roman" w:hAnsi="Times New Roman" w:cs="Times New Roman"/>
          <w:sz w:val="24"/>
          <w:szCs w:val="24"/>
        </w:rPr>
        <w:t>Současný výzkum</w:t>
      </w:r>
      <w:r w:rsidR="00093DEC" w:rsidRPr="00D119F0">
        <w:rPr>
          <w:rFonts w:ascii="Times New Roman" w:hAnsi="Times New Roman" w:cs="Times New Roman"/>
          <w:sz w:val="24"/>
          <w:szCs w:val="24"/>
        </w:rPr>
        <w:t xml:space="preserve"> však</w:t>
      </w:r>
      <w:r w:rsidR="000F0892" w:rsidRPr="00D119F0">
        <w:rPr>
          <w:rFonts w:ascii="Times New Roman" w:hAnsi="Times New Roman" w:cs="Times New Roman"/>
          <w:sz w:val="24"/>
          <w:szCs w:val="24"/>
        </w:rPr>
        <w:t xml:space="preserve"> ukazuje, že nejvhodnějším nástrojem pro hodnocení kvality mleziva přímo v</w:t>
      </w:r>
      <w:r w:rsidR="00093DEC" w:rsidRPr="00D119F0">
        <w:rPr>
          <w:rFonts w:ascii="Times New Roman" w:hAnsi="Times New Roman" w:cs="Times New Roman"/>
          <w:sz w:val="24"/>
          <w:szCs w:val="24"/>
        </w:rPr>
        <w:t> </w:t>
      </w:r>
      <w:r w:rsidR="000F0892" w:rsidRPr="00D119F0">
        <w:rPr>
          <w:rFonts w:ascii="Times New Roman" w:hAnsi="Times New Roman" w:cs="Times New Roman"/>
          <w:sz w:val="24"/>
          <w:szCs w:val="24"/>
        </w:rPr>
        <w:t>provozech</w:t>
      </w:r>
      <w:r w:rsidR="00093DEC" w:rsidRPr="00D119F0">
        <w:rPr>
          <w:rFonts w:ascii="Times New Roman" w:hAnsi="Times New Roman" w:cs="Times New Roman"/>
          <w:sz w:val="24"/>
          <w:szCs w:val="24"/>
        </w:rPr>
        <w:t xml:space="preserve"> je Brix refraktometr</w:t>
      </w:r>
      <w:r w:rsidR="000F0892" w:rsidRPr="00D119F0">
        <w:rPr>
          <w:rFonts w:ascii="Times New Roman" w:hAnsi="Times New Roman" w:cs="Times New Roman"/>
          <w:sz w:val="24"/>
          <w:szCs w:val="24"/>
        </w:rPr>
        <w:t>, protože je to uživatelsky přívětivý přístroj, který poskytuje rychlé a přesné výsledky a měření není závislé na teplotě posuzovaného kolostra</w:t>
      </w:r>
      <w:r w:rsidR="000F0892" w:rsidRPr="00D119F0">
        <w:rPr>
          <w:rFonts w:ascii="Times New Roman" w:hAnsi="Times New Roman" w:cs="Times New Roman"/>
          <w:b/>
          <w:sz w:val="24"/>
          <w:szCs w:val="24"/>
        </w:rPr>
        <w:t xml:space="preserve"> </w:t>
      </w:r>
      <w:r w:rsidR="000F0892" w:rsidRPr="00D119F0">
        <w:rPr>
          <w:rFonts w:ascii="Times New Roman" w:hAnsi="Times New Roman" w:cs="Times New Roman"/>
          <w:b/>
          <w:sz w:val="24"/>
          <w:szCs w:val="24"/>
          <w:lang w:val="en-US"/>
        </w:rPr>
        <w:t>(</w:t>
      </w:r>
      <w:r w:rsidR="00093DEC" w:rsidRPr="00D119F0">
        <w:rPr>
          <w:rFonts w:ascii="Times New Roman" w:hAnsi="Times New Roman" w:cs="Times New Roman"/>
          <w:b/>
          <w:sz w:val="24"/>
          <w:szCs w:val="24"/>
          <w:lang w:val="en-US"/>
        </w:rPr>
        <w:t>3, 4, 4</w:t>
      </w:r>
      <w:r w:rsidR="00DE7F41" w:rsidRPr="00D119F0">
        <w:rPr>
          <w:rFonts w:ascii="Times New Roman" w:hAnsi="Times New Roman" w:cs="Times New Roman"/>
          <w:b/>
          <w:sz w:val="24"/>
          <w:szCs w:val="24"/>
          <w:lang w:val="en-US"/>
        </w:rPr>
        <w:t>8</w:t>
      </w:r>
      <w:r w:rsidR="00093DEC" w:rsidRPr="00D119F0">
        <w:rPr>
          <w:rFonts w:ascii="Times New Roman" w:hAnsi="Times New Roman" w:cs="Times New Roman"/>
          <w:b/>
          <w:sz w:val="24"/>
          <w:szCs w:val="24"/>
          <w:lang w:val="en-US"/>
        </w:rPr>
        <w:t>, 5</w:t>
      </w:r>
      <w:r w:rsidR="00DE7F41" w:rsidRPr="00D119F0">
        <w:rPr>
          <w:rFonts w:ascii="Times New Roman" w:hAnsi="Times New Roman" w:cs="Times New Roman"/>
          <w:b/>
          <w:sz w:val="24"/>
          <w:szCs w:val="24"/>
          <w:lang w:val="en-US"/>
        </w:rPr>
        <w:t>3</w:t>
      </w:r>
      <w:r w:rsidR="00093DEC" w:rsidRPr="00D119F0">
        <w:rPr>
          <w:rFonts w:ascii="Times New Roman" w:hAnsi="Times New Roman" w:cs="Times New Roman"/>
          <w:b/>
          <w:sz w:val="24"/>
          <w:szCs w:val="24"/>
          <w:lang w:val="en-US"/>
        </w:rPr>
        <w:t>)</w:t>
      </w:r>
      <w:r w:rsidR="00093DEC" w:rsidRPr="00D119F0">
        <w:rPr>
          <w:rFonts w:ascii="Times New Roman" w:hAnsi="Times New Roman" w:cs="Times New Roman"/>
          <w:sz w:val="24"/>
          <w:szCs w:val="24"/>
          <w:lang w:val="en-US"/>
        </w:rPr>
        <w:t>.</w:t>
      </w:r>
    </w:p>
    <w:p w:rsidR="00B21355" w:rsidRPr="00D119F0" w:rsidRDefault="001C53DF"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Pro označení kolostra dobré kvality se</w:t>
      </w:r>
      <w:r w:rsidR="000F0892" w:rsidRPr="00D119F0">
        <w:rPr>
          <w:rFonts w:ascii="Times New Roman" w:hAnsi="Times New Roman" w:cs="Times New Roman"/>
          <w:sz w:val="24"/>
          <w:szCs w:val="24"/>
        </w:rPr>
        <w:t xml:space="preserve"> uvádí lehce odlišné prahové hodnoty</w:t>
      </w:r>
      <w:r w:rsidR="00372D21" w:rsidRPr="00D119F0">
        <w:rPr>
          <w:rFonts w:ascii="Times New Roman" w:hAnsi="Times New Roman" w:cs="Times New Roman"/>
          <w:sz w:val="24"/>
          <w:szCs w:val="24"/>
        </w:rPr>
        <w:t xml:space="preserve"> % Brix</w:t>
      </w:r>
      <w:r w:rsidRPr="00D119F0">
        <w:rPr>
          <w:rFonts w:ascii="Times New Roman" w:hAnsi="Times New Roman" w:cs="Times New Roman"/>
          <w:sz w:val="24"/>
          <w:szCs w:val="24"/>
        </w:rPr>
        <w:t>,</w:t>
      </w:r>
      <w:r w:rsidR="000F0892" w:rsidRPr="00D119F0">
        <w:rPr>
          <w:rFonts w:ascii="Times New Roman" w:hAnsi="Times New Roman" w:cs="Times New Roman"/>
          <w:sz w:val="24"/>
          <w:szCs w:val="24"/>
        </w:rPr>
        <w:t xml:space="preserve"> které korespondují </w:t>
      </w:r>
      <w:r w:rsidRPr="00D119F0">
        <w:rPr>
          <w:rFonts w:ascii="Times New Roman" w:hAnsi="Times New Roman" w:cs="Times New Roman"/>
          <w:sz w:val="24"/>
          <w:szCs w:val="24"/>
        </w:rPr>
        <w:t>s koncentrací IgG ≥50 g/l</w:t>
      </w:r>
      <w:r w:rsidR="00372D21" w:rsidRPr="00D119F0">
        <w:rPr>
          <w:rFonts w:ascii="Times New Roman" w:hAnsi="Times New Roman" w:cs="Times New Roman"/>
          <w:sz w:val="24"/>
          <w:szCs w:val="24"/>
        </w:rPr>
        <w:t xml:space="preserve">. 18 % Brix </w:t>
      </w:r>
      <w:r w:rsidR="00B21355" w:rsidRPr="00D119F0">
        <w:rPr>
          <w:rFonts w:ascii="Times New Roman" w:hAnsi="Times New Roman" w:cs="Times New Roman"/>
          <w:sz w:val="24"/>
          <w:szCs w:val="24"/>
        </w:rPr>
        <w:t>je doporučováno</w:t>
      </w:r>
      <w:r w:rsidR="00372D21" w:rsidRPr="00D119F0">
        <w:rPr>
          <w:rFonts w:ascii="Times New Roman" w:hAnsi="Times New Roman" w:cs="Times New Roman"/>
          <w:sz w:val="24"/>
          <w:szCs w:val="24"/>
        </w:rPr>
        <w:t xml:space="preserve"> jako prahová hodnota pro kolostrum od plemene Jersey </w:t>
      </w:r>
      <w:r w:rsidR="00372D21" w:rsidRPr="00D119F0">
        <w:rPr>
          <w:rFonts w:ascii="Times New Roman" w:hAnsi="Times New Roman" w:cs="Times New Roman"/>
          <w:b/>
          <w:sz w:val="24"/>
          <w:szCs w:val="24"/>
        </w:rPr>
        <w:t>(</w:t>
      </w:r>
      <w:r w:rsidR="00DE7F41" w:rsidRPr="00D119F0">
        <w:rPr>
          <w:rFonts w:ascii="Times New Roman" w:hAnsi="Times New Roman" w:cs="Times New Roman"/>
          <w:b/>
          <w:sz w:val="24"/>
          <w:szCs w:val="24"/>
        </w:rPr>
        <w:t>48</w:t>
      </w:r>
      <w:r w:rsidR="00372D21" w:rsidRPr="00D119F0">
        <w:rPr>
          <w:rFonts w:ascii="Times New Roman" w:hAnsi="Times New Roman" w:cs="Times New Roman"/>
          <w:b/>
          <w:sz w:val="24"/>
          <w:szCs w:val="24"/>
        </w:rPr>
        <w:t>)</w:t>
      </w:r>
      <w:r w:rsidR="00372D21" w:rsidRPr="00D119F0">
        <w:rPr>
          <w:rFonts w:ascii="Times New Roman" w:hAnsi="Times New Roman" w:cs="Times New Roman"/>
          <w:sz w:val="24"/>
          <w:szCs w:val="24"/>
        </w:rPr>
        <w:t xml:space="preserve">, zatímco </w:t>
      </w:r>
      <w:r w:rsidR="00BB43AE" w:rsidRPr="00D119F0">
        <w:rPr>
          <w:rFonts w:ascii="Times New Roman" w:hAnsi="Times New Roman" w:cs="Times New Roman"/>
          <w:sz w:val="24"/>
          <w:szCs w:val="24"/>
        </w:rPr>
        <w:t xml:space="preserve">pro kolostrum od holštýnských </w:t>
      </w:r>
      <w:r w:rsidR="00473BDA" w:rsidRPr="00D119F0">
        <w:rPr>
          <w:rFonts w:ascii="Times New Roman" w:hAnsi="Times New Roman" w:cs="Times New Roman"/>
          <w:sz w:val="24"/>
          <w:szCs w:val="24"/>
        </w:rPr>
        <w:t>plemenic</w:t>
      </w:r>
      <w:r w:rsidR="00BB43AE" w:rsidRPr="00D119F0">
        <w:rPr>
          <w:rFonts w:ascii="Times New Roman" w:hAnsi="Times New Roman" w:cs="Times New Roman"/>
          <w:sz w:val="24"/>
          <w:szCs w:val="24"/>
        </w:rPr>
        <w:t xml:space="preserve"> je doporučována prahová hodnota 21 % Brix </w:t>
      </w:r>
      <w:r w:rsidR="00BB43AE" w:rsidRPr="00D119F0">
        <w:rPr>
          <w:rFonts w:ascii="Times New Roman" w:hAnsi="Times New Roman" w:cs="Times New Roman"/>
          <w:b/>
          <w:sz w:val="24"/>
          <w:szCs w:val="24"/>
        </w:rPr>
        <w:t>(</w:t>
      </w:r>
      <w:r w:rsidR="00473BDA" w:rsidRPr="00D119F0">
        <w:rPr>
          <w:rFonts w:ascii="Times New Roman" w:hAnsi="Times New Roman" w:cs="Times New Roman"/>
          <w:b/>
          <w:sz w:val="24"/>
          <w:szCs w:val="24"/>
        </w:rPr>
        <w:t>4</w:t>
      </w:r>
      <w:r w:rsidR="00DE7F41" w:rsidRPr="00D119F0">
        <w:rPr>
          <w:rFonts w:ascii="Times New Roman" w:hAnsi="Times New Roman" w:cs="Times New Roman"/>
          <w:b/>
          <w:sz w:val="24"/>
          <w:szCs w:val="24"/>
        </w:rPr>
        <w:t>8</w:t>
      </w:r>
      <w:r w:rsidR="00473BDA" w:rsidRPr="00D119F0">
        <w:rPr>
          <w:rFonts w:ascii="Times New Roman" w:hAnsi="Times New Roman" w:cs="Times New Roman"/>
          <w:b/>
          <w:sz w:val="24"/>
          <w:szCs w:val="24"/>
        </w:rPr>
        <w:t>, 5</w:t>
      </w:r>
      <w:r w:rsidR="00DE7F41" w:rsidRPr="00D119F0">
        <w:rPr>
          <w:rFonts w:ascii="Times New Roman" w:hAnsi="Times New Roman" w:cs="Times New Roman"/>
          <w:b/>
          <w:sz w:val="24"/>
          <w:szCs w:val="24"/>
        </w:rPr>
        <w:t>3</w:t>
      </w:r>
      <w:r w:rsidR="00BB43AE" w:rsidRPr="00D119F0">
        <w:rPr>
          <w:rFonts w:ascii="Times New Roman" w:hAnsi="Times New Roman" w:cs="Times New Roman"/>
          <w:b/>
          <w:sz w:val="24"/>
          <w:szCs w:val="24"/>
        </w:rPr>
        <w:t>)</w:t>
      </w:r>
      <w:r w:rsidR="00BB43AE" w:rsidRPr="00D119F0">
        <w:rPr>
          <w:rFonts w:ascii="Times New Roman" w:hAnsi="Times New Roman" w:cs="Times New Roman"/>
          <w:sz w:val="24"/>
          <w:szCs w:val="24"/>
        </w:rPr>
        <w:t xml:space="preserve">, </w:t>
      </w:r>
      <w:r w:rsidR="00B21355" w:rsidRPr="00D119F0">
        <w:rPr>
          <w:rFonts w:ascii="Times New Roman" w:hAnsi="Times New Roman" w:cs="Times New Roman"/>
          <w:sz w:val="24"/>
          <w:szCs w:val="24"/>
        </w:rPr>
        <w:t xml:space="preserve">22 % Brix </w:t>
      </w:r>
      <w:r w:rsidR="00B21355" w:rsidRPr="00D119F0">
        <w:rPr>
          <w:rFonts w:ascii="Times New Roman" w:hAnsi="Times New Roman" w:cs="Times New Roman"/>
          <w:b/>
          <w:sz w:val="24"/>
          <w:szCs w:val="24"/>
        </w:rPr>
        <w:t>(</w:t>
      </w:r>
      <w:r w:rsidR="00473BDA" w:rsidRPr="00D119F0">
        <w:rPr>
          <w:rFonts w:ascii="Times New Roman" w:hAnsi="Times New Roman" w:cs="Times New Roman"/>
          <w:b/>
          <w:sz w:val="24"/>
          <w:szCs w:val="24"/>
        </w:rPr>
        <w:t>6</w:t>
      </w:r>
      <w:r w:rsidR="00BE39B5">
        <w:rPr>
          <w:rFonts w:ascii="Times New Roman" w:hAnsi="Times New Roman" w:cs="Times New Roman"/>
          <w:b/>
          <w:sz w:val="24"/>
          <w:szCs w:val="24"/>
        </w:rPr>
        <w:t>, 16</w:t>
      </w:r>
      <w:r w:rsidR="00B21355" w:rsidRPr="00D119F0">
        <w:rPr>
          <w:rFonts w:ascii="Times New Roman" w:hAnsi="Times New Roman" w:cs="Times New Roman"/>
          <w:b/>
          <w:sz w:val="24"/>
          <w:szCs w:val="24"/>
        </w:rPr>
        <w:t>)</w:t>
      </w:r>
      <w:r w:rsidR="00B21355" w:rsidRPr="00D119F0">
        <w:rPr>
          <w:rFonts w:ascii="Times New Roman" w:hAnsi="Times New Roman" w:cs="Times New Roman"/>
          <w:sz w:val="24"/>
          <w:szCs w:val="24"/>
        </w:rPr>
        <w:t xml:space="preserve">, či dokonce ještě vyšší hodnota – 23 % Brix </w:t>
      </w:r>
      <w:r w:rsidR="00B21355" w:rsidRPr="00D119F0">
        <w:rPr>
          <w:rFonts w:ascii="Times New Roman" w:hAnsi="Times New Roman" w:cs="Times New Roman"/>
          <w:b/>
          <w:sz w:val="24"/>
          <w:szCs w:val="24"/>
        </w:rPr>
        <w:t>(</w:t>
      </w:r>
      <w:r w:rsidR="00473BDA" w:rsidRPr="00D119F0">
        <w:rPr>
          <w:rFonts w:ascii="Times New Roman" w:hAnsi="Times New Roman" w:cs="Times New Roman"/>
          <w:b/>
          <w:sz w:val="24"/>
          <w:szCs w:val="24"/>
        </w:rPr>
        <w:t>4</w:t>
      </w:r>
      <w:r w:rsidR="00B21355" w:rsidRPr="00D119F0">
        <w:rPr>
          <w:rFonts w:ascii="Times New Roman" w:hAnsi="Times New Roman" w:cs="Times New Roman"/>
          <w:b/>
          <w:sz w:val="24"/>
          <w:szCs w:val="24"/>
        </w:rPr>
        <w:t>,</w:t>
      </w:r>
      <w:r w:rsidR="00473BDA" w:rsidRPr="00D119F0">
        <w:rPr>
          <w:rFonts w:ascii="Times New Roman" w:hAnsi="Times New Roman" w:cs="Times New Roman"/>
          <w:b/>
          <w:sz w:val="24"/>
          <w:szCs w:val="24"/>
        </w:rPr>
        <w:t xml:space="preserve"> 20</w:t>
      </w:r>
      <w:r w:rsidR="00B21355" w:rsidRPr="00D119F0">
        <w:rPr>
          <w:rFonts w:ascii="Times New Roman" w:hAnsi="Times New Roman" w:cs="Times New Roman"/>
          <w:b/>
          <w:sz w:val="24"/>
          <w:szCs w:val="24"/>
        </w:rPr>
        <w:t>)</w:t>
      </w:r>
      <w:r w:rsidR="00B21355" w:rsidRPr="00D119F0">
        <w:rPr>
          <w:rFonts w:ascii="Times New Roman" w:hAnsi="Times New Roman" w:cs="Times New Roman"/>
          <w:sz w:val="24"/>
          <w:szCs w:val="24"/>
        </w:rPr>
        <w:t>.</w:t>
      </w:r>
      <w:r w:rsidR="003B6B32" w:rsidRPr="00D119F0">
        <w:rPr>
          <w:rFonts w:ascii="Times New Roman" w:hAnsi="Times New Roman" w:cs="Times New Roman"/>
          <w:b/>
          <w:sz w:val="24"/>
          <w:szCs w:val="24"/>
        </w:rPr>
        <w:t xml:space="preserve"> </w:t>
      </w:r>
      <w:r w:rsidR="00B21355" w:rsidRPr="00D119F0">
        <w:rPr>
          <w:rFonts w:ascii="Times New Roman" w:hAnsi="Times New Roman" w:cs="Times New Roman"/>
          <w:sz w:val="24"/>
          <w:szCs w:val="24"/>
        </w:rPr>
        <w:t>Pro jednodušší orientaci lze vzít v úvahu následující doporučení. Navrženy byly 2 prahové hodnoty pro nakládání s kolostrem: 22 % Brix pro detekci mleziva vynikající kvality, které je vhodné i pro zamra</w:t>
      </w:r>
      <w:r w:rsidR="00473BDA" w:rsidRPr="00D119F0">
        <w:rPr>
          <w:rFonts w:ascii="Times New Roman" w:hAnsi="Times New Roman" w:cs="Times New Roman"/>
          <w:sz w:val="24"/>
          <w:szCs w:val="24"/>
        </w:rPr>
        <w:t>z</w:t>
      </w:r>
      <w:r w:rsidR="00B21355" w:rsidRPr="00D119F0">
        <w:rPr>
          <w:rFonts w:ascii="Times New Roman" w:hAnsi="Times New Roman" w:cs="Times New Roman"/>
          <w:sz w:val="24"/>
          <w:szCs w:val="24"/>
        </w:rPr>
        <w:t xml:space="preserve">ení, a na druhé straně 18 % Brix pro mlezivo špatné kvality, které by se </w:t>
      </w:r>
      <w:r w:rsidR="003B6B32" w:rsidRPr="00D119F0">
        <w:rPr>
          <w:rFonts w:ascii="Times New Roman" w:hAnsi="Times New Roman" w:cs="Times New Roman"/>
          <w:sz w:val="24"/>
          <w:szCs w:val="24"/>
        </w:rPr>
        <w:t>k prvnímu napojení telat</w:t>
      </w:r>
      <w:r w:rsidR="00B21355" w:rsidRPr="00D119F0">
        <w:rPr>
          <w:rFonts w:ascii="Times New Roman" w:hAnsi="Times New Roman" w:cs="Times New Roman"/>
          <w:sz w:val="24"/>
          <w:szCs w:val="24"/>
        </w:rPr>
        <w:t xml:space="preserve"> vůbec nemělo</w:t>
      </w:r>
      <w:r w:rsidR="003B6B32" w:rsidRPr="00D119F0">
        <w:rPr>
          <w:rFonts w:ascii="Times New Roman" w:hAnsi="Times New Roman" w:cs="Times New Roman"/>
          <w:sz w:val="24"/>
          <w:szCs w:val="24"/>
        </w:rPr>
        <w:t xml:space="preserve"> používat </w:t>
      </w:r>
      <w:r w:rsidR="003B6B32" w:rsidRPr="00D119F0">
        <w:rPr>
          <w:rFonts w:ascii="Times New Roman" w:hAnsi="Times New Roman" w:cs="Times New Roman"/>
          <w:b/>
          <w:sz w:val="24"/>
          <w:szCs w:val="24"/>
        </w:rPr>
        <w:t>(</w:t>
      </w:r>
      <w:r w:rsidR="00473BDA" w:rsidRPr="00D119F0">
        <w:rPr>
          <w:rFonts w:ascii="Times New Roman" w:hAnsi="Times New Roman" w:cs="Times New Roman"/>
          <w:b/>
          <w:sz w:val="24"/>
          <w:szCs w:val="24"/>
        </w:rPr>
        <w:t>8</w:t>
      </w:r>
      <w:r w:rsidR="003B6B32" w:rsidRPr="00D119F0">
        <w:rPr>
          <w:rFonts w:ascii="Times New Roman" w:hAnsi="Times New Roman" w:cs="Times New Roman"/>
          <w:b/>
          <w:sz w:val="24"/>
          <w:szCs w:val="24"/>
        </w:rPr>
        <w:t>)</w:t>
      </w:r>
      <w:r w:rsidR="003B6B32" w:rsidRPr="00D119F0">
        <w:rPr>
          <w:rFonts w:ascii="Times New Roman" w:hAnsi="Times New Roman" w:cs="Times New Roman"/>
          <w:sz w:val="24"/>
          <w:szCs w:val="24"/>
        </w:rPr>
        <w:t>.</w:t>
      </w:r>
    </w:p>
    <w:p w:rsidR="004E49F3" w:rsidRPr="00D119F0" w:rsidRDefault="004E49F3" w:rsidP="00D119F0">
      <w:pPr>
        <w:pStyle w:val="Nadpis2"/>
        <w:spacing w:before="0" w:after="240" w:line="240" w:lineRule="auto"/>
        <w:jc w:val="both"/>
        <w:rPr>
          <w:rFonts w:ascii="Times New Roman" w:hAnsi="Times New Roman" w:cs="Times New Roman"/>
          <w:color w:val="auto"/>
          <w:sz w:val="24"/>
        </w:rPr>
      </w:pPr>
      <w:r w:rsidRPr="00D119F0">
        <w:rPr>
          <w:rFonts w:ascii="Times New Roman" w:hAnsi="Times New Roman" w:cs="Times New Roman"/>
          <w:color w:val="auto"/>
          <w:sz w:val="24"/>
        </w:rPr>
        <w:t>Mikrobiologická kvalit</w:t>
      </w:r>
      <w:r w:rsidR="007B12F1" w:rsidRPr="00D119F0">
        <w:rPr>
          <w:rFonts w:ascii="Times New Roman" w:hAnsi="Times New Roman" w:cs="Times New Roman"/>
          <w:color w:val="auto"/>
          <w:sz w:val="24"/>
        </w:rPr>
        <w:t>a</w:t>
      </w:r>
      <w:r w:rsidRPr="00D119F0">
        <w:rPr>
          <w:rFonts w:ascii="Times New Roman" w:hAnsi="Times New Roman" w:cs="Times New Roman"/>
          <w:color w:val="auto"/>
          <w:sz w:val="24"/>
        </w:rPr>
        <w:t xml:space="preserve"> mleziva</w:t>
      </w:r>
    </w:p>
    <w:p w:rsidR="00AD6F89" w:rsidRPr="00D119F0" w:rsidRDefault="00AD6F89"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 xml:space="preserve">Mikrobiologická kvalita mleziva hraje také velmi důležitou úlohu a doporučuje se ji sledovat a kontrolovat </w:t>
      </w:r>
      <w:r w:rsidRPr="00D119F0">
        <w:rPr>
          <w:rFonts w:ascii="Times New Roman" w:hAnsi="Times New Roman" w:cs="Times New Roman"/>
          <w:b/>
          <w:sz w:val="24"/>
          <w:szCs w:val="24"/>
        </w:rPr>
        <w:t>(</w:t>
      </w:r>
      <w:r w:rsidRPr="00D119F0">
        <w:rPr>
          <w:rFonts w:ascii="Times New Roman" w:hAnsi="Times New Roman" w:cs="Times New Roman"/>
          <w:sz w:val="24"/>
          <w:szCs w:val="24"/>
        </w:rPr>
        <w:t>např</w:t>
      </w:r>
      <w:r w:rsidRPr="00BE39B5">
        <w:rPr>
          <w:rFonts w:ascii="Times New Roman" w:hAnsi="Times New Roman" w:cs="Times New Roman"/>
          <w:sz w:val="24"/>
          <w:szCs w:val="24"/>
        </w:rPr>
        <w:t>.</w:t>
      </w:r>
      <w:r w:rsidRPr="00D119F0">
        <w:rPr>
          <w:rFonts w:ascii="Times New Roman" w:hAnsi="Times New Roman" w:cs="Times New Roman"/>
          <w:b/>
          <w:sz w:val="24"/>
          <w:szCs w:val="24"/>
        </w:rPr>
        <w:t xml:space="preserve"> </w:t>
      </w:r>
      <w:r w:rsidR="001C48F5" w:rsidRPr="00D119F0">
        <w:rPr>
          <w:rFonts w:ascii="Times New Roman" w:hAnsi="Times New Roman" w:cs="Times New Roman"/>
          <w:b/>
          <w:sz w:val="24"/>
          <w:szCs w:val="24"/>
        </w:rPr>
        <w:t xml:space="preserve">19, </w:t>
      </w:r>
      <w:r w:rsidR="00DE7F41" w:rsidRPr="00D119F0">
        <w:rPr>
          <w:rFonts w:ascii="Times New Roman" w:hAnsi="Times New Roman" w:cs="Times New Roman"/>
          <w:b/>
          <w:sz w:val="24"/>
          <w:szCs w:val="24"/>
        </w:rPr>
        <w:t>42</w:t>
      </w:r>
      <w:r w:rsidR="00713219" w:rsidRPr="00D119F0">
        <w:rPr>
          <w:rFonts w:ascii="Times New Roman" w:hAnsi="Times New Roman" w:cs="Times New Roman"/>
          <w:b/>
          <w:sz w:val="24"/>
          <w:szCs w:val="24"/>
        </w:rPr>
        <w:t>, 6</w:t>
      </w:r>
      <w:r w:rsidR="00DE7F41" w:rsidRPr="00D119F0">
        <w:rPr>
          <w:rFonts w:ascii="Times New Roman" w:hAnsi="Times New Roman" w:cs="Times New Roman"/>
          <w:b/>
          <w:sz w:val="24"/>
          <w:szCs w:val="24"/>
        </w:rPr>
        <w:t>2</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aby se předešlo zkrmování kontaminovaného mleziva. </w:t>
      </w:r>
      <w:r w:rsidRPr="00D119F0">
        <w:rPr>
          <w:rFonts w:ascii="Times New Roman" w:hAnsi="Times New Roman" w:cs="Times New Roman"/>
          <w:sz w:val="24"/>
          <w:szCs w:val="24"/>
        </w:rPr>
        <w:lastRenderedPageBreak/>
        <w:t>Mlezivo špatné mikrobiologické kvality by bylo nejen neúčinné pro pasivní přenos mateřské imunity</w:t>
      </w:r>
      <w:r w:rsidR="0057437C" w:rsidRPr="00D119F0">
        <w:rPr>
          <w:rFonts w:ascii="Times New Roman" w:hAnsi="Times New Roman" w:cs="Times New Roman"/>
          <w:sz w:val="24"/>
          <w:szCs w:val="24"/>
        </w:rPr>
        <w:t xml:space="preserve"> </w:t>
      </w:r>
      <w:r w:rsidR="0057437C" w:rsidRPr="00D119F0">
        <w:rPr>
          <w:rFonts w:ascii="Times New Roman" w:hAnsi="Times New Roman" w:cs="Times New Roman"/>
          <w:b/>
          <w:sz w:val="24"/>
          <w:szCs w:val="24"/>
        </w:rPr>
        <w:t>(</w:t>
      </w:r>
      <w:r w:rsidR="00DE7F41" w:rsidRPr="00D119F0">
        <w:rPr>
          <w:rFonts w:ascii="Times New Roman" w:hAnsi="Times New Roman" w:cs="Times New Roman"/>
          <w:b/>
          <w:sz w:val="24"/>
          <w:szCs w:val="24"/>
        </w:rPr>
        <w:t>63</w:t>
      </w:r>
      <w:r w:rsidR="0057437C" w:rsidRPr="00D119F0">
        <w:rPr>
          <w:rFonts w:ascii="Times New Roman" w:hAnsi="Times New Roman" w:cs="Times New Roman"/>
          <w:b/>
          <w:sz w:val="24"/>
          <w:szCs w:val="24"/>
        </w:rPr>
        <w:t>)</w:t>
      </w:r>
      <w:r w:rsidRPr="00D119F0">
        <w:rPr>
          <w:rFonts w:ascii="Times New Roman" w:hAnsi="Times New Roman" w:cs="Times New Roman"/>
          <w:sz w:val="24"/>
          <w:szCs w:val="24"/>
        </w:rPr>
        <w:t>, ale tak</w:t>
      </w:r>
      <w:r w:rsidR="005609AF" w:rsidRPr="00D119F0">
        <w:rPr>
          <w:rFonts w:ascii="Times New Roman" w:hAnsi="Times New Roman" w:cs="Times New Roman"/>
          <w:sz w:val="24"/>
          <w:szCs w:val="24"/>
        </w:rPr>
        <w:t>é</w:t>
      </w:r>
      <w:r w:rsidRPr="00D119F0">
        <w:rPr>
          <w:rFonts w:ascii="Times New Roman" w:hAnsi="Times New Roman" w:cs="Times New Roman"/>
          <w:sz w:val="24"/>
          <w:szCs w:val="24"/>
        </w:rPr>
        <w:t xml:space="preserve"> by pro novorozená telata představovalo významné zdravotní riziko (</w:t>
      </w:r>
      <w:r w:rsidR="00DE7F41" w:rsidRPr="00D119F0">
        <w:rPr>
          <w:rFonts w:ascii="Times New Roman" w:hAnsi="Times New Roman" w:cs="Times New Roman"/>
          <w:b/>
          <w:sz w:val="24"/>
          <w:szCs w:val="24"/>
        </w:rPr>
        <w:t>35</w:t>
      </w:r>
      <w:r w:rsidR="00DD1FA5">
        <w:rPr>
          <w:rFonts w:ascii="Times New Roman" w:hAnsi="Times New Roman" w:cs="Times New Roman"/>
          <w:b/>
          <w:sz w:val="24"/>
          <w:szCs w:val="24"/>
        </w:rPr>
        <w:t>, 50</w:t>
      </w:r>
      <w:r w:rsidRPr="00D119F0">
        <w:rPr>
          <w:rFonts w:ascii="Times New Roman" w:hAnsi="Times New Roman" w:cs="Times New Roman"/>
          <w:sz w:val="24"/>
          <w:szCs w:val="24"/>
        </w:rPr>
        <w:t>).</w:t>
      </w:r>
      <w:r w:rsidR="007103C5" w:rsidRPr="00D119F0">
        <w:rPr>
          <w:rFonts w:ascii="Times New Roman" w:hAnsi="Times New Roman" w:cs="Times New Roman"/>
          <w:sz w:val="24"/>
          <w:szCs w:val="24"/>
        </w:rPr>
        <w:t xml:space="preserve"> Mlezivo může obsahovat patogenní mikroorganismy, které mohou pocházet přímo z mléčné žlázy, </w:t>
      </w:r>
      <w:r w:rsidR="0057437C" w:rsidRPr="00D119F0">
        <w:rPr>
          <w:rFonts w:ascii="Times New Roman" w:hAnsi="Times New Roman" w:cs="Times New Roman"/>
          <w:sz w:val="24"/>
          <w:szCs w:val="24"/>
        </w:rPr>
        <w:t xml:space="preserve">ale </w:t>
      </w:r>
      <w:r w:rsidR="007103C5" w:rsidRPr="00D119F0">
        <w:rPr>
          <w:rFonts w:ascii="Times New Roman" w:hAnsi="Times New Roman" w:cs="Times New Roman"/>
          <w:sz w:val="24"/>
          <w:szCs w:val="24"/>
        </w:rPr>
        <w:t xml:space="preserve">častěji </w:t>
      </w:r>
      <w:r w:rsidR="0057437C" w:rsidRPr="00D119F0">
        <w:rPr>
          <w:rFonts w:ascii="Times New Roman" w:hAnsi="Times New Roman" w:cs="Times New Roman"/>
          <w:sz w:val="24"/>
          <w:szCs w:val="24"/>
        </w:rPr>
        <w:t>kontaminace</w:t>
      </w:r>
      <w:r w:rsidR="007103C5" w:rsidRPr="00D119F0">
        <w:rPr>
          <w:rFonts w:ascii="Times New Roman" w:hAnsi="Times New Roman" w:cs="Times New Roman"/>
          <w:sz w:val="24"/>
          <w:szCs w:val="24"/>
        </w:rPr>
        <w:t xml:space="preserve"> </w:t>
      </w:r>
      <w:r w:rsidR="001C48F5" w:rsidRPr="00D119F0">
        <w:rPr>
          <w:rFonts w:ascii="Times New Roman" w:hAnsi="Times New Roman" w:cs="Times New Roman"/>
          <w:sz w:val="24"/>
          <w:szCs w:val="24"/>
        </w:rPr>
        <w:t>narůstá</w:t>
      </w:r>
      <w:r w:rsidR="007103C5" w:rsidRPr="00D119F0">
        <w:rPr>
          <w:rFonts w:ascii="Times New Roman" w:hAnsi="Times New Roman" w:cs="Times New Roman"/>
          <w:sz w:val="24"/>
          <w:szCs w:val="24"/>
        </w:rPr>
        <w:t xml:space="preserve"> v průběhu </w:t>
      </w:r>
      <w:r w:rsidR="0057437C" w:rsidRPr="00D119F0">
        <w:rPr>
          <w:rFonts w:ascii="Times New Roman" w:hAnsi="Times New Roman" w:cs="Times New Roman"/>
          <w:sz w:val="24"/>
          <w:szCs w:val="24"/>
        </w:rPr>
        <w:t xml:space="preserve">dojení a </w:t>
      </w:r>
      <w:r w:rsidR="007103C5" w:rsidRPr="00D119F0">
        <w:rPr>
          <w:rFonts w:ascii="Times New Roman" w:hAnsi="Times New Roman" w:cs="Times New Roman"/>
          <w:sz w:val="24"/>
          <w:szCs w:val="24"/>
        </w:rPr>
        <w:t xml:space="preserve">při </w:t>
      </w:r>
      <w:r w:rsidR="0057437C" w:rsidRPr="00D119F0">
        <w:rPr>
          <w:rFonts w:ascii="Times New Roman" w:hAnsi="Times New Roman" w:cs="Times New Roman"/>
          <w:sz w:val="24"/>
          <w:szCs w:val="24"/>
        </w:rPr>
        <w:t>následném</w:t>
      </w:r>
      <w:r w:rsidR="007103C5" w:rsidRPr="00D119F0">
        <w:rPr>
          <w:rFonts w:ascii="Times New Roman" w:hAnsi="Times New Roman" w:cs="Times New Roman"/>
          <w:sz w:val="24"/>
          <w:szCs w:val="24"/>
        </w:rPr>
        <w:t xml:space="preserve"> skladování</w:t>
      </w:r>
      <w:r w:rsidR="0057437C" w:rsidRPr="00D119F0">
        <w:rPr>
          <w:rFonts w:ascii="Times New Roman" w:hAnsi="Times New Roman" w:cs="Times New Roman"/>
          <w:sz w:val="24"/>
          <w:szCs w:val="24"/>
        </w:rPr>
        <w:t xml:space="preserve"> mleziva - </w:t>
      </w:r>
      <w:r w:rsidR="007103C5" w:rsidRPr="00D119F0">
        <w:rPr>
          <w:rFonts w:ascii="Times New Roman" w:hAnsi="Times New Roman" w:cs="Times New Roman"/>
          <w:sz w:val="24"/>
          <w:szCs w:val="24"/>
        </w:rPr>
        <w:t xml:space="preserve">z nádob, se kterými přichází mlezivo do kontaktu a vlastním množením bakterií v uskladněném mlezivu </w:t>
      </w:r>
      <w:r w:rsidR="007103C5" w:rsidRPr="00D119F0">
        <w:rPr>
          <w:rFonts w:ascii="Times New Roman" w:hAnsi="Times New Roman" w:cs="Times New Roman"/>
          <w:b/>
          <w:sz w:val="24"/>
          <w:szCs w:val="24"/>
        </w:rPr>
        <w:t>(</w:t>
      </w:r>
      <w:r w:rsidR="00DE7F41" w:rsidRPr="00D119F0">
        <w:rPr>
          <w:rFonts w:ascii="Times New Roman" w:hAnsi="Times New Roman" w:cs="Times New Roman"/>
          <w:b/>
          <w:sz w:val="24"/>
          <w:szCs w:val="24"/>
        </w:rPr>
        <w:t>35</w:t>
      </w:r>
      <w:r w:rsidR="001C48F5" w:rsidRPr="00D119F0">
        <w:rPr>
          <w:rFonts w:ascii="Times New Roman" w:hAnsi="Times New Roman" w:cs="Times New Roman"/>
          <w:b/>
          <w:sz w:val="24"/>
          <w:szCs w:val="24"/>
        </w:rPr>
        <w:t>, 4</w:t>
      </w:r>
      <w:r w:rsidR="00DE7F41" w:rsidRPr="00D119F0">
        <w:rPr>
          <w:rFonts w:ascii="Times New Roman" w:hAnsi="Times New Roman" w:cs="Times New Roman"/>
          <w:b/>
          <w:sz w:val="24"/>
          <w:szCs w:val="24"/>
        </w:rPr>
        <w:t>4</w:t>
      </w:r>
      <w:r w:rsidR="00BE39B5">
        <w:rPr>
          <w:rFonts w:ascii="Times New Roman" w:hAnsi="Times New Roman" w:cs="Times New Roman"/>
          <w:b/>
          <w:sz w:val="24"/>
          <w:szCs w:val="24"/>
        </w:rPr>
        <w:t>, 63</w:t>
      </w:r>
      <w:r w:rsidR="007103C5" w:rsidRPr="00D119F0">
        <w:rPr>
          <w:rFonts w:ascii="Times New Roman" w:hAnsi="Times New Roman" w:cs="Times New Roman"/>
          <w:b/>
          <w:sz w:val="24"/>
          <w:szCs w:val="24"/>
        </w:rPr>
        <w:t>)</w:t>
      </w:r>
      <w:r w:rsidR="0057437C" w:rsidRPr="00D119F0">
        <w:rPr>
          <w:rFonts w:ascii="Times New Roman" w:hAnsi="Times New Roman" w:cs="Times New Roman"/>
          <w:sz w:val="24"/>
          <w:szCs w:val="24"/>
        </w:rPr>
        <w:t>.</w:t>
      </w:r>
    </w:p>
    <w:p w:rsidR="0057437C" w:rsidRPr="00D119F0" w:rsidRDefault="0057437C"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K nejvýznamnějším patogenům, které byly v mlezivu izolovány, patří mj. </w:t>
      </w:r>
      <w:r w:rsidRPr="00D119F0">
        <w:rPr>
          <w:rFonts w:ascii="Times New Roman" w:hAnsi="Times New Roman" w:cs="Times New Roman"/>
          <w:i/>
          <w:sz w:val="24"/>
          <w:szCs w:val="24"/>
        </w:rPr>
        <w:t>Mycobacterium avium</w:t>
      </w:r>
      <w:r w:rsidRPr="00D119F0">
        <w:rPr>
          <w:rFonts w:ascii="Times New Roman" w:hAnsi="Times New Roman" w:cs="Times New Roman"/>
          <w:sz w:val="24"/>
          <w:szCs w:val="24"/>
        </w:rPr>
        <w:t xml:space="preserve"> ssp. </w:t>
      </w:r>
      <w:r w:rsidRPr="00D119F0">
        <w:rPr>
          <w:rFonts w:ascii="Times New Roman" w:hAnsi="Times New Roman" w:cs="Times New Roman"/>
          <w:i/>
          <w:sz w:val="24"/>
          <w:szCs w:val="24"/>
        </w:rPr>
        <w:t>paratuberculosis</w:t>
      </w:r>
      <w:r w:rsidRPr="00D119F0">
        <w:rPr>
          <w:rFonts w:ascii="Times New Roman" w:hAnsi="Times New Roman" w:cs="Times New Roman"/>
          <w:sz w:val="24"/>
          <w:szCs w:val="24"/>
        </w:rPr>
        <w:t xml:space="preserve">, </w:t>
      </w:r>
      <w:r w:rsidRPr="00D119F0">
        <w:rPr>
          <w:rFonts w:ascii="Times New Roman" w:hAnsi="Times New Roman" w:cs="Times New Roman"/>
          <w:i/>
          <w:sz w:val="24"/>
          <w:szCs w:val="24"/>
        </w:rPr>
        <w:t>Salmonella</w:t>
      </w:r>
      <w:r w:rsidRPr="00D119F0">
        <w:rPr>
          <w:rFonts w:ascii="Times New Roman" w:hAnsi="Times New Roman" w:cs="Times New Roman"/>
          <w:sz w:val="24"/>
          <w:szCs w:val="24"/>
        </w:rPr>
        <w:t xml:space="preserve"> spp., </w:t>
      </w:r>
      <w:r w:rsidRPr="00D119F0">
        <w:rPr>
          <w:rFonts w:ascii="Times New Roman" w:hAnsi="Times New Roman" w:cs="Times New Roman"/>
          <w:i/>
          <w:sz w:val="24"/>
          <w:szCs w:val="24"/>
        </w:rPr>
        <w:t>Escherichia coli</w:t>
      </w:r>
      <w:r w:rsidR="00FE103F" w:rsidRPr="00D119F0">
        <w:rPr>
          <w:rFonts w:ascii="Times New Roman" w:hAnsi="Times New Roman" w:cs="Times New Roman"/>
          <w:b/>
          <w:i/>
          <w:sz w:val="24"/>
          <w:szCs w:val="24"/>
        </w:rPr>
        <w:t>.</w:t>
      </w:r>
      <w:r w:rsidRPr="00D119F0">
        <w:rPr>
          <w:rFonts w:ascii="Times New Roman" w:hAnsi="Times New Roman" w:cs="Times New Roman"/>
          <w:sz w:val="24"/>
          <w:szCs w:val="24"/>
        </w:rPr>
        <w:t xml:space="preserve"> Tyto infekční agens mohou přímo vyvolávat onemocnění (enteritidy, sepse, infekce kloubů), ale mohou být i příčinou vzniku řady chronických či subklinických infekcí, které se projeví až výrazně později</w:t>
      </w:r>
      <w:r w:rsidR="00FE103F" w:rsidRPr="00D119F0">
        <w:rPr>
          <w:rFonts w:ascii="Times New Roman" w:hAnsi="Times New Roman" w:cs="Times New Roman"/>
          <w:sz w:val="24"/>
          <w:szCs w:val="24"/>
        </w:rPr>
        <w:t xml:space="preserve">, </w:t>
      </w:r>
      <w:r w:rsidRPr="00D119F0">
        <w:rPr>
          <w:rFonts w:ascii="Times New Roman" w:hAnsi="Times New Roman" w:cs="Times New Roman"/>
          <w:sz w:val="24"/>
          <w:szCs w:val="24"/>
        </w:rPr>
        <w:t>např. paratuberkulóza</w:t>
      </w:r>
      <w:r w:rsidR="00FE103F" w:rsidRPr="00D119F0">
        <w:rPr>
          <w:rFonts w:ascii="Times New Roman" w:hAnsi="Times New Roman" w:cs="Times New Roman"/>
          <w:sz w:val="24"/>
          <w:szCs w:val="24"/>
        </w:rPr>
        <w:t xml:space="preserve"> </w:t>
      </w:r>
      <w:r w:rsidR="00FE103F" w:rsidRPr="00D119F0">
        <w:rPr>
          <w:rFonts w:ascii="Times New Roman" w:hAnsi="Times New Roman" w:cs="Times New Roman"/>
          <w:b/>
          <w:sz w:val="24"/>
          <w:szCs w:val="24"/>
        </w:rPr>
        <w:t>(</w:t>
      </w:r>
      <w:r w:rsidR="00CA1937" w:rsidRPr="00D119F0">
        <w:rPr>
          <w:rFonts w:ascii="Times New Roman" w:hAnsi="Times New Roman" w:cs="Times New Roman"/>
          <w:b/>
          <w:sz w:val="24"/>
          <w:szCs w:val="24"/>
        </w:rPr>
        <w:t>2</w:t>
      </w:r>
      <w:r w:rsidR="001A6FC5" w:rsidRPr="00D119F0">
        <w:rPr>
          <w:rFonts w:ascii="Times New Roman" w:hAnsi="Times New Roman" w:cs="Times New Roman"/>
          <w:b/>
          <w:sz w:val="24"/>
          <w:szCs w:val="24"/>
        </w:rPr>
        <w:t>8</w:t>
      </w:r>
      <w:r w:rsidR="00CA1937" w:rsidRPr="00D119F0">
        <w:rPr>
          <w:rFonts w:ascii="Times New Roman" w:hAnsi="Times New Roman" w:cs="Times New Roman"/>
          <w:b/>
          <w:sz w:val="24"/>
          <w:szCs w:val="24"/>
        </w:rPr>
        <w:t xml:space="preserve">, </w:t>
      </w:r>
      <w:r w:rsidR="00FE103F" w:rsidRPr="00D119F0">
        <w:rPr>
          <w:rFonts w:ascii="Times New Roman" w:hAnsi="Times New Roman" w:cs="Times New Roman"/>
          <w:b/>
          <w:sz w:val="24"/>
          <w:szCs w:val="24"/>
        </w:rPr>
        <w:t>3</w:t>
      </w:r>
      <w:r w:rsidR="00DE7F41" w:rsidRPr="00D119F0">
        <w:rPr>
          <w:rFonts w:ascii="Times New Roman" w:hAnsi="Times New Roman" w:cs="Times New Roman"/>
          <w:b/>
          <w:sz w:val="24"/>
          <w:szCs w:val="24"/>
        </w:rPr>
        <w:t>3</w:t>
      </w:r>
      <w:r w:rsidR="00FE103F" w:rsidRPr="00D119F0">
        <w:rPr>
          <w:rFonts w:ascii="Times New Roman" w:hAnsi="Times New Roman" w:cs="Times New Roman"/>
          <w:b/>
          <w:sz w:val="24"/>
          <w:szCs w:val="24"/>
        </w:rPr>
        <w:t>, 6</w:t>
      </w:r>
      <w:r w:rsidR="00DE7F41" w:rsidRPr="00D119F0">
        <w:rPr>
          <w:rFonts w:ascii="Times New Roman" w:hAnsi="Times New Roman" w:cs="Times New Roman"/>
          <w:b/>
          <w:sz w:val="24"/>
          <w:szCs w:val="24"/>
        </w:rPr>
        <w:t>3</w:t>
      </w:r>
      <w:r w:rsidR="00FE103F" w:rsidRPr="00D119F0">
        <w:rPr>
          <w:rFonts w:ascii="Times New Roman" w:hAnsi="Times New Roman" w:cs="Times New Roman"/>
          <w:b/>
          <w:sz w:val="24"/>
          <w:szCs w:val="24"/>
        </w:rPr>
        <w:t>)</w:t>
      </w:r>
      <w:r w:rsidR="00FE103F" w:rsidRPr="00D119F0">
        <w:rPr>
          <w:rFonts w:ascii="Times New Roman" w:hAnsi="Times New Roman" w:cs="Times New Roman"/>
          <w:sz w:val="24"/>
          <w:szCs w:val="24"/>
        </w:rPr>
        <w:t>.</w:t>
      </w:r>
      <w:r w:rsidRPr="00D119F0">
        <w:rPr>
          <w:rFonts w:ascii="Times New Roman" w:hAnsi="Times New Roman" w:cs="Times New Roman"/>
          <w:sz w:val="24"/>
          <w:szCs w:val="24"/>
        </w:rPr>
        <w:t xml:space="preserve"> </w:t>
      </w:r>
    </w:p>
    <w:p w:rsidR="00EA1B17" w:rsidRPr="00D119F0" w:rsidRDefault="00EA1B17" w:rsidP="00D119F0">
      <w:pPr>
        <w:pStyle w:val="Nadpis3"/>
        <w:spacing w:before="0" w:after="240" w:line="240" w:lineRule="auto"/>
        <w:ind w:firstLine="708"/>
        <w:jc w:val="both"/>
        <w:rPr>
          <w:rFonts w:ascii="Times New Roman" w:hAnsi="Times New Roman" w:cs="Times New Roman"/>
          <w:i/>
          <w:color w:val="auto"/>
          <w:sz w:val="24"/>
          <w:szCs w:val="24"/>
        </w:rPr>
      </w:pPr>
      <w:r w:rsidRPr="00D119F0">
        <w:rPr>
          <w:rFonts w:ascii="Times New Roman" w:hAnsi="Times New Roman" w:cs="Times New Roman"/>
          <w:i/>
          <w:color w:val="auto"/>
          <w:sz w:val="24"/>
          <w:szCs w:val="24"/>
        </w:rPr>
        <w:t>Kontrola mikrobiologické kvality mleziva</w:t>
      </w:r>
    </w:p>
    <w:p w:rsidR="00C215EE" w:rsidRPr="00D119F0" w:rsidRDefault="00C215EE"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V hodnocení mikrobiologické kvality mleziva se sledují tři parametry: celkový počet mikroorganismů (CPM), počet koliformních (CM) a počet nekoliformních bakterií (NCM). Limit pro CPM by měl být &lt;100 tis. cfu/ml, protože vyšší počty korelují se zhoršenou imunitou </w:t>
      </w:r>
      <w:r w:rsidRPr="00D119F0">
        <w:rPr>
          <w:rFonts w:ascii="Times New Roman" w:hAnsi="Times New Roman" w:cs="Times New Roman"/>
          <w:b/>
          <w:sz w:val="24"/>
          <w:szCs w:val="24"/>
        </w:rPr>
        <w:t>(</w:t>
      </w:r>
      <w:r w:rsidR="00DD2FB3" w:rsidRPr="00D119F0">
        <w:rPr>
          <w:rFonts w:ascii="Times New Roman" w:hAnsi="Times New Roman" w:cs="Times New Roman"/>
          <w:b/>
          <w:sz w:val="24"/>
          <w:szCs w:val="24"/>
        </w:rPr>
        <w:t>44</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či</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 xml:space="preserve">přísnější limit &lt;20 tis. cfu/ml </w:t>
      </w:r>
      <w:r w:rsidRPr="00D119F0">
        <w:rPr>
          <w:rFonts w:ascii="Times New Roman" w:hAnsi="Times New Roman" w:cs="Times New Roman"/>
          <w:b/>
          <w:sz w:val="24"/>
          <w:szCs w:val="24"/>
        </w:rPr>
        <w:t>(</w:t>
      </w:r>
      <w:r w:rsidR="00DD2FB3" w:rsidRPr="00D119F0">
        <w:rPr>
          <w:rFonts w:ascii="Times New Roman" w:hAnsi="Times New Roman" w:cs="Times New Roman"/>
          <w:b/>
          <w:sz w:val="24"/>
          <w:szCs w:val="24"/>
        </w:rPr>
        <w:t>30</w:t>
      </w:r>
      <w:r w:rsidRPr="00D119F0">
        <w:rPr>
          <w:rFonts w:ascii="Times New Roman" w:hAnsi="Times New Roman" w:cs="Times New Roman"/>
          <w:b/>
          <w:sz w:val="24"/>
          <w:szCs w:val="24"/>
        </w:rPr>
        <w:t>)</w:t>
      </w:r>
      <w:r w:rsidRPr="00D119F0">
        <w:rPr>
          <w:rFonts w:ascii="Times New Roman" w:hAnsi="Times New Roman" w:cs="Times New Roman"/>
          <w:sz w:val="24"/>
          <w:szCs w:val="24"/>
        </w:rPr>
        <w:t>. Limit pro</w:t>
      </w:r>
      <w:r w:rsidR="00EA1B17" w:rsidRPr="00D119F0">
        <w:rPr>
          <w:rFonts w:ascii="Times New Roman" w:hAnsi="Times New Roman" w:cs="Times New Roman"/>
          <w:sz w:val="24"/>
          <w:szCs w:val="24"/>
        </w:rPr>
        <w:t xml:space="preserve"> CM</w:t>
      </w:r>
      <w:r w:rsidRPr="00D119F0">
        <w:rPr>
          <w:rFonts w:ascii="Times New Roman" w:hAnsi="Times New Roman" w:cs="Times New Roman"/>
          <w:sz w:val="24"/>
          <w:szCs w:val="24"/>
        </w:rPr>
        <w:t xml:space="preserve"> je &lt;10 tis. cfu/ml  </w:t>
      </w:r>
      <w:r w:rsidRPr="00D119F0">
        <w:rPr>
          <w:rFonts w:ascii="Times New Roman" w:hAnsi="Times New Roman" w:cs="Times New Roman"/>
          <w:b/>
          <w:sz w:val="24"/>
          <w:szCs w:val="24"/>
        </w:rPr>
        <w:t>(</w:t>
      </w:r>
      <w:r w:rsidR="00FE103F" w:rsidRPr="00D119F0">
        <w:rPr>
          <w:rFonts w:ascii="Times New Roman" w:hAnsi="Times New Roman" w:cs="Times New Roman"/>
          <w:b/>
          <w:sz w:val="24"/>
          <w:szCs w:val="24"/>
        </w:rPr>
        <w:t>4</w:t>
      </w:r>
      <w:r w:rsidR="00DD2FB3" w:rsidRPr="00D119F0">
        <w:rPr>
          <w:rFonts w:ascii="Times New Roman" w:hAnsi="Times New Roman" w:cs="Times New Roman"/>
          <w:b/>
          <w:sz w:val="24"/>
          <w:szCs w:val="24"/>
        </w:rPr>
        <w:t>4</w:t>
      </w:r>
      <w:r w:rsidRPr="00D119F0">
        <w:rPr>
          <w:rFonts w:ascii="Times New Roman" w:hAnsi="Times New Roman" w:cs="Times New Roman"/>
          <w:b/>
          <w:sz w:val="24"/>
          <w:szCs w:val="24"/>
        </w:rPr>
        <w:t>)</w:t>
      </w:r>
      <w:r w:rsidR="009563D5" w:rsidRPr="00D119F0">
        <w:rPr>
          <w:rFonts w:ascii="Times New Roman" w:hAnsi="Times New Roman" w:cs="Times New Roman"/>
          <w:b/>
          <w:sz w:val="24"/>
          <w:szCs w:val="24"/>
        </w:rPr>
        <w:t>,</w:t>
      </w:r>
      <w:r w:rsidR="009563D5" w:rsidRPr="00D119F0">
        <w:rPr>
          <w:rFonts w:ascii="Times New Roman" w:hAnsi="Times New Roman" w:cs="Times New Roman"/>
          <w:sz w:val="24"/>
          <w:szCs w:val="24"/>
        </w:rPr>
        <w:t xml:space="preserve"> ale opět je uváděn i výrazně přísnější limit &lt;100 cfu/ml </w:t>
      </w:r>
      <w:r w:rsidR="009563D5" w:rsidRPr="00D119F0">
        <w:rPr>
          <w:rFonts w:ascii="Times New Roman" w:hAnsi="Times New Roman" w:cs="Times New Roman"/>
          <w:b/>
          <w:sz w:val="24"/>
          <w:szCs w:val="24"/>
        </w:rPr>
        <w:t>(</w:t>
      </w:r>
      <w:r w:rsidR="002905FB" w:rsidRPr="00D119F0">
        <w:rPr>
          <w:rFonts w:ascii="Times New Roman" w:hAnsi="Times New Roman" w:cs="Times New Roman"/>
          <w:b/>
          <w:sz w:val="24"/>
          <w:szCs w:val="24"/>
        </w:rPr>
        <w:t>3</w:t>
      </w:r>
      <w:r w:rsidR="00DD2FB3" w:rsidRPr="00D119F0">
        <w:rPr>
          <w:rFonts w:ascii="Times New Roman" w:hAnsi="Times New Roman" w:cs="Times New Roman"/>
          <w:b/>
          <w:sz w:val="24"/>
          <w:szCs w:val="24"/>
        </w:rPr>
        <w:t>0</w:t>
      </w:r>
      <w:r w:rsidR="009563D5" w:rsidRPr="00D119F0">
        <w:rPr>
          <w:rFonts w:ascii="Times New Roman" w:hAnsi="Times New Roman" w:cs="Times New Roman"/>
          <w:b/>
          <w:sz w:val="24"/>
          <w:szCs w:val="24"/>
        </w:rPr>
        <w:t>)</w:t>
      </w:r>
      <w:r w:rsidR="009563D5" w:rsidRPr="00BE39B5">
        <w:rPr>
          <w:rFonts w:ascii="Times New Roman" w:hAnsi="Times New Roman" w:cs="Times New Roman"/>
          <w:sz w:val="24"/>
          <w:szCs w:val="24"/>
        </w:rPr>
        <w:t>.</w:t>
      </w:r>
      <w:r w:rsidR="009563D5" w:rsidRPr="00D119F0">
        <w:rPr>
          <w:rFonts w:ascii="Times New Roman" w:hAnsi="Times New Roman" w:cs="Times New Roman"/>
          <w:sz w:val="24"/>
          <w:szCs w:val="24"/>
        </w:rPr>
        <w:t xml:space="preserve"> P</w:t>
      </w:r>
      <w:r w:rsidRPr="00D119F0">
        <w:rPr>
          <w:rFonts w:ascii="Times New Roman" w:hAnsi="Times New Roman" w:cs="Times New Roman"/>
          <w:sz w:val="24"/>
          <w:szCs w:val="24"/>
        </w:rPr>
        <w:t>ro NCM</w:t>
      </w:r>
      <w:r w:rsidR="009563D5" w:rsidRPr="00D119F0">
        <w:rPr>
          <w:rFonts w:ascii="Times New Roman" w:hAnsi="Times New Roman" w:cs="Times New Roman"/>
          <w:sz w:val="24"/>
          <w:szCs w:val="24"/>
        </w:rPr>
        <w:t xml:space="preserve"> platí dle obou zdrojů limit</w:t>
      </w:r>
      <w:r w:rsidRPr="00D119F0">
        <w:rPr>
          <w:rFonts w:ascii="Times New Roman" w:hAnsi="Times New Roman" w:cs="Times New Roman"/>
          <w:sz w:val="24"/>
          <w:szCs w:val="24"/>
        </w:rPr>
        <w:t xml:space="preserve"> do 5 tis. cfu/ml </w:t>
      </w:r>
      <w:r w:rsidRPr="00D119F0">
        <w:rPr>
          <w:rFonts w:ascii="Times New Roman" w:hAnsi="Times New Roman" w:cs="Times New Roman"/>
          <w:b/>
          <w:sz w:val="24"/>
          <w:szCs w:val="24"/>
        </w:rPr>
        <w:t>(</w:t>
      </w:r>
      <w:r w:rsidR="00DD2FB3" w:rsidRPr="00D119F0">
        <w:rPr>
          <w:rFonts w:ascii="Times New Roman" w:hAnsi="Times New Roman" w:cs="Times New Roman"/>
          <w:b/>
          <w:sz w:val="24"/>
          <w:szCs w:val="24"/>
        </w:rPr>
        <w:t>30, 44</w:t>
      </w:r>
      <w:r w:rsidRPr="00D119F0">
        <w:rPr>
          <w:rFonts w:ascii="Times New Roman" w:hAnsi="Times New Roman" w:cs="Times New Roman"/>
          <w:b/>
          <w:sz w:val="24"/>
          <w:szCs w:val="24"/>
        </w:rPr>
        <w:t>)</w:t>
      </w:r>
      <w:r w:rsidR="009563D5" w:rsidRPr="00D119F0">
        <w:rPr>
          <w:rFonts w:ascii="Times New Roman" w:hAnsi="Times New Roman" w:cs="Times New Roman"/>
          <w:sz w:val="24"/>
          <w:szCs w:val="24"/>
        </w:rPr>
        <w:t>.</w:t>
      </w:r>
    </w:p>
    <w:p w:rsidR="00913F02" w:rsidRPr="00D119F0" w:rsidRDefault="00EA1B17"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Průzkum mikrobiologické kvality mleziva v českých chovech však ukázal enormní hodnoty mnohonásobně překračující doporučený limit - p</w:t>
      </w:r>
      <w:r w:rsidR="00E01B5C" w:rsidRPr="00D119F0">
        <w:rPr>
          <w:rFonts w:ascii="Times New Roman" w:hAnsi="Times New Roman" w:cs="Times New Roman"/>
          <w:sz w:val="24"/>
          <w:szCs w:val="24"/>
        </w:rPr>
        <w:t>růměrný počet CPM 2,6 mil. cfu/ml (</w:t>
      </w:r>
      <w:r w:rsidRPr="00D119F0">
        <w:rPr>
          <w:rFonts w:ascii="Times New Roman" w:hAnsi="Times New Roman" w:cs="Times New Roman"/>
          <w:sz w:val="24"/>
          <w:szCs w:val="24"/>
        </w:rPr>
        <w:t xml:space="preserve">rozpětí při minimu 300 a </w:t>
      </w:r>
      <w:r w:rsidR="00E01B5C" w:rsidRPr="00D119F0">
        <w:rPr>
          <w:rFonts w:ascii="Times New Roman" w:hAnsi="Times New Roman" w:cs="Times New Roman"/>
          <w:sz w:val="24"/>
          <w:szCs w:val="24"/>
        </w:rPr>
        <w:t>max</w:t>
      </w:r>
      <w:r w:rsidRPr="00D119F0">
        <w:rPr>
          <w:rFonts w:ascii="Times New Roman" w:hAnsi="Times New Roman" w:cs="Times New Roman"/>
          <w:sz w:val="24"/>
          <w:szCs w:val="24"/>
        </w:rPr>
        <w:t>imu</w:t>
      </w:r>
      <w:r w:rsidR="00E01B5C" w:rsidRPr="00D119F0">
        <w:rPr>
          <w:rFonts w:ascii="Times New Roman" w:hAnsi="Times New Roman" w:cs="Times New Roman"/>
          <w:sz w:val="24"/>
          <w:szCs w:val="24"/>
        </w:rPr>
        <w:t xml:space="preserve"> 42,9 mil.</w:t>
      </w:r>
      <w:r w:rsidRPr="00D119F0">
        <w:rPr>
          <w:rFonts w:ascii="Times New Roman" w:hAnsi="Times New Roman" w:cs="Times New Roman"/>
          <w:sz w:val="24"/>
          <w:szCs w:val="24"/>
        </w:rPr>
        <w:t xml:space="preserve"> cfu/ml, </w:t>
      </w:r>
      <w:r w:rsidR="00E01B5C" w:rsidRPr="00D119F0">
        <w:rPr>
          <w:rFonts w:ascii="Times New Roman" w:hAnsi="Times New Roman" w:cs="Times New Roman"/>
          <w:sz w:val="24"/>
          <w:szCs w:val="24"/>
        </w:rPr>
        <w:t>medián 530 tis. cfu/ml)</w:t>
      </w:r>
      <w:r w:rsidR="00913F02" w:rsidRPr="00D119F0">
        <w:rPr>
          <w:rFonts w:ascii="Times New Roman" w:hAnsi="Times New Roman" w:cs="Times New Roman"/>
          <w:sz w:val="24"/>
          <w:szCs w:val="24"/>
        </w:rPr>
        <w:t xml:space="preserve"> </w:t>
      </w:r>
      <w:r w:rsidRPr="00D119F0">
        <w:rPr>
          <w:rFonts w:ascii="Times New Roman" w:hAnsi="Times New Roman" w:cs="Times New Roman"/>
          <w:b/>
          <w:sz w:val="24"/>
          <w:szCs w:val="24"/>
        </w:rPr>
        <w:t>(</w:t>
      </w:r>
      <w:r w:rsidR="00DD2FB3" w:rsidRPr="00D119F0">
        <w:rPr>
          <w:rFonts w:ascii="Times New Roman" w:hAnsi="Times New Roman" w:cs="Times New Roman"/>
          <w:b/>
          <w:sz w:val="24"/>
          <w:szCs w:val="24"/>
        </w:rPr>
        <w:t>61</w:t>
      </w:r>
      <w:r w:rsidRPr="00D119F0">
        <w:rPr>
          <w:rFonts w:ascii="Times New Roman" w:hAnsi="Times New Roman" w:cs="Times New Roman"/>
          <w:b/>
          <w:sz w:val="24"/>
          <w:szCs w:val="24"/>
        </w:rPr>
        <w:t>)</w:t>
      </w:r>
      <w:r w:rsidR="00E01B5C" w:rsidRPr="00D119F0">
        <w:rPr>
          <w:rFonts w:ascii="Times New Roman" w:hAnsi="Times New Roman" w:cs="Times New Roman"/>
          <w:sz w:val="24"/>
          <w:szCs w:val="24"/>
        </w:rPr>
        <w:t>.</w:t>
      </w:r>
      <w:r w:rsidR="00913F02" w:rsidRPr="00D119F0">
        <w:rPr>
          <w:rFonts w:ascii="Times New Roman" w:hAnsi="Times New Roman" w:cs="Times New Roman"/>
          <w:b/>
          <w:sz w:val="24"/>
          <w:szCs w:val="24"/>
        </w:rPr>
        <w:t xml:space="preserve"> </w:t>
      </w:r>
      <w:r w:rsidR="00913F02" w:rsidRPr="00D119F0">
        <w:rPr>
          <w:rFonts w:ascii="Times New Roman" w:hAnsi="Times New Roman" w:cs="Times New Roman"/>
          <w:sz w:val="24"/>
          <w:szCs w:val="24"/>
        </w:rPr>
        <w:t xml:space="preserve">Tuzemské výsledky jsou výrazně horší než </w:t>
      </w:r>
      <w:r w:rsidR="002E3F3C" w:rsidRPr="00D119F0">
        <w:rPr>
          <w:rFonts w:ascii="Times New Roman" w:hAnsi="Times New Roman" w:cs="Times New Roman"/>
          <w:sz w:val="24"/>
          <w:szCs w:val="24"/>
        </w:rPr>
        <w:t>výsledky z</w:t>
      </w:r>
      <w:r w:rsidR="00913F02" w:rsidRPr="00D119F0">
        <w:rPr>
          <w:rFonts w:ascii="Times New Roman" w:hAnsi="Times New Roman" w:cs="Times New Roman"/>
          <w:sz w:val="24"/>
          <w:szCs w:val="24"/>
        </w:rPr>
        <w:t xml:space="preserve"> podobných studií ze světa: v USA ve státě Wisconsin publikovali průměr </w:t>
      </w:r>
      <w:r w:rsidR="005D1013" w:rsidRPr="00D119F0">
        <w:rPr>
          <w:rFonts w:ascii="Times New Roman" w:hAnsi="Times New Roman" w:cs="Times New Roman"/>
          <w:sz w:val="24"/>
          <w:szCs w:val="24"/>
        </w:rPr>
        <w:t xml:space="preserve">CPM 79,4 tisíc cfu/ml </w:t>
      </w:r>
      <w:r w:rsidR="00913F02" w:rsidRPr="00D119F0">
        <w:rPr>
          <w:rFonts w:ascii="Times New Roman" w:hAnsi="Times New Roman" w:cs="Times New Roman"/>
          <w:b/>
          <w:sz w:val="24"/>
          <w:szCs w:val="24"/>
        </w:rPr>
        <w:t>(</w:t>
      </w:r>
      <w:r w:rsidR="00DD2FB3" w:rsidRPr="00D119F0">
        <w:rPr>
          <w:rFonts w:ascii="Times New Roman" w:hAnsi="Times New Roman" w:cs="Times New Roman"/>
          <w:b/>
          <w:sz w:val="24"/>
          <w:szCs w:val="24"/>
        </w:rPr>
        <w:t>47</w:t>
      </w:r>
      <w:r w:rsidR="00913F02" w:rsidRPr="00D119F0">
        <w:rPr>
          <w:rFonts w:ascii="Times New Roman" w:hAnsi="Times New Roman" w:cs="Times New Roman"/>
          <w:b/>
          <w:sz w:val="24"/>
          <w:szCs w:val="24"/>
        </w:rPr>
        <w:t>)</w:t>
      </w:r>
      <w:r w:rsidR="00913F02" w:rsidRPr="00BE39B5">
        <w:rPr>
          <w:rFonts w:ascii="Times New Roman" w:hAnsi="Times New Roman" w:cs="Times New Roman"/>
          <w:sz w:val="24"/>
          <w:szCs w:val="24"/>
        </w:rPr>
        <w:t>,</w:t>
      </w:r>
      <w:r w:rsidR="00913F02" w:rsidRPr="00D119F0">
        <w:rPr>
          <w:rFonts w:ascii="Times New Roman" w:hAnsi="Times New Roman" w:cs="Times New Roman"/>
          <w:b/>
          <w:sz w:val="24"/>
          <w:szCs w:val="24"/>
        </w:rPr>
        <w:t xml:space="preserve"> </w:t>
      </w:r>
      <w:r w:rsidR="00913F02" w:rsidRPr="00D119F0">
        <w:rPr>
          <w:rFonts w:ascii="Times New Roman" w:hAnsi="Times New Roman" w:cs="Times New Roman"/>
          <w:sz w:val="24"/>
          <w:szCs w:val="24"/>
        </w:rPr>
        <w:t xml:space="preserve">v Pensylvánii 997,5 tis. cfu/ml </w:t>
      </w:r>
      <w:r w:rsidR="00913F02" w:rsidRPr="00D119F0">
        <w:rPr>
          <w:rFonts w:ascii="Times New Roman" w:hAnsi="Times New Roman" w:cs="Times New Roman"/>
          <w:b/>
          <w:sz w:val="24"/>
          <w:szCs w:val="24"/>
        </w:rPr>
        <w:t>(</w:t>
      </w:r>
      <w:r w:rsidR="00DD2FB3" w:rsidRPr="00D119F0">
        <w:rPr>
          <w:rFonts w:ascii="Times New Roman" w:hAnsi="Times New Roman" w:cs="Times New Roman"/>
          <w:b/>
          <w:sz w:val="24"/>
          <w:szCs w:val="24"/>
        </w:rPr>
        <w:t>30</w:t>
      </w:r>
      <w:r w:rsidR="00913F02" w:rsidRPr="00D119F0">
        <w:rPr>
          <w:rFonts w:ascii="Times New Roman" w:hAnsi="Times New Roman" w:cs="Times New Roman"/>
          <w:b/>
          <w:sz w:val="24"/>
          <w:szCs w:val="24"/>
        </w:rPr>
        <w:t>)</w:t>
      </w:r>
      <w:r w:rsidR="00913F02" w:rsidRPr="00D119F0">
        <w:rPr>
          <w:rFonts w:ascii="Times New Roman" w:hAnsi="Times New Roman" w:cs="Times New Roman"/>
          <w:sz w:val="24"/>
          <w:szCs w:val="24"/>
        </w:rPr>
        <w:t xml:space="preserve">. </w:t>
      </w:r>
      <w:r w:rsidR="00E50BE8" w:rsidRPr="00D119F0">
        <w:rPr>
          <w:rFonts w:ascii="Times New Roman" w:hAnsi="Times New Roman" w:cs="Times New Roman"/>
          <w:sz w:val="24"/>
          <w:szCs w:val="24"/>
        </w:rPr>
        <w:t xml:space="preserve">Doporučený limit (&lt;100 tis. cfu/ml) splnilo u nás pouze 27,1 % vzorků </w:t>
      </w:r>
      <w:r w:rsidR="00E50BE8" w:rsidRPr="00D119F0">
        <w:rPr>
          <w:rFonts w:ascii="Times New Roman" w:hAnsi="Times New Roman" w:cs="Times New Roman"/>
          <w:b/>
          <w:sz w:val="24"/>
          <w:szCs w:val="24"/>
        </w:rPr>
        <w:t>(</w:t>
      </w:r>
      <w:r w:rsidR="00DD2FB3" w:rsidRPr="00D119F0">
        <w:rPr>
          <w:rFonts w:ascii="Times New Roman" w:hAnsi="Times New Roman" w:cs="Times New Roman"/>
          <w:b/>
          <w:sz w:val="24"/>
          <w:szCs w:val="24"/>
        </w:rPr>
        <w:t>61</w:t>
      </w:r>
      <w:r w:rsidR="00E50BE8" w:rsidRPr="00D119F0">
        <w:rPr>
          <w:rFonts w:ascii="Times New Roman" w:hAnsi="Times New Roman" w:cs="Times New Roman"/>
          <w:b/>
          <w:sz w:val="24"/>
          <w:szCs w:val="24"/>
        </w:rPr>
        <w:t xml:space="preserve">), </w:t>
      </w:r>
      <w:r w:rsidR="00E50BE8" w:rsidRPr="00D119F0">
        <w:rPr>
          <w:rFonts w:ascii="Times New Roman" w:hAnsi="Times New Roman" w:cs="Times New Roman"/>
          <w:sz w:val="24"/>
          <w:szCs w:val="24"/>
        </w:rPr>
        <w:t xml:space="preserve">zatímco v Austrálii podobný průzkum potvrdil 58 % odpovídajících vzorků </w:t>
      </w:r>
      <w:r w:rsidR="00E50BE8" w:rsidRPr="00D119F0">
        <w:rPr>
          <w:rFonts w:ascii="Times New Roman" w:hAnsi="Times New Roman" w:cs="Times New Roman"/>
          <w:b/>
          <w:sz w:val="24"/>
          <w:szCs w:val="24"/>
        </w:rPr>
        <w:t>(</w:t>
      </w:r>
      <w:r w:rsidR="00DD2FB3" w:rsidRPr="00D119F0">
        <w:rPr>
          <w:rFonts w:ascii="Times New Roman" w:hAnsi="Times New Roman" w:cs="Times New Roman"/>
          <w:b/>
          <w:sz w:val="24"/>
          <w:szCs w:val="24"/>
        </w:rPr>
        <w:t>50</w:t>
      </w:r>
      <w:r w:rsidR="00E50BE8" w:rsidRPr="00D119F0">
        <w:rPr>
          <w:rFonts w:ascii="Times New Roman" w:hAnsi="Times New Roman" w:cs="Times New Roman"/>
          <w:b/>
          <w:sz w:val="24"/>
          <w:szCs w:val="24"/>
        </w:rPr>
        <w:t>)</w:t>
      </w:r>
      <w:r w:rsidR="00E50BE8" w:rsidRPr="00BE39B5">
        <w:rPr>
          <w:rFonts w:ascii="Times New Roman" w:hAnsi="Times New Roman" w:cs="Times New Roman"/>
          <w:sz w:val="24"/>
          <w:szCs w:val="24"/>
        </w:rPr>
        <w:t>.</w:t>
      </w:r>
    </w:p>
    <w:p w:rsidR="00E50BE8" w:rsidRPr="00D119F0" w:rsidRDefault="00E50BE8"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Vysoká kontaminace mleziva ukazuje na špatný management zaprahování dojnic, nízkou úroveň zoohygieny ustájení krav v období stání na sucho</w:t>
      </w:r>
      <w:r w:rsidR="00FF165C" w:rsidRPr="00D119F0">
        <w:rPr>
          <w:rFonts w:ascii="Times New Roman" w:hAnsi="Times New Roman" w:cs="Times New Roman"/>
          <w:sz w:val="24"/>
          <w:szCs w:val="24"/>
        </w:rPr>
        <w:t>,</w:t>
      </w:r>
      <w:r w:rsidRPr="00D119F0">
        <w:rPr>
          <w:rFonts w:ascii="Times New Roman" w:hAnsi="Times New Roman" w:cs="Times New Roman"/>
          <w:sz w:val="24"/>
          <w:szCs w:val="24"/>
        </w:rPr>
        <w:t xml:space="preserve"> nedostatečnou hygienu dojení </w:t>
      </w:r>
      <w:r w:rsidR="00FF165C" w:rsidRPr="00D119F0">
        <w:rPr>
          <w:rFonts w:ascii="Times New Roman" w:hAnsi="Times New Roman" w:cs="Times New Roman"/>
          <w:sz w:val="24"/>
          <w:szCs w:val="24"/>
        </w:rPr>
        <w:t xml:space="preserve">krav po porodu pro získávání mleziva a samotného napájení telat mlezivem </w:t>
      </w:r>
      <w:r w:rsidR="00FF165C" w:rsidRPr="00D119F0">
        <w:rPr>
          <w:rFonts w:ascii="Times New Roman" w:hAnsi="Times New Roman" w:cs="Times New Roman"/>
          <w:b/>
          <w:sz w:val="24"/>
          <w:szCs w:val="24"/>
        </w:rPr>
        <w:t>(</w:t>
      </w:r>
      <w:r w:rsidR="00575D8D" w:rsidRPr="00D119F0">
        <w:rPr>
          <w:rFonts w:ascii="Times New Roman" w:hAnsi="Times New Roman" w:cs="Times New Roman"/>
          <w:b/>
          <w:sz w:val="24"/>
          <w:szCs w:val="24"/>
        </w:rPr>
        <w:t>61</w:t>
      </w:r>
      <w:r w:rsidR="00B671F3">
        <w:rPr>
          <w:rFonts w:ascii="Times New Roman" w:hAnsi="Times New Roman" w:cs="Times New Roman"/>
          <w:b/>
          <w:sz w:val="24"/>
          <w:szCs w:val="24"/>
        </w:rPr>
        <w:t>, 63</w:t>
      </w:r>
      <w:r w:rsidR="00FF165C" w:rsidRPr="00D119F0">
        <w:rPr>
          <w:rFonts w:ascii="Times New Roman" w:hAnsi="Times New Roman" w:cs="Times New Roman"/>
          <w:b/>
          <w:sz w:val="24"/>
          <w:szCs w:val="24"/>
        </w:rPr>
        <w:t>)</w:t>
      </w:r>
      <w:r w:rsidR="00FF165C" w:rsidRPr="00D119F0">
        <w:rPr>
          <w:rFonts w:ascii="Times New Roman" w:hAnsi="Times New Roman" w:cs="Times New Roman"/>
          <w:sz w:val="24"/>
          <w:szCs w:val="24"/>
        </w:rPr>
        <w:t>.</w:t>
      </w:r>
    </w:p>
    <w:p w:rsidR="0031182E" w:rsidRPr="00D119F0" w:rsidRDefault="0031182E" w:rsidP="00D119F0">
      <w:pPr>
        <w:pStyle w:val="Nadpis2"/>
        <w:spacing w:before="0" w:after="240" w:line="240" w:lineRule="auto"/>
        <w:jc w:val="both"/>
        <w:rPr>
          <w:rFonts w:ascii="Times New Roman" w:hAnsi="Times New Roman" w:cs="Times New Roman"/>
          <w:color w:val="auto"/>
          <w:sz w:val="24"/>
        </w:rPr>
      </w:pPr>
      <w:r w:rsidRPr="00D119F0">
        <w:rPr>
          <w:rFonts w:ascii="Times New Roman" w:hAnsi="Times New Roman" w:cs="Times New Roman"/>
          <w:color w:val="auto"/>
          <w:sz w:val="24"/>
        </w:rPr>
        <w:t>Pasivní přenos mateřské imunity</w:t>
      </w:r>
    </w:p>
    <w:p w:rsidR="000832A0" w:rsidRPr="00D119F0" w:rsidRDefault="008768B8"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Placenta skotu neumožňuje transfer protilátek</w:t>
      </w:r>
      <w:r w:rsidR="0031182E" w:rsidRPr="00D119F0">
        <w:rPr>
          <w:rFonts w:ascii="Times New Roman" w:hAnsi="Times New Roman" w:cs="Times New Roman"/>
          <w:sz w:val="24"/>
          <w:szCs w:val="24"/>
        </w:rPr>
        <w:t xml:space="preserve"> (imunoglobulinů)</w:t>
      </w:r>
      <w:r w:rsidRPr="00D119F0">
        <w:rPr>
          <w:rFonts w:ascii="Times New Roman" w:hAnsi="Times New Roman" w:cs="Times New Roman"/>
          <w:sz w:val="24"/>
          <w:szCs w:val="24"/>
        </w:rPr>
        <w:t xml:space="preserve"> z krve matky do krve </w:t>
      </w:r>
      <w:r w:rsidR="0031182E" w:rsidRPr="00D119F0">
        <w:rPr>
          <w:rFonts w:ascii="Times New Roman" w:hAnsi="Times New Roman" w:cs="Times New Roman"/>
          <w:sz w:val="24"/>
          <w:szCs w:val="24"/>
        </w:rPr>
        <w:t>plodu</w:t>
      </w:r>
      <w:r w:rsidRPr="00D119F0">
        <w:rPr>
          <w:rFonts w:ascii="Times New Roman" w:hAnsi="Times New Roman" w:cs="Times New Roman"/>
          <w:sz w:val="24"/>
          <w:szCs w:val="24"/>
        </w:rPr>
        <w:t xml:space="preserve"> a telata se tak rodí v podstatě agamaglobulinemická – nemají v krvi žádné protilátky. </w:t>
      </w:r>
      <w:r w:rsidR="00545C2C" w:rsidRPr="00D119F0">
        <w:rPr>
          <w:rFonts w:ascii="Times New Roman" w:hAnsi="Times New Roman" w:cs="Times New Roman"/>
          <w:sz w:val="24"/>
          <w:szCs w:val="24"/>
        </w:rPr>
        <w:t xml:space="preserve">Závisí tedy zcela na pasivním přenosu mateřské imunity, tzn. na příjmu protilátek z mleziva. </w:t>
      </w:r>
      <w:r w:rsidR="00484AB8" w:rsidRPr="00D119F0">
        <w:rPr>
          <w:rFonts w:ascii="Times New Roman" w:hAnsi="Times New Roman" w:cs="Times New Roman"/>
          <w:b/>
          <w:sz w:val="24"/>
          <w:szCs w:val="24"/>
        </w:rPr>
        <w:t>(</w:t>
      </w:r>
      <w:r w:rsidR="00833D95" w:rsidRPr="00D119F0">
        <w:rPr>
          <w:rFonts w:ascii="Times New Roman" w:hAnsi="Times New Roman" w:cs="Times New Roman"/>
          <w:b/>
          <w:sz w:val="24"/>
          <w:szCs w:val="24"/>
        </w:rPr>
        <w:t>5, 26, 48,</w:t>
      </w:r>
      <w:r w:rsidR="008102D0">
        <w:rPr>
          <w:rFonts w:ascii="Times New Roman" w:hAnsi="Times New Roman" w:cs="Times New Roman"/>
          <w:b/>
          <w:sz w:val="24"/>
          <w:szCs w:val="24"/>
        </w:rPr>
        <w:t xml:space="preserve"> </w:t>
      </w:r>
      <w:r w:rsidR="00833D95" w:rsidRPr="00D119F0">
        <w:rPr>
          <w:rFonts w:ascii="Times New Roman" w:hAnsi="Times New Roman" w:cs="Times New Roman"/>
          <w:b/>
          <w:sz w:val="24"/>
          <w:szCs w:val="24"/>
        </w:rPr>
        <w:t>74)</w:t>
      </w:r>
      <w:r w:rsidR="00833D95" w:rsidRPr="00D119F0">
        <w:rPr>
          <w:rFonts w:ascii="Times New Roman" w:hAnsi="Times New Roman" w:cs="Times New Roman"/>
          <w:sz w:val="24"/>
          <w:szCs w:val="24"/>
        </w:rPr>
        <w:t>.</w:t>
      </w:r>
      <w:r w:rsidRPr="00D119F0">
        <w:rPr>
          <w:rFonts w:ascii="Times New Roman" w:hAnsi="Times New Roman" w:cs="Times New Roman"/>
          <w:sz w:val="24"/>
          <w:szCs w:val="24"/>
        </w:rPr>
        <w:t xml:space="preserve"> </w:t>
      </w:r>
    </w:p>
    <w:p w:rsidR="00917736" w:rsidRPr="00D119F0" w:rsidRDefault="002B7793" w:rsidP="00D119F0">
      <w:pPr>
        <w:spacing w:line="240" w:lineRule="auto"/>
        <w:jc w:val="both"/>
        <w:rPr>
          <w:rFonts w:ascii="Times New Roman" w:hAnsi="Times New Roman" w:cs="Times New Roman"/>
          <w:sz w:val="24"/>
          <w:szCs w:val="24"/>
          <w:u w:val="single"/>
        </w:rPr>
      </w:pPr>
      <w:r w:rsidRPr="00D119F0">
        <w:rPr>
          <w:rFonts w:ascii="Times New Roman" w:hAnsi="Times New Roman" w:cs="Times New Roman"/>
          <w:sz w:val="24"/>
          <w:szCs w:val="24"/>
        </w:rPr>
        <w:t xml:space="preserve">Absorpce mateřských protilátek v tenkém střevě probíhá v prvních 24 hodin po narození a tento proces je nazýván pasivní přenos mateřské imunity. Takto získaná pasivní imunita pomáhá teleti odolat běžným infekcím z prostředí do té doby, dokud se nestane funkčním jeho vlastní imunitní systém </w:t>
      </w:r>
      <w:r w:rsidR="00917736" w:rsidRPr="00D119F0">
        <w:rPr>
          <w:rFonts w:ascii="Times New Roman" w:hAnsi="Times New Roman" w:cs="Times New Roman"/>
          <w:b/>
          <w:sz w:val="24"/>
          <w:szCs w:val="24"/>
        </w:rPr>
        <w:t>(</w:t>
      </w:r>
      <w:r w:rsidR="00833D95" w:rsidRPr="00D119F0">
        <w:rPr>
          <w:rFonts w:ascii="Times New Roman" w:hAnsi="Times New Roman" w:cs="Times New Roman"/>
          <w:b/>
          <w:sz w:val="24"/>
          <w:szCs w:val="24"/>
        </w:rPr>
        <w:t>17</w:t>
      </w:r>
      <w:r w:rsidR="00917736" w:rsidRPr="00D119F0">
        <w:rPr>
          <w:rFonts w:ascii="Times New Roman" w:hAnsi="Times New Roman" w:cs="Times New Roman"/>
          <w:b/>
          <w:sz w:val="24"/>
          <w:szCs w:val="24"/>
        </w:rPr>
        <w:t>)</w:t>
      </w:r>
      <w:r w:rsidR="00833D95" w:rsidRPr="008102D0">
        <w:rPr>
          <w:rFonts w:ascii="Times New Roman" w:hAnsi="Times New Roman" w:cs="Times New Roman"/>
          <w:sz w:val="24"/>
          <w:szCs w:val="24"/>
        </w:rPr>
        <w:t>.</w:t>
      </w:r>
      <w:r w:rsidR="00917736" w:rsidRPr="00D119F0">
        <w:rPr>
          <w:rFonts w:ascii="Times New Roman" w:hAnsi="Times New Roman" w:cs="Times New Roman"/>
          <w:sz w:val="24"/>
          <w:szCs w:val="24"/>
        </w:rPr>
        <w:t xml:space="preserve"> Po </w:t>
      </w:r>
      <w:r w:rsidR="00B7527C" w:rsidRPr="00D119F0">
        <w:rPr>
          <w:rFonts w:ascii="Times New Roman" w:hAnsi="Times New Roman" w:cs="Times New Roman"/>
          <w:sz w:val="24"/>
          <w:szCs w:val="24"/>
        </w:rPr>
        <w:t>24 hodinách</w:t>
      </w:r>
      <w:r w:rsidR="00917736" w:rsidRPr="00D119F0">
        <w:rPr>
          <w:rFonts w:ascii="Times New Roman" w:hAnsi="Times New Roman" w:cs="Times New Roman"/>
          <w:sz w:val="24"/>
          <w:szCs w:val="24"/>
        </w:rPr>
        <w:t>, když už jsou specifické protilátky přítomny ve střevě</w:t>
      </w:r>
      <w:r w:rsidRPr="00D119F0">
        <w:rPr>
          <w:rFonts w:ascii="Times New Roman" w:hAnsi="Times New Roman" w:cs="Times New Roman"/>
          <w:sz w:val="24"/>
          <w:szCs w:val="24"/>
        </w:rPr>
        <w:t>,</w:t>
      </w:r>
      <w:r w:rsidR="00917736" w:rsidRPr="00D119F0">
        <w:rPr>
          <w:rFonts w:ascii="Times New Roman" w:hAnsi="Times New Roman" w:cs="Times New Roman"/>
          <w:sz w:val="24"/>
          <w:szCs w:val="24"/>
        </w:rPr>
        <w:t xml:space="preserve"> kolostrum dále poskytuje tzv. laktogenní imunitu proti střevním infekcím </w:t>
      </w:r>
      <w:r w:rsidR="00917736" w:rsidRPr="00D119F0">
        <w:rPr>
          <w:rFonts w:ascii="Times New Roman" w:hAnsi="Times New Roman" w:cs="Times New Roman"/>
          <w:b/>
          <w:sz w:val="24"/>
          <w:szCs w:val="24"/>
          <w:lang w:val="en-US"/>
        </w:rPr>
        <w:t>(</w:t>
      </w:r>
      <w:r w:rsidR="00833D95" w:rsidRPr="00D119F0">
        <w:rPr>
          <w:rFonts w:ascii="Times New Roman" w:hAnsi="Times New Roman" w:cs="Times New Roman"/>
          <w:b/>
          <w:sz w:val="24"/>
          <w:szCs w:val="24"/>
          <w:lang w:val="en-US"/>
        </w:rPr>
        <w:t>14</w:t>
      </w:r>
      <w:r w:rsidR="00917736" w:rsidRPr="00D119F0">
        <w:rPr>
          <w:rFonts w:ascii="Times New Roman" w:hAnsi="Times New Roman" w:cs="Times New Roman"/>
          <w:b/>
          <w:sz w:val="24"/>
          <w:szCs w:val="24"/>
          <w:lang w:val="en-US"/>
        </w:rPr>
        <w:t>)</w:t>
      </w:r>
      <w:r w:rsidR="00917736" w:rsidRPr="00D119F0">
        <w:rPr>
          <w:rFonts w:ascii="Times New Roman" w:hAnsi="Times New Roman" w:cs="Times New Roman"/>
          <w:sz w:val="24"/>
          <w:szCs w:val="24"/>
          <w:lang w:val="en-US"/>
        </w:rPr>
        <w:t>.</w:t>
      </w:r>
    </w:p>
    <w:p w:rsidR="008768B8" w:rsidRPr="00D119F0" w:rsidRDefault="009708D0"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Adekvátní úroveň</w:t>
      </w:r>
      <w:r w:rsidR="00484AB8" w:rsidRPr="00D119F0">
        <w:rPr>
          <w:rFonts w:ascii="Times New Roman" w:hAnsi="Times New Roman" w:cs="Times New Roman"/>
          <w:sz w:val="24"/>
          <w:szCs w:val="24"/>
        </w:rPr>
        <w:t xml:space="preserve"> pasivní imunity</w:t>
      </w:r>
      <w:r w:rsidRPr="00D119F0">
        <w:rPr>
          <w:rFonts w:ascii="Times New Roman" w:hAnsi="Times New Roman" w:cs="Times New Roman"/>
          <w:sz w:val="24"/>
          <w:szCs w:val="24"/>
        </w:rPr>
        <w:t xml:space="preserve"> je stav, kdy bylo v krevním séru telat dosaženo koncentrace IgG ≥10 g</w:t>
      </w:r>
      <w:r w:rsidR="00833D95" w:rsidRPr="00D119F0">
        <w:rPr>
          <w:rFonts w:ascii="Times New Roman" w:hAnsi="Times New Roman" w:cs="Times New Roman"/>
          <w:sz w:val="24"/>
          <w:szCs w:val="24"/>
        </w:rPr>
        <w:t>/l</w:t>
      </w:r>
      <w:r w:rsidRPr="00D119F0">
        <w:rPr>
          <w:rFonts w:ascii="Times New Roman" w:hAnsi="Times New Roman" w:cs="Times New Roman"/>
          <w:sz w:val="24"/>
          <w:szCs w:val="24"/>
        </w:rPr>
        <w:t>. K tomu je třeba, aby te</w:t>
      </w:r>
      <w:r w:rsidR="00484AB8" w:rsidRPr="00D119F0">
        <w:rPr>
          <w:rFonts w:ascii="Times New Roman" w:hAnsi="Times New Roman" w:cs="Times New Roman"/>
          <w:sz w:val="24"/>
          <w:szCs w:val="24"/>
        </w:rPr>
        <w:t xml:space="preserve">le v mlezivu </w:t>
      </w:r>
      <w:r w:rsidRPr="00D119F0">
        <w:rPr>
          <w:rFonts w:ascii="Times New Roman" w:hAnsi="Times New Roman" w:cs="Times New Roman"/>
          <w:sz w:val="24"/>
          <w:szCs w:val="24"/>
        </w:rPr>
        <w:t>dostalo</w:t>
      </w:r>
      <w:r w:rsidR="00484AB8" w:rsidRPr="00D119F0">
        <w:rPr>
          <w:rFonts w:ascii="Times New Roman" w:hAnsi="Times New Roman" w:cs="Times New Roman"/>
          <w:sz w:val="24"/>
          <w:szCs w:val="24"/>
        </w:rPr>
        <w:t xml:space="preserve"> 100 až 200 g IgG </w:t>
      </w:r>
      <w:r w:rsidRPr="00D119F0">
        <w:rPr>
          <w:rFonts w:ascii="Times New Roman" w:hAnsi="Times New Roman" w:cs="Times New Roman"/>
          <w:b/>
          <w:sz w:val="24"/>
          <w:szCs w:val="24"/>
        </w:rPr>
        <w:t>(</w:t>
      </w:r>
      <w:r w:rsidR="00833D95" w:rsidRPr="00D119F0">
        <w:rPr>
          <w:rFonts w:ascii="Times New Roman" w:hAnsi="Times New Roman" w:cs="Times New Roman"/>
          <w:b/>
          <w:sz w:val="24"/>
          <w:szCs w:val="24"/>
        </w:rPr>
        <w:t>44, 54)</w:t>
      </w:r>
      <w:r w:rsidRPr="00D119F0">
        <w:rPr>
          <w:rFonts w:ascii="Times New Roman" w:hAnsi="Times New Roman" w:cs="Times New Roman"/>
          <w:sz w:val="24"/>
          <w:szCs w:val="24"/>
        </w:rPr>
        <w:t xml:space="preserve">, či 150 </w:t>
      </w:r>
      <w:r w:rsidR="00833D95" w:rsidRPr="00D119F0">
        <w:rPr>
          <w:rFonts w:ascii="Times New Roman" w:hAnsi="Times New Roman" w:cs="Times New Roman"/>
          <w:sz w:val="24"/>
          <w:szCs w:val="24"/>
        </w:rPr>
        <w:t>až</w:t>
      </w:r>
      <w:r w:rsidRPr="00D119F0">
        <w:rPr>
          <w:rFonts w:ascii="Times New Roman" w:hAnsi="Times New Roman" w:cs="Times New Roman"/>
          <w:sz w:val="24"/>
          <w:szCs w:val="24"/>
        </w:rPr>
        <w:t xml:space="preserve"> 200 g IgG </w:t>
      </w:r>
      <w:r w:rsidRPr="00D119F0">
        <w:rPr>
          <w:rFonts w:ascii="Times New Roman" w:hAnsi="Times New Roman" w:cs="Times New Roman"/>
          <w:b/>
          <w:sz w:val="24"/>
          <w:szCs w:val="24"/>
        </w:rPr>
        <w:t>(</w:t>
      </w:r>
      <w:r w:rsidR="00833D95" w:rsidRPr="00D119F0">
        <w:rPr>
          <w:rFonts w:ascii="Times New Roman" w:hAnsi="Times New Roman" w:cs="Times New Roman"/>
          <w:b/>
          <w:sz w:val="24"/>
          <w:szCs w:val="24"/>
        </w:rPr>
        <w:t>43</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380E9A" w:rsidRPr="00D119F0">
        <w:rPr>
          <w:rFonts w:ascii="Times New Roman" w:hAnsi="Times New Roman" w:cs="Times New Roman"/>
          <w:b/>
          <w:sz w:val="24"/>
          <w:szCs w:val="24"/>
        </w:rPr>
        <w:t xml:space="preserve"> </w:t>
      </w:r>
      <w:r w:rsidR="00380E9A" w:rsidRPr="00D119F0">
        <w:rPr>
          <w:rFonts w:ascii="Times New Roman" w:hAnsi="Times New Roman" w:cs="Times New Roman"/>
          <w:sz w:val="24"/>
          <w:szCs w:val="24"/>
        </w:rPr>
        <w:t>Množství mleziva, které musí tele vypít</w:t>
      </w:r>
      <w:r w:rsidR="008102D0">
        <w:rPr>
          <w:rFonts w:ascii="Times New Roman" w:hAnsi="Times New Roman" w:cs="Times New Roman"/>
          <w:sz w:val="24"/>
          <w:szCs w:val="24"/>
        </w:rPr>
        <w:t>,</w:t>
      </w:r>
      <w:r w:rsidR="00380E9A" w:rsidRPr="00D119F0">
        <w:rPr>
          <w:rFonts w:ascii="Times New Roman" w:hAnsi="Times New Roman" w:cs="Times New Roman"/>
          <w:sz w:val="24"/>
          <w:szCs w:val="24"/>
        </w:rPr>
        <w:t xml:space="preserve"> je nepřímo úměrné </w:t>
      </w:r>
      <w:r w:rsidR="008102D0">
        <w:rPr>
          <w:rFonts w:ascii="Times New Roman" w:hAnsi="Times New Roman" w:cs="Times New Roman"/>
          <w:sz w:val="24"/>
          <w:szCs w:val="24"/>
        </w:rPr>
        <w:t xml:space="preserve">jeho imunologické </w:t>
      </w:r>
      <w:r w:rsidR="00380E9A" w:rsidRPr="00D119F0">
        <w:rPr>
          <w:rFonts w:ascii="Times New Roman" w:hAnsi="Times New Roman" w:cs="Times New Roman"/>
          <w:sz w:val="24"/>
          <w:szCs w:val="24"/>
        </w:rPr>
        <w:t xml:space="preserve">kvalitě </w:t>
      </w:r>
      <w:r w:rsidR="00380E9A" w:rsidRPr="00D119F0">
        <w:rPr>
          <w:rFonts w:ascii="Times New Roman" w:hAnsi="Times New Roman" w:cs="Times New Roman"/>
          <w:b/>
          <w:sz w:val="24"/>
          <w:szCs w:val="24"/>
        </w:rPr>
        <w:t>(</w:t>
      </w:r>
      <w:r w:rsidR="00833D95" w:rsidRPr="00D119F0">
        <w:rPr>
          <w:rFonts w:ascii="Times New Roman" w:hAnsi="Times New Roman" w:cs="Times New Roman"/>
          <w:b/>
          <w:sz w:val="24"/>
          <w:szCs w:val="24"/>
        </w:rPr>
        <w:t>26</w:t>
      </w:r>
      <w:r w:rsidR="00380E9A" w:rsidRPr="00D119F0">
        <w:rPr>
          <w:rFonts w:ascii="Times New Roman" w:hAnsi="Times New Roman" w:cs="Times New Roman"/>
          <w:b/>
          <w:sz w:val="24"/>
          <w:szCs w:val="24"/>
        </w:rPr>
        <w:t>)</w:t>
      </w:r>
      <w:r w:rsidR="00380E9A" w:rsidRPr="00D119F0">
        <w:rPr>
          <w:rFonts w:ascii="Times New Roman" w:hAnsi="Times New Roman" w:cs="Times New Roman"/>
          <w:sz w:val="24"/>
          <w:szCs w:val="24"/>
        </w:rPr>
        <w:t>.</w:t>
      </w:r>
      <w:r w:rsidR="00AD27A2" w:rsidRPr="00D119F0">
        <w:rPr>
          <w:rFonts w:ascii="Times New Roman" w:hAnsi="Times New Roman" w:cs="Times New Roman"/>
          <w:b/>
          <w:sz w:val="24"/>
          <w:szCs w:val="24"/>
        </w:rPr>
        <w:t xml:space="preserve"> </w:t>
      </w:r>
    </w:p>
    <w:p w:rsidR="00FF69CA" w:rsidRPr="00D119F0" w:rsidRDefault="00FF69CA" w:rsidP="00D119F0">
      <w:pPr>
        <w:pStyle w:val="Nadpis2"/>
        <w:spacing w:before="0" w:after="240" w:line="240" w:lineRule="auto"/>
        <w:jc w:val="both"/>
        <w:rPr>
          <w:rFonts w:ascii="Times New Roman" w:hAnsi="Times New Roman" w:cs="Times New Roman"/>
          <w:color w:val="auto"/>
          <w:sz w:val="24"/>
        </w:rPr>
      </w:pPr>
      <w:r w:rsidRPr="00D119F0">
        <w:rPr>
          <w:rFonts w:ascii="Times New Roman" w:hAnsi="Times New Roman" w:cs="Times New Roman"/>
          <w:color w:val="auto"/>
          <w:sz w:val="24"/>
        </w:rPr>
        <w:lastRenderedPageBreak/>
        <w:t>Selhání pasivního přenosu imunity (SPPI)</w:t>
      </w:r>
    </w:p>
    <w:p w:rsidR="00FF69CA" w:rsidRPr="00D119F0" w:rsidRDefault="00FF69CA"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 xml:space="preserve">Nedostatečný přenos mateřské imunity se projevuje zvýšením morbidity a mortality telat </w:t>
      </w:r>
      <w:r w:rsidRPr="00D119F0">
        <w:rPr>
          <w:rFonts w:ascii="Times New Roman" w:hAnsi="Times New Roman" w:cs="Times New Roman"/>
          <w:b/>
          <w:sz w:val="24"/>
          <w:szCs w:val="24"/>
        </w:rPr>
        <w:t>(</w:t>
      </w:r>
      <w:r w:rsidR="002058ED" w:rsidRPr="00D119F0">
        <w:rPr>
          <w:rFonts w:ascii="Times New Roman" w:hAnsi="Times New Roman" w:cs="Times New Roman"/>
          <w:b/>
          <w:sz w:val="24"/>
          <w:szCs w:val="24"/>
        </w:rPr>
        <w:t>6, 40, 44, 45</w:t>
      </w:r>
      <w:r w:rsidR="00A86777">
        <w:rPr>
          <w:rFonts w:ascii="Times New Roman" w:hAnsi="Times New Roman" w:cs="Times New Roman"/>
          <w:b/>
          <w:sz w:val="24"/>
          <w:szCs w:val="24"/>
        </w:rPr>
        <w:t>, 57</w:t>
      </w:r>
      <w:r w:rsidRPr="00D119F0">
        <w:rPr>
          <w:rFonts w:ascii="Times New Roman" w:hAnsi="Times New Roman" w:cs="Times New Roman"/>
          <w:b/>
          <w:sz w:val="24"/>
          <w:szCs w:val="24"/>
          <w:lang w:val="en-GB"/>
        </w:rPr>
        <w:t>)</w:t>
      </w:r>
      <w:r w:rsidRPr="00D119F0">
        <w:rPr>
          <w:rFonts w:ascii="Times New Roman" w:hAnsi="Times New Roman" w:cs="Times New Roman"/>
          <w:sz w:val="24"/>
          <w:szCs w:val="24"/>
        </w:rPr>
        <w:t>.</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 xml:space="preserve">U telat se SPPI byla zjištěna 3× až 6× vyšší četnost morbidity a mortality v porovnání s telaty s adekvátní koncentrací IgG v krvi </w:t>
      </w:r>
      <w:r w:rsidRPr="00D119F0">
        <w:rPr>
          <w:rFonts w:ascii="Times New Roman" w:hAnsi="Times New Roman" w:cs="Times New Roman"/>
          <w:b/>
          <w:sz w:val="24"/>
          <w:szCs w:val="24"/>
        </w:rPr>
        <w:t>(</w:t>
      </w:r>
      <w:r w:rsidR="00B7527C" w:rsidRPr="00D119F0">
        <w:rPr>
          <w:rFonts w:ascii="Times New Roman" w:hAnsi="Times New Roman" w:cs="Times New Roman"/>
          <w:b/>
          <w:sz w:val="24"/>
          <w:szCs w:val="24"/>
        </w:rPr>
        <w:t>44, 45, 64</w:t>
      </w:r>
      <w:r w:rsidRPr="00D119F0">
        <w:rPr>
          <w:rFonts w:ascii="Times New Roman" w:hAnsi="Times New Roman" w:cs="Times New Roman"/>
          <w:b/>
          <w:sz w:val="24"/>
          <w:szCs w:val="24"/>
        </w:rPr>
        <w:t>)</w:t>
      </w:r>
      <w:r w:rsidR="00B7527C" w:rsidRPr="00D119F0">
        <w:rPr>
          <w:rFonts w:ascii="Times New Roman" w:hAnsi="Times New Roman" w:cs="Times New Roman"/>
          <w:sz w:val="24"/>
          <w:szCs w:val="24"/>
        </w:rPr>
        <w:t>.</w:t>
      </w:r>
    </w:p>
    <w:p w:rsidR="00FF69CA" w:rsidRPr="00D119F0" w:rsidRDefault="00FF69CA"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SPPI je definováno jako stav, kdy tele do 24 hodin po narození nedosáhlo dostatečné koncentrace imunoglobulinů v krevním séru, což znamená koncentraci</w:t>
      </w:r>
      <w:r w:rsidR="00B7527C" w:rsidRPr="00D119F0">
        <w:rPr>
          <w:rFonts w:ascii="Times New Roman" w:hAnsi="Times New Roman" w:cs="Times New Roman"/>
          <w:sz w:val="24"/>
          <w:szCs w:val="24"/>
        </w:rPr>
        <w:t xml:space="preserve"> IgG &lt;10 g/l</w:t>
      </w:r>
      <w:r w:rsidRPr="00D119F0">
        <w:rPr>
          <w:rFonts w:ascii="Times New Roman" w:hAnsi="Times New Roman" w:cs="Times New Roman"/>
          <w:sz w:val="24"/>
          <w:szCs w:val="24"/>
        </w:rPr>
        <w:t xml:space="preserve"> </w:t>
      </w:r>
      <w:r w:rsidRPr="00D119F0">
        <w:rPr>
          <w:rFonts w:ascii="Times New Roman" w:hAnsi="Times New Roman" w:cs="Times New Roman"/>
          <w:b/>
          <w:sz w:val="24"/>
          <w:szCs w:val="24"/>
        </w:rPr>
        <w:t>(</w:t>
      </w:r>
      <w:r w:rsidR="00B7527C" w:rsidRPr="00D119F0">
        <w:rPr>
          <w:rFonts w:ascii="Times New Roman" w:hAnsi="Times New Roman" w:cs="Times New Roman"/>
          <w:b/>
          <w:sz w:val="24"/>
          <w:szCs w:val="24"/>
        </w:rPr>
        <w:t>11, 18, 26, 74)</w:t>
      </w:r>
      <w:r w:rsidRPr="00D119F0">
        <w:rPr>
          <w:rFonts w:ascii="Times New Roman" w:hAnsi="Times New Roman" w:cs="Times New Roman"/>
          <w:sz w:val="24"/>
          <w:szCs w:val="24"/>
        </w:rPr>
        <w:t>.</w:t>
      </w:r>
      <w:r w:rsidR="00B7527C" w:rsidRPr="00D119F0">
        <w:rPr>
          <w:rFonts w:ascii="Times New Roman" w:hAnsi="Times New Roman" w:cs="Times New Roman"/>
          <w:sz w:val="24"/>
          <w:szCs w:val="24"/>
        </w:rPr>
        <w:t xml:space="preserve"> </w:t>
      </w:r>
      <w:r w:rsidRPr="00D119F0">
        <w:rPr>
          <w:rFonts w:ascii="Times New Roman" w:hAnsi="Times New Roman" w:cs="Times New Roman"/>
          <w:sz w:val="24"/>
          <w:szCs w:val="24"/>
        </w:rPr>
        <w:t xml:space="preserve">SPPI je přes všechny znalosti a opatření stálým problémem v chovech dojeného skotu po celém světě, přičemž prevalence tohoto jevu v chovech dojeného skotu mívá velmi široké rozpětí, např. od 5 do 83 % dle studie z Nového Zélandu </w:t>
      </w:r>
      <w:r w:rsidRPr="00D119F0">
        <w:rPr>
          <w:rFonts w:ascii="Times New Roman" w:hAnsi="Times New Roman" w:cs="Times New Roman"/>
          <w:sz w:val="24"/>
          <w:szCs w:val="24"/>
          <w:lang w:val="en-GB"/>
        </w:rPr>
        <w:t>(</w:t>
      </w:r>
      <w:r w:rsidR="00B7527C" w:rsidRPr="00D119F0">
        <w:rPr>
          <w:rFonts w:ascii="Times New Roman" w:hAnsi="Times New Roman" w:cs="Times New Roman"/>
          <w:b/>
          <w:sz w:val="24"/>
          <w:szCs w:val="24"/>
          <w:lang w:val="en-GB"/>
        </w:rPr>
        <w:t>15</w:t>
      </w:r>
      <w:r w:rsidRPr="00D119F0">
        <w:rPr>
          <w:rFonts w:ascii="Times New Roman" w:hAnsi="Times New Roman" w:cs="Times New Roman"/>
          <w:b/>
          <w:sz w:val="24"/>
          <w:szCs w:val="24"/>
          <w:lang w:val="en-GB"/>
        </w:rPr>
        <w:t>)</w:t>
      </w:r>
      <w:r w:rsidRPr="00D119F0">
        <w:rPr>
          <w:rFonts w:ascii="Times New Roman" w:hAnsi="Times New Roman" w:cs="Times New Roman"/>
          <w:sz w:val="24"/>
          <w:szCs w:val="24"/>
          <w:lang w:val="en-GB"/>
        </w:rPr>
        <w:t>.</w:t>
      </w:r>
    </w:p>
    <w:p w:rsidR="00FF69CA" w:rsidRPr="00D119F0" w:rsidRDefault="00FF69CA"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 xml:space="preserve">V ČR bylo SPPI zaznamenáno u </w:t>
      </w:r>
      <w:r w:rsidRPr="00D119F0">
        <w:rPr>
          <w:rFonts w:ascii="Times New Roman" w:eastAsia="Times New Roman" w:hAnsi="Times New Roman" w:cs="Times New Roman"/>
          <w:sz w:val="24"/>
          <w:szCs w:val="24"/>
        </w:rPr>
        <w:t>34</w:t>
      </w:r>
      <w:r w:rsidR="00B7527C" w:rsidRPr="00D119F0">
        <w:rPr>
          <w:rFonts w:ascii="Times New Roman" w:eastAsia="Times New Roman" w:hAnsi="Times New Roman" w:cs="Times New Roman"/>
          <w:sz w:val="24"/>
          <w:szCs w:val="24"/>
        </w:rPr>
        <w:t>,</w:t>
      </w:r>
      <w:r w:rsidRPr="00D119F0">
        <w:rPr>
          <w:rFonts w:ascii="Times New Roman" w:eastAsia="Times New Roman" w:hAnsi="Times New Roman" w:cs="Times New Roman"/>
          <w:sz w:val="24"/>
          <w:szCs w:val="24"/>
        </w:rPr>
        <w:t>6</w:t>
      </w:r>
      <w:r w:rsidR="00B7527C" w:rsidRPr="00D119F0">
        <w:rPr>
          <w:rFonts w:ascii="Times New Roman" w:eastAsia="Times New Roman" w:hAnsi="Times New Roman" w:cs="Times New Roman"/>
          <w:sz w:val="24"/>
          <w:szCs w:val="24"/>
        </w:rPr>
        <w:t xml:space="preserve"> </w:t>
      </w:r>
      <w:r w:rsidRPr="00D119F0">
        <w:rPr>
          <w:rFonts w:ascii="Times New Roman" w:eastAsia="Times New Roman" w:hAnsi="Times New Roman" w:cs="Times New Roman"/>
          <w:sz w:val="24"/>
          <w:szCs w:val="24"/>
        </w:rPr>
        <w:t>% telat z 1175 vyšetřených. U 65,4 % telat tedy transfer pasivní imunity proběhl úspěšně, přičemž adekvátní saturace (IgG ≥10 a &lt;15 g/l) dosáhlo 26,5</w:t>
      </w:r>
      <w:r w:rsidR="00B7527C" w:rsidRPr="00D119F0">
        <w:rPr>
          <w:rFonts w:ascii="Times New Roman" w:eastAsia="Times New Roman" w:hAnsi="Times New Roman" w:cs="Times New Roman"/>
          <w:sz w:val="24"/>
          <w:szCs w:val="24"/>
        </w:rPr>
        <w:t xml:space="preserve"> </w:t>
      </w:r>
      <w:r w:rsidRPr="00D119F0">
        <w:rPr>
          <w:rFonts w:ascii="Times New Roman" w:eastAsia="Times New Roman" w:hAnsi="Times New Roman" w:cs="Times New Roman"/>
          <w:sz w:val="24"/>
          <w:szCs w:val="24"/>
        </w:rPr>
        <w:t>% a excelentní saturace (≥15 g/l IgG) 38</w:t>
      </w:r>
      <w:r w:rsidR="00B7527C" w:rsidRPr="00D119F0">
        <w:rPr>
          <w:rFonts w:ascii="Times New Roman" w:eastAsia="Times New Roman" w:hAnsi="Times New Roman" w:cs="Times New Roman"/>
          <w:sz w:val="24"/>
          <w:szCs w:val="24"/>
        </w:rPr>
        <w:t>,</w:t>
      </w:r>
      <w:r w:rsidRPr="00D119F0">
        <w:rPr>
          <w:rFonts w:ascii="Times New Roman" w:eastAsia="Times New Roman" w:hAnsi="Times New Roman" w:cs="Times New Roman"/>
          <w:sz w:val="24"/>
          <w:szCs w:val="24"/>
        </w:rPr>
        <w:t>9</w:t>
      </w:r>
      <w:r w:rsidR="00B7527C" w:rsidRPr="00D119F0">
        <w:rPr>
          <w:rFonts w:ascii="Times New Roman" w:eastAsia="Times New Roman" w:hAnsi="Times New Roman" w:cs="Times New Roman"/>
          <w:sz w:val="24"/>
          <w:szCs w:val="24"/>
        </w:rPr>
        <w:t xml:space="preserve"> </w:t>
      </w:r>
      <w:r w:rsidRPr="00D119F0">
        <w:rPr>
          <w:rFonts w:ascii="Times New Roman" w:eastAsia="Times New Roman" w:hAnsi="Times New Roman" w:cs="Times New Roman"/>
          <w:sz w:val="24"/>
          <w:szCs w:val="24"/>
        </w:rPr>
        <w:t xml:space="preserve">% telat </w:t>
      </w:r>
      <w:r w:rsidRPr="00D119F0">
        <w:rPr>
          <w:rFonts w:ascii="Times New Roman" w:eastAsia="Times New Roman" w:hAnsi="Times New Roman" w:cs="Times New Roman"/>
          <w:b/>
          <w:sz w:val="24"/>
          <w:szCs w:val="24"/>
        </w:rPr>
        <w:t>(</w:t>
      </w:r>
      <w:r w:rsidR="00B7527C" w:rsidRPr="00D119F0">
        <w:rPr>
          <w:rFonts w:ascii="Times New Roman" w:eastAsia="Times New Roman" w:hAnsi="Times New Roman" w:cs="Times New Roman"/>
          <w:b/>
          <w:sz w:val="24"/>
          <w:szCs w:val="24"/>
        </w:rPr>
        <w:t>58</w:t>
      </w:r>
      <w:r w:rsidRPr="00D119F0">
        <w:rPr>
          <w:rFonts w:ascii="Times New Roman" w:eastAsia="Times New Roman" w:hAnsi="Times New Roman" w:cs="Times New Roman"/>
          <w:b/>
          <w:sz w:val="24"/>
          <w:szCs w:val="24"/>
        </w:rPr>
        <w:t>)</w:t>
      </w:r>
      <w:r w:rsidRPr="00D119F0">
        <w:rPr>
          <w:rFonts w:ascii="Times New Roman" w:eastAsia="Times New Roman" w:hAnsi="Times New Roman" w:cs="Times New Roman"/>
          <w:sz w:val="24"/>
          <w:szCs w:val="24"/>
        </w:rPr>
        <w:t xml:space="preserve">. </w:t>
      </w:r>
      <w:r w:rsidR="00C14D3A" w:rsidRPr="00D119F0">
        <w:rPr>
          <w:rFonts w:ascii="Times New Roman" w:eastAsia="Times New Roman" w:hAnsi="Times New Roman" w:cs="Times New Roman"/>
          <w:sz w:val="24"/>
          <w:szCs w:val="24"/>
        </w:rPr>
        <w:t>S</w:t>
      </w:r>
      <w:r w:rsidR="00C14D3A" w:rsidRPr="00D119F0">
        <w:rPr>
          <w:rFonts w:ascii="Times New Roman" w:hAnsi="Times New Roman" w:cs="Times New Roman"/>
          <w:sz w:val="24"/>
          <w:szCs w:val="24"/>
        </w:rPr>
        <w:t>tejná prevalence SPPI jako v ČR (34,6 %), byla zjištěna také v Itálii</w:t>
      </w:r>
      <w:r w:rsidR="00C14D3A" w:rsidRPr="00D119F0">
        <w:rPr>
          <w:rFonts w:ascii="Times New Roman" w:hAnsi="Times New Roman" w:cs="Times New Roman"/>
          <w:b/>
          <w:sz w:val="24"/>
          <w:szCs w:val="24"/>
        </w:rPr>
        <w:t xml:space="preserve"> (40)</w:t>
      </w:r>
      <w:r w:rsidR="00C14D3A" w:rsidRPr="00D119F0">
        <w:rPr>
          <w:rFonts w:ascii="Times New Roman" w:hAnsi="Times New Roman" w:cs="Times New Roman"/>
          <w:sz w:val="24"/>
          <w:szCs w:val="24"/>
        </w:rPr>
        <w:t xml:space="preserve">. </w:t>
      </w:r>
      <w:r w:rsidRPr="00D119F0">
        <w:rPr>
          <w:rFonts w:ascii="Times New Roman" w:eastAsia="Times New Roman" w:hAnsi="Times New Roman" w:cs="Times New Roman"/>
          <w:sz w:val="24"/>
          <w:szCs w:val="24"/>
        </w:rPr>
        <w:t>Další publikované hodnoty prevalence SPPI ve světě jsou</w:t>
      </w:r>
      <w:r w:rsidR="00A86777">
        <w:rPr>
          <w:rFonts w:ascii="Times New Roman" w:eastAsia="Times New Roman" w:hAnsi="Times New Roman" w:cs="Times New Roman"/>
          <w:sz w:val="24"/>
          <w:szCs w:val="24"/>
        </w:rPr>
        <w:t xml:space="preserve"> např.</w:t>
      </w:r>
      <w:r w:rsidRPr="00D119F0">
        <w:rPr>
          <w:rFonts w:ascii="Times New Roman" w:eastAsia="Times New Roman" w:hAnsi="Times New Roman" w:cs="Times New Roman"/>
          <w:sz w:val="24"/>
          <w:szCs w:val="24"/>
        </w:rPr>
        <w:t>:</w:t>
      </w:r>
      <w:r w:rsidRPr="00D119F0">
        <w:rPr>
          <w:rFonts w:ascii="Times New Roman" w:hAnsi="Times New Roman" w:cs="Times New Roman"/>
          <w:sz w:val="24"/>
          <w:szCs w:val="24"/>
        </w:rPr>
        <w:t xml:space="preserve"> 19,2 % v USA </w:t>
      </w:r>
      <w:r w:rsidRPr="00D119F0">
        <w:rPr>
          <w:rFonts w:ascii="Times New Roman" w:hAnsi="Times New Roman" w:cs="Times New Roman"/>
          <w:b/>
          <w:sz w:val="24"/>
          <w:szCs w:val="24"/>
        </w:rPr>
        <w:t>(</w:t>
      </w:r>
      <w:r w:rsidR="00B7527C" w:rsidRPr="00D119F0">
        <w:rPr>
          <w:rFonts w:ascii="Times New Roman" w:hAnsi="Times New Roman" w:cs="Times New Roman"/>
          <w:b/>
          <w:sz w:val="24"/>
          <w:szCs w:val="24"/>
        </w:rPr>
        <w:t>5</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24,8 % na Novém Zélandě </w:t>
      </w:r>
      <w:r w:rsidRPr="00D119F0">
        <w:rPr>
          <w:rFonts w:ascii="Times New Roman" w:hAnsi="Times New Roman" w:cs="Times New Roman"/>
          <w:b/>
          <w:sz w:val="24"/>
          <w:szCs w:val="24"/>
        </w:rPr>
        <w:t>(</w:t>
      </w:r>
      <w:r w:rsidR="00B7527C" w:rsidRPr="00D119F0">
        <w:rPr>
          <w:rFonts w:ascii="Times New Roman" w:hAnsi="Times New Roman" w:cs="Times New Roman"/>
          <w:b/>
          <w:sz w:val="24"/>
          <w:szCs w:val="24"/>
        </w:rPr>
        <w:t>39</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 xml:space="preserve">26 % ve Velké Británii </w:t>
      </w:r>
      <w:r w:rsidRPr="00D119F0">
        <w:rPr>
          <w:rFonts w:ascii="Times New Roman" w:hAnsi="Times New Roman" w:cs="Times New Roman"/>
          <w:b/>
          <w:sz w:val="24"/>
          <w:szCs w:val="24"/>
        </w:rPr>
        <w:t>(</w:t>
      </w:r>
      <w:r w:rsidR="00B7527C" w:rsidRPr="00D119F0">
        <w:rPr>
          <w:rFonts w:ascii="Times New Roman" w:hAnsi="Times New Roman" w:cs="Times New Roman"/>
          <w:b/>
          <w:sz w:val="24"/>
          <w:szCs w:val="24"/>
        </w:rPr>
        <w:t>41</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38 % v Austrálii</w:t>
      </w:r>
      <w:r w:rsidRPr="00D119F0">
        <w:rPr>
          <w:rFonts w:ascii="Times New Roman" w:hAnsi="Times New Roman" w:cs="Times New Roman"/>
          <w:b/>
          <w:sz w:val="24"/>
          <w:szCs w:val="24"/>
        </w:rPr>
        <w:t xml:space="preserve"> (</w:t>
      </w:r>
      <w:r w:rsidR="00C14D3A" w:rsidRPr="00D119F0">
        <w:rPr>
          <w:rFonts w:ascii="Times New Roman" w:hAnsi="Times New Roman" w:cs="Times New Roman"/>
          <w:b/>
          <w:sz w:val="24"/>
          <w:szCs w:val="24"/>
        </w:rPr>
        <w:t>72</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a nejvyšší podíl,</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43,5 %, byl zaznamenán</w:t>
      </w:r>
      <w:r w:rsidR="00A86777">
        <w:rPr>
          <w:rFonts w:ascii="Times New Roman" w:hAnsi="Times New Roman" w:cs="Times New Roman"/>
          <w:sz w:val="24"/>
          <w:szCs w:val="24"/>
        </w:rPr>
        <w:t xml:space="preserve"> překvapivě</w:t>
      </w:r>
      <w:r w:rsidRPr="00D119F0">
        <w:rPr>
          <w:rFonts w:ascii="Times New Roman" w:hAnsi="Times New Roman" w:cs="Times New Roman"/>
          <w:sz w:val="24"/>
          <w:szCs w:val="24"/>
        </w:rPr>
        <w:t xml:space="preserve"> ve Švýcarsku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56</w:t>
      </w:r>
      <w:r w:rsidRPr="00D119F0">
        <w:rPr>
          <w:rFonts w:ascii="Times New Roman" w:hAnsi="Times New Roman" w:cs="Times New Roman"/>
          <w:b/>
          <w:sz w:val="24"/>
          <w:szCs w:val="24"/>
        </w:rPr>
        <w:t>)</w:t>
      </w:r>
      <w:r w:rsidRPr="00D119F0">
        <w:rPr>
          <w:rFonts w:ascii="Times New Roman" w:hAnsi="Times New Roman" w:cs="Times New Roman"/>
          <w:sz w:val="24"/>
          <w:szCs w:val="24"/>
        </w:rPr>
        <w:t>.</w:t>
      </w:r>
    </w:p>
    <w:p w:rsidR="00FF69CA" w:rsidRPr="00CB2489" w:rsidRDefault="00FF69CA" w:rsidP="00CB2489">
      <w:pPr>
        <w:pStyle w:val="Nadpis3"/>
        <w:spacing w:before="0" w:after="240" w:line="240" w:lineRule="auto"/>
        <w:ind w:firstLine="708"/>
        <w:jc w:val="both"/>
        <w:rPr>
          <w:rFonts w:ascii="Times New Roman" w:hAnsi="Times New Roman" w:cs="Times New Roman"/>
          <w:i/>
          <w:color w:val="auto"/>
          <w:sz w:val="24"/>
          <w:szCs w:val="24"/>
        </w:rPr>
      </w:pPr>
      <w:r w:rsidRPr="00CB2489">
        <w:rPr>
          <w:rFonts w:ascii="Times New Roman" w:hAnsi="Times New Roman" w:cs="Times New Roman"/>
          <w:i/>
          <w:color w:val="auto"/>
          <w:sz w:val="24"/>
          <w:szCs w:val="24"/>
        </w:rPr>
        <w:t>Kontrola imunitní vybavenosti telat</w:t>
      </w:r>
    </w:p>
    <w:p w:rsidR="00FF69CA" w:rsidRPr="00D119F0" w:rsidRDefault="00FF69CA"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 xml:space="preserve">Kontrola imunitní vybavenosti telat je jedním z důležitých prvků pro optimální nastavení managementu mlezivové výživy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59, 65)</w:t>
      </w:r>
      <w:r w:rsidR="00C14D3A" w:rsidRPr="00D119F0">
        <w:rPr>
          <w:rFonts w:ascii="Times New Roman" w:hAnsi="Times New Roman" w:cs="Times New Roman"/>
          <w:sz w:val="24"/>
          <w:szCs w:val="24"/>
        </w:rPr>
        <w:t>.</w:t>
      </w:r>
      <w:r w:rsidRPr="00D119F0">
        <w:rPr>
          <w:rFonts w:ascii="Times New Roman" w:hAnsi="Times New Roman" w:cs="Times New Roman"/>
          <w:b/>
          <w:sz w:val="24"/>
          <w:szCs w:val="24"/>
        </w:rPr>
        <w:t xml:space="preserve"> </w:t>
      </w:r>
    </w:p>
    <w:p w:rsidR="00FF69CA" w:rsidRPr="00D119F0" w:rsidRDefault="00FF69CA" w:rsidP="00D119F0">
      <w:pPr>
        <w:spacing w:after="0"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Zlatým standardem pro vyšetření pasivní imunizace telat je </w:t>
      </w:r>
      <w:r w:rsidR="00E964AD" w:rsidRPr="00D119F0">
        <w:rPr>
          <w:rFonts w:ascii="Times New Roman" w:hAnsi="Times New Roman" w:cs="Times New Roman"/>
          <w:sz w:val="24"/>
          <w:szCs w:val="24"/>
        </w:rPr>
        <w:t xml:space="preserve">přímé </w:t>
      </w:r>
      <w:r w:rsidRPr="00D119F0">
        <w:rPr>
          <w:rFonts w:ascii="Times New Roman" w:hAnsi="Times New Roman" w:cs="Times New Roman"/>
          <w:sz w:val="24"/>
          <w:szCs w:val="24"/>
        </w:rPr>
        <w:t>měření koncentrace IgG v krevním séru telat metodou radiální imunodif</w:t>
      </w:r>
      <w:r w:rsidR="00D27338" w:rsidRPr="00D119F0">
        <w:rPr>
          <w:rFonts w:ascii="Times New Roman" w:hAnsi="Times New Roman" w:cs="Times New Roman"/>
          <w:sz w:val="24"/>
          <w:szCs w:val="24"/>
        </w:rPr>
        <w:t>u</w:t>
      </w:r>
      <w:r w:rsidRPr="00D119F0">
        <w:rPr>
          <w:rFonts w:ascii="Times New Roman" w:hAnsi="Times New Roman" w:cs="Times New Roman"/>
          <w:sz w:val="24"/>
          <w:szCs w:val="24"/>
        </w:rPr>
        <w:t xml:space="preserve">ze – RID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5</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E964AD" w:rsidRPr="00D119F0">
        <w:rPr>
          <w:rFonts w:ascii="Times New Roman" w:hAnsi="Times New Roman" w:cs="Times New Roman"/>
          <w:sz w:val="24"/>
          <w:szCs w:val="24"/>
        </w:rPr>
        <w:t xml:space="preserve"> Pro účely hodnocení imunitní vybavenosti lze použít tyto limitní hodnoty IgG v séru </w:t>
      </w:r>
      <w:r w:rsidR="00E964AD" w:rsidRPr="00D119F0">
        <w:rPr>
          <w:rFonts w:ascii="Times New Roman" w:hAnsi="Times New Roman" w:cs="Times New Roman"/>
          <w:b/>
          <w:sz w:val="24"/>
          <w:szCs w:val="24"/>
        </w:rPr>
        <w:t>(</w:t>
      </w:r>
      <w:r w:rsidR="00C14D3A" w:rsidRPr="00D119F0">
        <w:rPr>
          <w:rFonts w:ascii="Times New Roman" w:hAnsi="Times New Roman" w:cs="Times New Roman"/>
          <w:b/>
          <w:sz w:val="24"/>
          <w:szCs w:val="24"/>
        </w:rPr>
        <w:t>69</w:t>
      </w:r>
      <w:r w:rsidR="00E964AD" w:rsidRPr="00D119F0">
        <w:rPr>
          <w:rFonts w:ascii="Times New Roman" w:hAnsi="Times New Roman" w:cs="Times New Roman"/>
          <w:b/>
          <w:sz w:val="24"/>
          <w:szCs w:val="24"/>
        </w:rPr>
        <w:t>)</w:t>
      </w:r>
      <w:r w:rsidR="00E964AD" w:rsidRPr="005B68F9">
        <w:rPr>
          <w:rFonts w:ascii="Times New Roman" w:hAnsi="Times New Roman" w:cs="Times New Roman"/>
          <w:sz w:val="24"/>
          <w:szCs w:val="24"/>
        </w:rPr>
        <w:t>:</w:t>
      </w:r>
      <w:r w:rsidR="00E964AD" w:rsidRPr="00D119F0">
        <w:rPr>
          <w:rFonts w:ascii="Times New Roman" w:hAnsi="Times New Roman" w:cs="Times New Roman"/>
          <w:sz w:val="24"/>
          <w:szCs w:val="24"/>
        </w:rPr>
        <w:t xml:space="preserve"> obsah IgG  ≥15 </w:t>
      </w:r>
      <w:r w:rsidR="00C14D3A" w:rsidRPr="00D119F0">
        <w:rPr>
          <w:rFonts w:ascii="Times New Roman" w:hAnsi="Times New Roman" w:cs="Times New Roman"/>
          <w:sz w:val="24"/>
          <w:szCs w:val="24"/>
        </w:rPr>
        <w:t>g/l</w:t>
      </w:r>
      <w:r w:rsidR="00E964AD" w:rsidRPr="00D119F0">
        <w:rPr>
          <w:rFonts w:ascii="Times New Roman" w:hAnsi="Times New Roman" w:cs="Times New Roman"/>
          <w:sz w:val="24"/>
          <w:szCs w:val="24"/>
        </w:rPr>
        <w:t xml:space="preserve"> = vynikající saturace, obsah 10 až 15 </w:t>
      </w:r>
      <w:r w:rsidR="00C14D3A" w:rsidRPr="00D119F0">
        <w:rPr>
          <w:rFonts w:ascii="Times New Roman" w:hAnsi="Times New Roman" w:cs="Times New Roman"/>
          <w:sz w:val="24"/>
          <w:szCs w:val="24"/>
        </w:rPr>
        <w:t xml:space="preserve">g/l </w:t>
      </w:r>
      <w:r w:rsidR="00E964AD" w:rsidRPr="00D119F0">
        <w:rPr>
          <w:rFonts w:ascii="Times New Roman" w:hAnsi="Times New Roman" w:cs="Times New Roman"/>
          <w:sz w:val="24"/>
          <w:szCs w:val="24"/>
        </w:rPr>
        <w:t xml:space="preserve">= uspokojivá saturace, obsah IgG &lt;10 </w:t>
      </w:r>
      <w:r w:rsidR="00C14D3A" w:rsidRPr="00D119F0">
        <w:rPr>
          <w:rFonts w:ascii="Times New Roman" w:hAnsi="Times New Roman" w:cs="Times New Roman"/>
          <w:sz w:val="24"/>
          <w:szCs w:val="24"/>
        </w:rPr>
        <w:t>g/l</w:t>
      </w:r>
      <w:r w:rsidR="00E964AD" w:rsidRPr="00D119F0">
        <w:rPr>
          <w:rFonts w:ascii="Times New Roman" w:hAnsi="Times New Roman" w:cs="Times New Roman"/>
          <w:sz w:val="24"/>
          <w:szCs w:val="24"/>
        </w:rPr>
        <w:t xml:space="preserve"> = nedostatečná saturace, SPPI.</w:t>
      </w:r>
      <w:r w:rsidR="00C14D3A" w:rsidRPr="00D119F0">
        <w:rPr>
          <w:rFonts w:ascii="Times New Roman" w:hAnsi="Times New Roman" w:cs="Times New Roman"/>
          <w:sz w:val="24"/>
          <w:szCs w:val="24"/>
        </w:rPr>
        <w:t xml:space="preserve"> </w:t>
      </w:r>
      <w:r w:rsidR="00E964AD" w:rsidRPr="00D119F0">
        <w:rPr>
          <w:rFonts w:ascii="Times New Roman" w:hAnsi="Times New Roman" w:cs="Times New Roman"/>
          <w:sz w:val="24"/>
          <w:szCs w:val="24"/>
        </w:rPr>
        <w:t>Levnější a</w:t>
      </w:r>
      <w:r w:rsidRPr="00D119F0">
        <w:rPr>
          <w:rFonts w:ascii="Times New Roman" w:hAnsi="Times New Roman" w:cs="Times New Roman"/>
          <w:sz w:val="24"/>
          <w:szCs w:val="24"/>
        </w:rPr>
        <w:t xml:space="preserve">lternativní metodou pro rychlý a snadný monitoring úrovně pasivního transferu </w:t>
      </w:r>
      <w:r w:rsidR="00E964AD" w:rsidRPr="00D119F0">
        <w:rPr>
          <w:rFonts w:ascii="Times New Roman" w:hAnsi="Times New Roman" w:cs="Times New Roman"/>
          <w:sz w:val="24"/>
          <w:szCs w:val="24"/>
        </w:rPr>
        <w:t>je</w:t>
      </w:r>
      <w:r w:rsidRPr="00D119F0">
        <w:rPr>
          <w:rFonts w:ascii="Times New Roman" w:hAnsi="Times New Roman" w:cs="Times New Roman"/>
          <w:sz w:val="24"/>
          <w:szCs w:val="24"/>
        </w:rPr>
        <w:t xml:space="preserve"> vyšetření celkové bílkoviny</w:t>
      </w:r>
      <w:r w:rsidR="00E964AD" w:rsidRPr="00D119F0">
        <w:rPr>
          <w:rFonts w:ascii="Times New Roman" w:hAnsi="Times New Roman" w:cs="Times New Roman"/>
          <w:sz w:val="24"/>
          <w:szCs w:val="24"/>
        </w:rPr>
        <w:t xml:space="preserve"> (celkového proteinu </w:t>
      </w:r>
      <w:r w:rsidR="00C14D3A" w:rsidRPr="00D119F0">
        <w:rPr>
          <w:rFonts w:ascii="Times New Roman" w:hAnsi="Times New Roman" w:cs="Times New Roman"/>
          <w:sz w:val="24"/>
          <w:szCs w:val="24"/>
        </w:rPr>
        <w:t>–</w:t>
      </w:r>
      <w:r w:rsidR="00E964AD" w:rsidRPr="00D119F0">
        <w:rPr>
          <w:rFonts w:ascii="Times New Roman" w:hAnsi="Times New Roman" w:cs="Times New Roman"/>
          <w:sz w:val="24"/>
          <w:szCs w:val="24"/>
        </w:rPr>
        <w:t xml:space="preserve"> </w:t>
      </w:r>
      <w:r w:rsidRPr="00D119F0">
        <w:rPr>
          <w:rFonts w:ascii="Times New Roman" w:hAnsi="Times New Roman" w:cs="Times New Roman"/>
          <w:sz w:val="24"/>
          <w:szCs w:val="24"/>
        </w:rPr>
        <w:t xml:space="preserve">CP) s limitem ≤50 g/l při vyšetření refraktometrem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39, 72</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nebo s limitem CP ≤52 g/l při fotometrickém stanovení</w:t>
      </w:r>
      <w:r w:rsidR="00E964AD" w:rsidRPr="00D119F0">
        <w:rPr>
          <w:rFonts w:ascii="Times New Roman" w:hAnsi="Times New Roman" w:cs="Times New Roman"/>
          <w:sz w:val="24"/>
          <w:szCs w:val="24"/>
        </w:rPr>
        <w:t xml:space="preserve"> v laboratoři</w:t>
      </w:r>
      <w:r w:rsidRPr="00D119F0">
        <w:rPr>
          <w:rFonts w:ascii="Times New Roman" w:hAnsi="Times New Roman" w:cs="Times New Roman"/>
          <w:sz w:val="24"/>
          <w:szCs w:val="24"/>
        </w:rPr>
        <w:t xml:space="preserve">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15</w:t>
      </w:r>
      <w:r w:rsidRPr="00D119F0">
        <w:rPr>
          <w:rFonts w:ascii="Times New Roman" w:hAnsi="Times New Roman" w:cs="Times New Roman"/>
          <w:b/>
          <w:sz w:val="24"/>
          <w:szCs w:val="24"/>
        </w:rPr>
        <w:t>)</w:t>
      </w:r>
      <w:r w:rsidR="00C14D3A" w:rsidRPr="00D119F0">
        <w:rPr>
          <w:rFonts w:ascii="Times New Roman" w:hAnsi="Times New Roman" w:cs="Times New Roman"/>
          <w:sz w:val="24"/>
          <w:szCs w:val="24"/>
        </w:rPr>
        <w:t>,</w:t>
      </w:r>
      <w:r w:rsidRPr="00D119F0">
        <w:rPr>
          <w:rFonts w:ascii="Times New Roman" w:hAnsi="Times New Roman" w:cs="Times New Roman"/>
          <w:b/>
          <w:sz w:val="24"/>
          <w:szCs w:val="24"/>
        </w:rPr>
        <w:t xml:space="preserve"> </w:t>
      </w:r>
      <w:r w:rsidRPr="00D119F0">
        <w:rPr>
          <w:rFonts w:ascii="Times New Roman" w:hAnsi="Times New Roman" w:cs="Times New Roman"/>
          <w:sz w:val="24"/>
          <w:szCs w:val="24"/>
        </w:rPr>
        <w:t xml:space="preserve">nebo vyšetření CP v plazmě, kdy se užívá limitu CP </w:t>
      </w:r>
      <w:r w:rsidRPr="00D119F0">
        <w:rPr>
          <w:rFonts w:ascii="Times New Roman" w:eastAsia="Times New Roman" w:hAnsi="Times New Roman" w:cs="Times New Roman"/>
          <w:sz w:val="24"/>
          <w:szCs w:val="24"/>
        </w:rPr>
        <w:t>&lt;</w:t>
      </w:r>
      <w:r w:rsidRPr="00D119F0">
        <w:rPr>
          <w:rFonts w:ascii="Times New Roman" w:hAnsi="Times New Roman" w:cs="Times New Roman"/>
          <w:sz w:val="24"/>
          <w:szCs w:val="24"/>
        </w:rPr>
        <w:t xml:space="preserve">56 g/l při stanovení refraktometrem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41</w:t>
      </w:r>
      <w:r w:rsidRPr="00D119F0">
        <w:rPr>
          <w:rFonts w:ascii="Times New Roman" w:hAnsi="Times New Roman" w:cs="Times New Roman"/>
          <w:b/>
          <w:sz w:val="24"/>
          <w:szCs w:val="24"/>
        </w:rPr>
        <w:t>)</w:t>
      </w:r>
      <w:r w:rsidRPr="00D119F0">
        <w:rPr>
          <w:rFonts w:ascii="Times New Roman" w:hAnsi="Times New Roman" w:cs="Times New Roman"/>
          <w:sz w:val="24"/>
          <w:szCs w:val="24"/>
        </w:rPr>
        <w:t>.</w:t>
      </w:r>
      <w:r w:rsidR="004F0BDF" w:rsidRPr="00D119F0">
        <w:rPr>
          <w:rFonts w:ascii="Times New Roman" w:hAnsi="Times New Roman" w:cs="Times New Roman"/>
          <w:sz w:val="24"/>
          <w:szCs w:val="24"/>
        </w:rPr>
        <w:t xml:space="preserve"> Stanovení CP je nepřímá metoda, která využívá vysoké korelace mezi obsahem CP a IgG v séru </w:t>
      </w:r>
      <w:r w:rsidR="004F0BDF" w:rsidRPr="00D119F0">
        <w:rPr>
          <w:rFonts w:ascii="Times New Roman" w:hAnsi="Times New Roman" w:cs="Times New Roman"/>
          <w:b/>
          <w:sz w:val="24"/>
          <w:szCs w:val="24"/>
        </w:rPr>
        <w:t>(</w:t>
      </w:r>
      <w:r w:rsidR="00C14D3A" w:rsidRPr="00D119F0">
        <w:rPr>
          <w:rFonts w:ascii="Times New Roman" w:hAnsi="Times New Roman" w:cs="Times New Roman"/>
          <w:b/>
          <w:sz w:val="24"/>
          <w:szCs w:val="24"/>
        </w:rPr>
        <w:t>25</w:t>
      </w:r>
      <w:r w:rsidR="004F0BDF" w:rsidRPr="00D119F0">
        <w:rPr>
          <w:rFonts w:ascii="Times New Roman" w:hAnsi="Times New Roman" w:cs="Times New Roman"/>
          <w:b/>
          <w:sz w:val="24"/>
          <w:szCs w:val="24"/>
        </w:rPr>
        <w:t>)</w:t>
      </w:r>
      <w:r w:rsidR="00D63A64" w:rsidRPr="00D119F0">
        <w:rPr>
          <w:rFonts w:ascii="Times New Roman" w:hAnsi="Times New Roman" w:cs="Times New Roman"/>
          <w:sz w:val="24"/>
          <w:szCs w:val="24"/>
        </w:rPr>
        <w:t>.</w:t>
      </w:r>
    </w:p>
    <w:p w:rsidR="004F0BDF" w:rsidRPr="00D119F0" w:rsidRDefault="00FF69CA"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V USA je C</w:t>
      </w:r>
      <w:r w:rsidR="004F0BDF" w:rsidRPr="00D119F0">
        <w:rPr>
          <w:rFonts w:ascii="Times New Roman" w:hAnsi="Times New Roman" w:cs="Times New Roman"/>
          <w:sz w:val="24"/>
          <w:szCs w:val="24"/>
        </w:rPr>
        <w:t>P</w:t>
      </w:r>
      <w:r w:rsidRPr="00D119F0">
        <w:rPr>
          <w:rFonts w:ascii="Times New Roman" w:hAnsi="Times New Roman" w:cs="Times New Roman"/>
          <w:sz w:val="24"/>
          <w:szCs w:val="24"/>
        </w:rPr>
        <w:t xml:space="preserve"> v sér</w:t>
      </w:r>
      <w:r w:rsidR="00C14D3A" w:rsidRPr="00D119F0">
        <w:rPr>
          <w:rFonts w:ascii="Times New Roman" w:hAnsi="Times New Roman" w:cs="Times New Roman"/>
          <w:sz w:val="24"/>
          <w:szCs w:val="24"/>
        </w:rPr>
        <w:t>u</w:t>
      </w:r>
      <w:r w:rsidRPr="00D119F0">
        <w:rPr>
          <w:rFonts w:ascii="Times New Roman" w:hAnsi="Times New Roman" w:cs="Times New Roman"/>
          <w:sz w:val="24"/>
          <w:szCs w:val="24"/>
        </w:rPr>
        <w:t xml:space="preserve"> jaloviček dojených plemen rutinně kontrolov</w:t>
      </w:r>
      <w:r w:rsidR="00EE4AF7">
        <w:rPr>
          <w:rFonts w:ascii="Times New Roman" w:hAnsi="Times New Roman" w:cs="Times New Roman"/>
          <w:sz w:val="24"/>
          <w:szCs w:val="24"/>
        </w:rPr>
        <w:t>ána</w:t>
      </w:r>
      <w:r w:rsidRPr="00D119F0">
        <w:rPr>
          <w:rFonts w:ascii="Times New Roman" w:hAnsi="Times New Roman" w:cs="Times New Roman"/>
          <w:sz w:val="24"/>
          <w:szCs w:val="24"/>
        </w:rPr>
        <w:t xml:space="preserve"> v</w:t>
      </w:r>
      <w:r w:rsidR="00C14D3A" w:rsidRPr="00D119F0">
        <w:rPr>
          <w:rFonts w:ascii="Times New Roman" w:hAnsi="Times New Roman" w:cs="Times New Roman"/>
          <w:sz w:val="24"/>
          <w:szCs w:val="24"/>
        </w:rPr>
        <w:t>e</w:t>
      </w:r>
      <w:r w:rsidRPr="00D119F0">
        <w:rPr>
          <w:rFonts w:ascii="Times New Roman" w:hAnsi="Times New Roman" w:cs="Times New Roman"/>
          <w:sz w:val="24"/>
          <w:szCs w:val="24"/>
        </w:rPr>
        <w:t> 40,3 % chovů, resp. v</w:t>
      </w:r>
      <w:r w:rsidR="00C14D3A" w:rsidRPr="00D119F0">
        <w:rPr>
          <w:rFonts w:ascii="Times New Roman" w:hAnsi="Times New Roman" w:cs="Times New Roman"/>
          <w:sz w:val="24"/>
          <w:szCs w:val="24"/>
        </w:rPr>
        <w:t>e</w:t>
      </w:r>
      <w:r w:rsidRPr="00D119F0">
        <w:rPr>
          <w:rFonts w:ascii="Times New Roman" w:hAnsi="Times New Roman" w:cs="Times New Roman"/>
          <w:sz w:val="24"/>
          <w:szCs w:val="24"/>
        </w:rPr>
        <w:t xml:space="preserve"> 32,1 % chovů s počtem 100 až 999 krav a v 72,4 % chovů s počtem nad 1000 krav </w:t>
      </w:r>
      <w:r w:rsidRPr="00D119F0">
        <w:rPr>
          <w:rFonts w:ascii="Times New Roman" w:hAnsi="Times New Roman" w:cs="Times New Roman"/>
          <w:b/>
          <w:sz w:val="24"/>
          <w:szCs w:val="24"/>
        </w:rPr>
        <w:t>(</w:t>
      </w:r>
      <w:r w:rsidR="00C14D3A" w:rsidRPr="00D119F0">
        <w:rPr>
          <w:rFonts w:ascii="Times New Roman" w:hAnsi="Times New Roman" w:cs="Times New Roman"/>
          <w:b/>
          <w:sz w:val="24"/>
          <w:szCs w:val="24"/>
        </w:rPr>
        <w:t>70</w:t>
      </w:r>
      <w:r w:rsidRPr="00D119F0">
        <w:rPr>
          <w:rFonts w:ascii="Times New Roman" w:hAnsi="Times New Roman" w:cs="Times New Roman"/>
          <w:b/>
          <w:sz w:val="24"/>
          <w:szCs w:val="24"/>
        </w:rPr>
        <w:t>)</w:t>
      </w:r>
      <w:r w:rsidRPr="00EE4AF7">
        <w:rPr>
          <w:rFonts w:ascii="Times New Roman" w:hAnsi="Times New Roman" w:cs="Times New Roman"/>
          <w:sz w:val="24"/>
          <w:szCs w:val="24"/>
        </w:rPr>
        <w:t>.</w:t>
      </w:r>
      <w:r w:rsidR="00C14D3A" w:rsidRPr="00EE4AF7">
        <w:rPr>
          <w:rFonts w:ascii="Times New Roman" w:hAnsi="Times New Roman" w:cs="Times New Roman"/>
          <w:sz w:val="24"/>
          <w:szCs w:val="24"/>
        </w:rPr>
        <w:t xml:space="preserve"> </w:t>
      </w:r>
      <w:r w:rsidR="004F0BDF" w:rsidRPr="00D119F0">
        <w:rPr>
          <w:rFonts w:ascii="Times New Roman" w:hAnsi="Times New Roman" w:cs="Times New Roman"/>
          <w:sz w:val="24"/>
          <w:szCs w:val="24"/>
        </w:rPr>
        <w:t>Dle výsledků výzkumu imunitní vybavenosti telat v ČR (stanovení koncentrace IgG v séru pomocí RID) dosáhlo vynikající saturace 39 % telat</w:t>
      </w:r>
      <w:r w:rsidR="00D27338" w:rsidRPr="00D119F0">
        <w:rPr>
          <w:rFonts w:ascii="Times New Roman" w:hAnsi="Times New Roman" w:cs="Times New Roman"/>
          <w:sz w:val="24"/>
          <w:szCs w:val="24"/>
        </w:rPr>
        <w:t>,</w:t>
      </w:r>
      <w:r w:rsidR="004F0BDF" w:rsidRPr="00D119F0">
        <w:rPr>
          <w:rFonts w:ascii="Times New Roman" w:hAnsi="Times New Roman" w:cs="Times New Roman"/>
          <w:sz w:val="24"/>
          <w:szCs w:val="24"/>
        </w:rPr>
        <w:t xml:space="preserve"> uspokojivé 24,8 % a nedostatečné saturace 36,2 % telat </w:t>
      </w:r>
      <w:r w:rsidR="004F0BDF" w:rsidRPr="00D119F0">
        <w:rPr>
          <w:rFonts w:ascii="Times New Roman" w:hAnsi="Times New Roman" w:cs="Times New Roman"/>
          <w:b/>
          <w:sz w:val="24"/>
          <w:szCs w:val="24"/>
        </w:rPr>
        <w:t>(</w:t>
      </w:r>
      <w:r w:rsidR="00D27338" w:rsidRPr="00D119F0">
        <w:rPr>
          <w:rFonts w:ascii="Times New Roman" w:hAnsi="Times New Roman" w:cs="Times New Roman"/>
          <w:b/>
          <w:sz w:val="24"/>
          <w:szCs w:val="24"/>
        </w:rPr>
        <w:t>59</w:t>
      </w:r>
      <w:r w:rsidR="004F0BDF" w:rsidRPr="00D119F0">
        <w:rPr>
          <w:rFonts w:ascii="Times New Roman" w:hAnsi="Times New Roman" w:cs="Times New Roman"/>
          <w:b/>
          <w:sz w:val="24"/>
          <w:szCs w:val="24"/>
        </w:rPr>
        <w:t>)</w:t>
      </w:r>
      <w:r w:rsidR="00D27338" w:rsidRPr="00D119F0">
        <w:rPr>
          <w:rFonts w:ascii="Times New Roman" w:hAnsi="Times New Roman" w:cs="Times New Roman"/>
          <w:sz w:val="24"/>
          <w:szCs w:val="24"/>
        </w:rPr>
        <w:t>.</w:t>
      </w:r>
    </w:p>
    <w:p w:rsidR="00B24B51" w:rsidRPr="00D119F0" w:rsidRDefault="008C216B" w:rsidP="00D119F0">
      <w:pPr>
        <w:pStyle w:val="Nadpis2"/>
        <w:spacing w:before="0" w:after="240" w:line="240" w:lineRule="auto"/>
        <w:jc w:val="both"/>
        <w:rPr>
          <w:rFonts w:ascii="Times New Roman" w:hAnsi="Times New Roman" w:cs="Times New Roman"/>
          <w:b w:val="0"/>
          <w:color w:val="auto"/>
          <w:sz w:val="24"/>
          <w:szCs w:val="24"/>
        </w:rPr>
      </w:pPr>
      <w:r w:rsidRPr="00D119F0">
        <w:rPr>
          <w:rFonts w:ascii="Times New Roman" w:hAnsi="Times New Roman" w:cs="Times New Roman"/>
          <w:color w:val="auto"/>
          <w:sz w:val="24"/>
        </w:rPr>
        <w:t>Management kolostrální výživy</w:t>
      </w:r>
    </w:p>
    <w:p w:rsidR="008C216B" w:rsidRPr="00D119F0" w:rsidRDefault="008C216B"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 xml:space="preserve">V České republice je pro chovatele je v tomto směru závazná </w:t>
      </w:r>
      <w:r w:rsidRPr="00D119F0">
        <w:rPr>
          <w:rFonts w:ascii="Times New Roman" w:hAnsi="Times New Roman" w:cs="Times New Roman"/>
          <w:b/>
          <w:sz w:val="24"/>
          <w:szCs w:val="24"/>
        </w:rPr>
        <w:t>Vyhláška č. 208/2004 Sb.</w:t>
      </w:r>
      <w:r w:rsidRPr="00D119F0">
        <w:rPr>
          <w:rFonts w:ascii="Times New Roman" w:hAnsi="Times New Roman" w:cs="Times New Roman"/>
          <w:sz w:val="24"/>
          <w:szCs w:val="24"/>
        </w:rPr>
        <w:t xml:space="preserve"> v aktuálním znění, resp. § 2, kde se uvádí, že „chovatel musí zajistit, aby novorozené tele přijalo co nejdříve, nejpozději do 6 hodin po narození, dostatečné množství mleziva od matky nebo z jiného zdroje“.</w:t>
      </w:r>
    </w:p>
    <w:p w:rsidR="008C216B" w:rsidRPr="00D119F0" w:rsidRDefault="008C216B" w:rsidP="00D119F0">
      <w:pPr>
        <w:pStyle w:val="Nadpis3"/>
        <w:spacing w:before="0" w:after="240" w:line="240" w:lineRule="auto"/>
        <w:ind w:firstLine="708"/>
        <w:jc w:val="both"/>
        <w:rPr>
          <w:rFonts w:ascii="Times New Roman" w:hAnsi="Times New Roman" w:cs="Times New Roman"/>
          <w:b w:val="0"/>
          <w:i/>
          <w:color w:val="auto"/>
          <w:sz w:val="24"/>
          <w:szCs w:val="24"/>
        </w:rPr>
      </w:pPr>
      <w:r w:rsidRPr="00D119F0">
        <w:rPr>
          <w:rFonts w:ascii="Times New Roman" w:hAnsi="Times New Roman" w:cs="Times New Roman"/>
          <w:color w:val="auto"/>
          <w:sz w:val="24"/>
          <w:szCs w:val="24"/>
        </w:rPr>
        <w:tab/>
      </w:r>
      <w:r w:rsidRPr="00D119F0">
        <w:rPr>
          <w:rFonts w:ascii="Times New Roman" w:hAnsi="Times New Roman" w:cs="Times New Roman"/>
          <w:i/>
          <w:color w:val="auto"/>
          <w:sz w:val="24"/>
          <w:szCs w:val="24"/>
        </w:rPr>
        <w:t>Objem přijatého mleziva</w:t>
      </w:r>
    </w:p>
    <w:p w:rsidR="00C667F6" w:rsidRPr="00D119F0" w:rsidRDefault="008C216B"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 xml:space="preserve">Tele potřebuje přijmout takové množství mleziva, které odpovídá 8,5 % jeho tělesné hmotnosti </w:t>
      </w:r>
      <w:r w:rsidRPr="00D119F0">
        <w:rPr>
          <w:rFonts w:ascii="Times New Roman" w:hAnsi="Times New Roman" w:cs="Times New Roman"/>
          <w:b/>
          <w:sz w:val="24"/>
          <w:szCs w:val="24"/>
        </w:rPr>
        <w:t>(</w:t>
      </w:r>
      <w:r w:rsidR="00D27338" w:rsidRPr="00D119F0">
        <w:rPr>
          <w:rFonts w:ascii="Times New Roman" w:hAnsi="Times New Roman" w:cs="Times New Roman"/>
          <w:b/>
          <w:sz w:val="24"/>
          <w:szCs w:val="24"/>
        </w:rPr>
        <w:t>12</w:t>
      </w:r>
      <w:r w:rsidRPr="00D119F0">
        <w:rPr>
          <w:rFonts w:ascii="Times New Roman" w:hAnsi="Times New Roman" w:cs="Times New Roman"/>
          <w:b/>
          <w:sz w:val="24"/>
          <w:szCs w:val="24"/>
        </w:rPr>
        <w:t>)</w:t>
      </w:r>
      <w:r w:rsidR="00C667F6" w:rsidRPr="00D119F0">
        <w:rPr>
          <w:rFonts w:ascii="Times New Roman" w:hAnsi="Times New Roman" w:cs="Times New Roman"/>
          <w:sz w:val="24"/>
          <w:szCs w:val="24"/>
        </w:rPr>
        <w:t xml:space="preserve">, jiný zdroj </w:t>
      </w:r>
      <w:r w:rsidR="00C667F6" w:rsidRPr="00D119F0">
        <w:rPr>
          <w:rFonts w:ascii="Times New Roman" w:hAnsi="Times New Roman" w:cs="Times New Roman"/>
          <w:b/>
          <w:sz w:val="24"/>
          <w:szCs w:val="24"/>
        </w:rPr>
        <w:t>(</w:t>
      </w:r>
      <w:r w:rsidR="00D27338" w:rsidRPr="00D119F0">
        <w:rPr>
          <w:rFonts w:ascii="Times New Roman" w:hAnsi="Times New Roman" w:cs="Times New Roman"/>
          <w:b/>
          <w:sz w:val="24"/>
          <w:szCs w:val="24"/>
        </w:rPr>
        <w:t>44</w:t>
      </w:r>
      <w:r w:rsidR="00C667F6" w:rsidRPr="00D119F0">
        <w:rPr>
          <w:rFonts w:ascii="Times New Roman" w:hAnsi="Times New Roman" w:cs="Times New Roman"/>
          <w:b/>
          <w:sz w:val="24"/>
          <w:szCs w:val="24"/>
        </w:rPr>
        <w:t>)</w:t>
      </w:r>
      <w:r w:rsidR="00C667F6" w:rsidRPr="00D119F0">
        <w:rPr>
          <w:rFonts w:ascii="Times New Roman" w:hAnsi="Times New Roman" w:cs="Times New Roman"/>
          <w:sz w:val="24"/>
          <w:szCs w:val="24"/>
        </w:rPr>
        <w:t xml:space="preserve"> uvádí, že první den by množství poskytnutého mleziva mělo být 3 až 4 litry, </w:t>
      </w:r>
      <w:r w:rsidR="00EE4AF7">
        <w:rPr>
          <w:rFonts w:ascii="Times New Roman" w:hAnsi="Times New Roman" w:cs="Times New Roman"/>
          <w:sz w:val="24"/>
          <w:szCs w:val="24"/>
        </w:rPr>
        <w:t>což je</w:t>
      </w:r>
      <w:r w:rsidR="00C667F6" w:rsidRPr="00D119F0">
        <w:rPr>
          <w:rFonts w:ascii="Times New Roman" w:hAnsi="Times New Roman" w:cs="Times New Roman"/>
          <w:sz w:val="24"/>
          <w:szCs w:val="24"/>
        </w:rPr>
        <w:t xml:space="preserve"> ekvivalent odpovídající přibližně 10</w:t>
      </w:r>
      <w:r w:rsidR="00D27338" w:rsidRPr="00D119F0">
        <w:rPr>
          <w:rFonts w:ascii="Times New Roman" w:hAnsi="Times New Roman" w:cs="Times New Roman"/>
          <w:sz w:val="24"/>
          <w:szCs w:val="24"/>
        </w:rPr>
        <w:t xml:space="preserve"> </w:t>
      </w:r>
      <w:r w:rsidR="00C667F6" w:rsidRPr="00D119F0">
        <w:rPr>
          <w:rFonts w:ascii="Times New Roman" w:hAnsi="Times New Roman" w:cs="Times New Roman"/>
          <w:sz w:val="24"/>
          <w:szCs w:val="24"/>
        </w:rPr>
        <w:t xml:space="preserve">% tělesné hmotnosti narozeného </w:t>
      </w:r>
      <w:r w:rsidR="00C667F6" w:rsidRPr="00D119F0">
        <w:rPr>
          <w:rFonts w:ascii="Times New Roman" w:hAnsi="Times New Roman" w:cs="Times New Roman"/>
          <w:sz w:val="24"/>
          <w:szCs w:val="24"/>
        </w:rPr>
        <w:lastRenderedPageBreak/>
        <w:t xml:space="preserve">telete. Zdroj </w:t>
      </w:r>
      <w:r w:rsidR="00D27338" w:rsidRPr="00D119F0">
        <w:rPr>
          <w:rFonts w:ascii="Times New Roman" w:hAnsi="Times New Roman" w:cs="Times New Roman"/>
          <w:b/>
          <w:sz w:val="24"/>
          <w:szCs w:val="24"/>
        </w:rPr>
        <w:t>(69</w:t>
      </w:r>
      <w:r w:rsidR="00C667F6" w:rsidRPr="00D119F0">
        <w:rPr>
          <w:rFonts w:ascii="Times New Roman" w:hAnsi="Times New Roman" w:cs="Times New Roman"/>
          <w:b/>
          <w:sz w:val="24"/>
          <w:szCs w:val="24"/>
        </w:rPr>
        <w:t>)</w:t>
      </w:r>
      <w:r w:rsidR="00C667F6" w:rsidRPr="00D119F0">
        <w:rPr>
          <w:rFonts w:ascii="Times New Roman" w:hAnsi="Times New Roman" w:cs="Times New Roman"/>
          <w:sz w:val="24"/>
          <w:szCs w:val="24"/>
        </w:rPr>
        <w:t xml:space="preserve"> uvádí různá doporučení dle </w:t>
      </w:r>
      <w:r w:rsidR="00D27338" w:rsidRPr="00D119F0">
        <w:rPr>
          <w:rFonts w:ascii="Times New Roman" w:hAnsi="Times New Roman" w:cs="Times New Roman"/>
          <w:sz w:val="24"/>
          <w:szCs w:val="24"/>
        </w:rPr>
        <w:t>tělesného rámce</w:t>
      </w:r>
      <w:r w:rsidR="00C667F6" w:rsidRPr="00D119F0">
        <w:rPr>
          <w:rFonts w:ascii="Times New Roman" w:hAnsi="Times New Roman" w:cs="Times New Roman"/>
          <w:sz w:val="24"/>
          <w:szCs w:val="24"/>
        </w:rPr>
        <w:t xml:space="preserve"> plemene, přičemž telata velkých plemen (např. holštýn a brown swiss) by měla přijmout mlezivo v objemu alespoň 4 l a menší plemena (např. jersey a ayrshire) pak alespoň 2,8 l kvalitního mleziva.</w:t>
      </w:r>
    </w:p>
    <w:p w:rsidR="008C216B" w:rsidRPr="00D119F0" w:rsidRDefault="008C216B" w:rsidP="00D119F0">
      <w:pPr>
        <w:pStyle w:val="Nadpis3"/>
        <w:spacing w:before="0" w:after="240" w:line="240" w:lineRule="auto"/>
        <w:ind w:firstLine="708"/>
        <w:jc w:val="both"/>
        <w:rPr>
          <w:rFonts w:ascii="Times New Roman" w:hAnsi="Times New Roman" w:cs="Times New Roman"/>
          <w:b w:val="0"/>
          <w:i/>
          <w:color w:val="auto"/>
          <w:sz w:val="24"/>
          <w:szCs w:val="24"/>
        </w:rPr>
      </w:pPr>
      <w:r w:rsidRPr="00D119F0">
        <w:rPr>
          <w:rFonts w:ascii="Times New Roman" w:hAnsi="Times New Roman" w:cs="Times New Roman"/>
          <w:i/>
          <w:color w:val="auto"/>
          <w:sz w:val="24"/>
          <w:szCs w:val="24"/>
        </w:rPr>
        <w:tab/>
        <w:t>Čas napojení mlezivem</w:t>
      </w:r>
    </w:p>
    <w:p w:rsidR="0022176A" w:rsidRPr="00D119F0" w:rsidRDefault="00484AB8" w:rsidP="00D119F0">
      <w:pPr>
        <w:spacing w:line="240" w:lineRule="auto"/>
        <w:jc w:val="both"/>
        <w:rPr>
          <w:rFonts w:ascii="Times New Roman" w:hAnsi="Times New Roman" w:cs="Times New Roman"/>
          <w:sz w:val="24"/>
          <w:szCs w:val="24"/>
        </w:rPr>
      </w:pPr>
      <w:r w:rsidRPr="00D119F0">
        <w:rPr>
          <w:rFonts w:ascii="Times New Roman" w:hAnsi="Times New Roman" w:cs="Times New Roman"/>
          <w:sz w:val="24"/>
          <w:szCs w:val="24"/>
        </w:rPr>
        <w:t>K dosažení dostatečné koncentrace IgG v séru telat</w:t>
      </w:r>
      <w:r w:rsidR="00380E9A" w:rsidRPr="00D119F0">
        <w:rPr>
          <w:rFonts w:ascii="Times New Roman" w:hAnsi="Times New Roman" w:cs="Times New Roman"/>
          <w:sz w:val="24"/>
          <w:szCs w:val="24"/>
        </w:rPr>
        <w:t xml:space="preserve"> je vedle kvality mleziva důležitý také čas – nezbytné je v</w:t>
      </w:r>
      <w:r w:rsidRPr="00D119F0">
        <w:rPr>
          <w:rFonts w:ascii="Times New Roman" w:hAnsi="Times New Roman" w:cs="Times New Roman"/>
          <w:sz w:val="24"/>
          <w:szCs w:val="24"/>
        </w:rPr>
        <w:t>časné napojení telete</w:t>
      </w:r>
      <w:r w:rsidR="000832A0" w:rsidRPr="00D119F0">
        <w:rPr>
          <w:rFonts w:ascii="Times New Roman" w:hAnsi="Times New Roman" w:cs="Times New Roman"/>
          <w:sz w:val="24"/>
          <w:szCs w:val="24"/>
        </w:rPr>
        <w:t xml:space="preserve">. </w:t>
      </w:r>
      <w:r w:rsidR="00C667F6" w:rsidRPr="00D119F0">
        <w:rPr>
          <w:rFonts w:ascii="Times New Roman" w:hAnsi="Times New Roman" w:cs="Times New Roman"/>
          <w:sz w:val="24"/>
          <w:szCs w:val="24"/>
        </w:rPr>
        <w:t xml:space="preserve">Mlezivo by mělo být telatům podáno v průběhu 1. až 2. hodiny po narození, nejpozději však do 6 hodin </w:t>
      </w:r>
      <w:r w:rsidR="00C667F6" w:rsidRPr="00D119F0">
        <w:rPr>
          <w:rFonts w:ascii="Times New Roman" w:hAnsi="Times New Roman" w:cs="Times New Roman"/>
          <w:b/>
          <w:sz w:val="24"/>
          <w:szCs w:val="24"/>
        </w:rPr>
        <w:t>(</w:t>
      </w:r>
      <w:r w:rsidR="00E36214" w:rsidRPr="00D119F0">
        <w:rPr>
          <w:rFonts w:ascii="Times New Roman" w:hAnsi="Times New Roman" w:cs="Times New Roman"/>
          <w:b/>
          <w:sz w:val="24"/>
          <w:szCs w:val="24"/>
        </w:rPr>
        <w:t>26,</w:t>
      </w:r>
      <w:r w:rsidR="00EE4AF7">
        <w:rPr>
          <w:rFonts w:ascii="Times New Roman" w:hAnsi="Times New Roman" w:cs="Times New Roman"/>
          <w:b/>
          <w:sz w:val="24"/>
          <w:szCs w:val="24"/>
        </w:rPr>
        <w:t xml:space="preserve"> </w:t>
      </w:r>
      <w:r w:rsidR="00E36214" w:rsidRPr="00D119F0">
        <w:rPr>
          <w:rFonts w:ascii="Times New Roman" w:hAnsi="Times New Roman" w:cs="Times New Roman"/>
          <w:b/>
          <w:sz w:val="24"/>
          <w:szCs w:val="24"/>
        </w:rPr>
        <w:t>73</w:t>
      </w:r>
      <w:r w:rsidR="00C667F6" w:rsidRPr="00D119F0">
        <w:rPr>
          <w:rFonts w:ascii="Times New Roman" w:hAnsi="Times New Roman" w:cs="Times New Roman"/>
          <w:b/>
          <w:sz w:val="24"/>
          <w:szCs w:val="24"/>
        </w:rPr>
        <w:t>)</w:t>
      </w:r>
      <w:r w:rsidR="00C667F6" w:rsidRPr="00D119F0">
        <w:rPr>
          <w:rFonts w:ascii="Times New Roman" w:hAnsi="Times New Roman" w:cs="Times New Roman"/>
          <w:sz w:val="24"/>
          <w:szCs w:val="24"/>
        </w:rPr>
        <w:t>.</w:t>
      </w:r>
      <w:r w:rsidR="00E36214" w:rsidRPr="00D119F0">
        <w:rPr>
          <w:rFonts w:ascii="Times New Roman" w:hAnsi="Times New Roman" w:cs="Times New Roman"/>
          <w:sz w:val="24"/>
          <w:szCs w:val="24"/>
        </w:rPr>
        <w:t xml:space="preserve"> </w:t>
      </w:r>
      <w:r w:rsidR="000832A0" w:rsidRPr="00D119F0">
        <w:rPr>
          <w:rFonts w:ascii="Times New Roman" w:hAnsi="Times New Roman" w:cs="Times New Roman"/>
          <w:sz w:val="24"/>
          <w:szCs w:val="24"/>
        </w:rPr>
        <w:t xml:space="preserve">S postupujícím časem mezi otelením a napojením mlezivem dochází u telat ke zrání střevních epitelových buněk, ale i ke kolonizaci střeva bakteriemi a zvyšování produkce trávicích enzymů, tedy k procesům, které zhoršují, až zcela brání, vstřebávání imunoglobulinů z mleziva </w:t>
      </w:r>
      <w:r w:rsidR="000832A0" w:rsidRPr="00D119F0">
        <w:rPr>
          <w:rFonts w:ascii="Times New Roman" w:hAnsi="Times New Roman" w:cs="Times New Roman"/>
          <w:b/>
          <w:sz w:val="24"/>
          <w:szCs w:val="24"/>
        </w:rPr>
        <w:t>(</w:t>
      </w:r>
      <w:r w:rsidR="00E36214" w:rsidRPr="00D119F0">
        <w:rPr>
          <w:rFonts w:ascii="Times New Roman" w:hAnsi="Times New Roman" w:cs="Times New Roman"/>
          <w:b/>
          <w:sz w:val="24"/>
          <w:szCs w:val="24"/>
        </w:rPr>
        <w:t>52</w:t>
      </w:r>
      <w:r w:rsidR="000832A0" w:rsidRPr="00D119F0">
        <w:rPr>
          <w:rFonts w:ascii="Times New Roman" w:hAnsi="Times New Roman" w:cs="Times New Roman"/>
          <w:b/>
          <w:sz w:val="24"/>
          <w:szCs w:val="24"/>
        </w:rPr>
        <w:t>)</w:t>
      </w:r>
      <w:r w:rsidR="000832A0" w:rsidRPr="00D119F0">
        <w:rPr>
          <w:rFonts w:ascii="Times New Roman" w:hAnsi="Times New Roman" w:cs="Times New Roman"/>
          <w:sz w:val="24"/>
          <w:szCs w:val="24"/>
        </w:rPr>
        <w:t>.</w:t>
      </w:r>
      <w:r w:rsidR="000832A0" w:rsidRPr="00D119F0">
        <w:rPr>
          <w:rFonts w:ascii="Times New Roman" w:hAnsi="Times New Roman" w:cs="Times New Roman"/>
          <w:b/>
          <w:sz w:val="24"/>
          <w:szCs w:val="24"/>
        </w:rPr>
        <w:t xml:space="preserve"> </w:t>
      </w:r>
      <w:r w:rsidR="0022176A" w:rsidRPr="00D119F0">
        <w:rPr>
          <w:rFonts w:ascii="Times New Roman" w:hAnsi="Times New Roman" w:cs="Times New Roman"/>
          <w:sz w:val="24"/>
          <w:szCs w:val="24"/>
        </w:rPr>
        <w:t>V tuzemských chovech byla zjištěna</w:t>
      </w:r>
      <w:r w:rsidR="00E36214" w:rsidRPr="00D119F0">
        <w:rPr>
          <w:rFonts w:ascii="Times New Roman" w:hAnsi="Times New Roman" w:cs="Times New Roman"/>
          <w:sz w:val="24"/>
          <w:szCs w:val="24"/>
        </w:rPr>
        <w:t xml:space="preserve"> průměrná</w:t>
      </w:r>
      <w:r w:rsidR="0022176A" w:rsidRPr="00D119F0">
        <w:rPr>
          <w:rFonts w:ascii="Times New Roman" w:hAnsi="Times New Roman" w:cs="Times New Roman"/>
          <w:sz w:val="24"/>
          <w:szCs w:val="24"/>
        </w:rPr>
        <w:t xml:space="preserve"> doba mezi narozením a prvním napojením telete mlezivem 2 hodiny </w:t>
      </w:r>
      <w:r w:rsidR="0022176A" w:rsidRPr="00D119F0">
        <w:rPr>
          <w:rFonts w:ascii="Times New Roman" w:hAnsi="Times New Roman" w:cs="Times New Roman"/>
          <w:b/>
          <w:sz w:val="24"/>
          <w:szCs w:val="24"/>
        </w:rPr>
        <w:t>(</w:t>
      </w:r>
      <w:r w:rsidR="00E36214" w:rsidRPr="00D119F0">
        <w:rPr>
          <w:rFonts w:ascii="Times New Roman" w:hAnsi="Times New Roman" w:cs="Times New Roman"/>
          <w:b/>
          <w:sz w:val="24"/>
          <w:szCs w:val="24"/>
        </w:rPr>
        <w:t>62</w:t>
      </w:r>
      <w:r w:rsidR="0022176A" w:rsidRPr="00D119F0">
        <w:rPr>
          <w:rFonts w:ascii="Times New Roman" w:hAnsi="Times New Roman" w:cs="Times New Roman"/>
          <w:b/>
          <w:sz w:val="24"/>
          <w:szCs w:val="24"/>
        </w:rPr>
        <w:t>)</w:t>
      </w:r>
      <w:r w:rsidR="0022176A" w:rsidRPr="00D119F0">
        <w:rPr>
          <w:rFonts w:ascii="Times New Roman" w:hAnsi="Times New Roman" w:cs="Times New Roman"/>
          <w:sz w:val="24"/>
          <w:szCs w:val="24"/>
        </w:rPr>
        <w:t>.</w:t>
      </w:r>
    </w:p>
    <w:p w:rsidR="004A0A1F" w:rsidRPr="00D119F0" w:rsidRDefault="004A0A1F" w:rsidP="00D119F0">
      <w:pPr>
        <w:pStyle w:val="Nadpis3"/>
        <w:spacing w:before="0" w:after="240" w:line="240" w:lineRule="auto"/>
        <w:ind w:firstLine="708"/>
        <w:jc w:val="both"/>
        <w:rPr>
          <w:rFonts w:ascii="Times New Roman" w:hAnsi="Times New Roman" w:cs="Times New Roman"/>
          <w:b w:val="0"/>
          <w:i/>
          <w:color w:val="auto"/>
          <w:sz w:val="24"/>
          <w:szCs w:val="24"/>
        </w:rPr>
      </w:pPr>
      <w:r w:rsidRPr="00D119F0">
        <w:rPr>
          <w:rFonts w:ascii="Times New Roman" w:hAnsi="Times New Roman" w:cs="Times New Roman"/>
          <w:color w:val="auto"/>
          <w:sz w:val="24"/>
          <w:szCs w:val="24"/>
        </w:rPr>
        <w:tab/>
      </w:r>
      <w:r w:rsidR="00090C95" w:rsidRPr="00D119F0">
        <w:rPr>
          <w:rFonts w:ascii="Times New Roman" w:hAnsi="Times New Roman" w:cs="Times New Roman"/>
          <w:i/>
          <w:color w:val="auto"/>
          <w:sz w:val="24"/>
          <w:szCs w:val="24"/>
        </w:rPr>
        <w:t>Řízené napájení</w:t>
      </w:r>
    </w:p>
    <w:p w:rsidR="004A0A1F" w:rsidRPr="00D119F0" w:rsidRDefault="004A0A1F" w:rsidP="00D119F0">
      <w:pPr>
        <w:spacing w:line="240" w:lineRule="auto"/>
        <w:jc w:val="both"/>
        <w:rPr>
          <w:rFonts w:ascii="Times New Roman" w:hAnsi="Times New Roman" w:cs="Times New Roman"/>
          <w:b/>
          <w:sz w:val="24"/>
          <w:szCs w:val="24"/>
        </w:rPr>
      </w:pPr>
      <w:r w:rsidRPr="00D119F0">
        <w:rPr>
          <w:rFonts w:ascii="Times New Roman" w:hAnsi="Times New Roman" w:cs="Times New Roman"/>
          <w:sz w:val="24"/>
          <w:szCs w:val="24"/>
        </w:rPr>
        <w:t>Není vhodné spoléhat se na přirozené sání telete od matky, protože zde hrozí velké riziko příjmu nedostatečného objemu mleziva. Důvody pro řízené napájení telat mlezivem jsou následující: chybějící kontrola kvality mleziva</w:t>
      </w:r>
      <w:r w:rsidR="00882698" w:rsidRPr="00D119F0">
        <w:rPr>
          <w:rFonts w:ascii="Times New Roman" w:hAnsi="Times New Roman" w:cs="Times New Roman"/>
          <w:sz w:val="24"/>
          <w:szCs w:val="24"/>
        </w:rPr>
        <w:t xml:space="preserve"> při sání od matky</w:t>
      </w:r>
      <w:r w:rsidRPr="00D119F0">
        <w:rPr>
          <w:rFonts w:ascii="Times New Roman" w:hAnsi="Times New Roman" w:cs="Times New Roman"/>
          <w:sz w:val="24"/>
          <w:szCs w:val="24"/>
        </w:rPr>
        <w:t xml:space="preserve">, chybějící kontrola přijatého objemu, nevhodné tvarové a rozměrové parametry vemene a struků – příliš velká vemena se struky nízko nad podlahou, kde je tele nehledá, </w:t>
      </w:r>
      <w:r w:rsidR="00882698" w:rsidRPr="00D119F0">
        <w:rPr>
          <w:rFonts w:ascii="Times New Roman" w:hAnsi="Times New Roman" w:cs="Times New Roman"/>
          <w:sz w:val="24"/>
          <w:szCs w:val="24"/>
        </w:rPr>
        <w:t xml:space="preserve">možná agresivita matky – chybějící mateřský pud. </w:t>
      </w:r>
      <w:r w:rsidR="00882698" w:rsidRPr="00D119F0">
        <w:rPr>
          <w:rFonts w:ascii="Times New Roman" w:hAnsi="Times New Roman" w:cs="Times New Roman"/>
          <w:b/>
          <w:sz w:val="24"/>
          <w:szCs w:val="24"/>
        </w:rPr>
        <w:t>(</w:t>
      </w:r>
      <w:r w:rsidR="00E36214" w:rsidRPr="00D119F0">
        <w:rPr>
          <w:rFonts w:ascii="Times New Roman" w:hAnsi="Times New Roman" w:cs="Times New Roman"/>
          <w:b/>
          <w:sz w:val="24"/>
          <w:szCs w:val="24"/>
        </w:rPr>
        <w:t>59</w:t>
      </w:r>
      <w:r w:rsidR="00882698" w:rsidRPr="00D119F0">
        <w:rPr>
          <w:rFonts w:ascii="Times New Roman" w:hAnsi="Times New Roman" w:cs="Times New Roman"/>
          <w:b/>
          <w:sz w:val="24"/>
          <w:szCs w:val="24"/>
        </w:rPr>
        <w:t>)</w:t>
      </w:r>
      <w:r w:rsidR="00E36214" w:rsidRPr="00D119F0">
        <w:rPr>
          <w:rFonts w:ascii="Times New Roman" w:hAnsi="Times New Roman" w:cs="Times New Roman"/>
          <w:sz w:val="24"/>
          <w:szCs w:val="24"/>
        </w:rPr>
        <w:t>.</w:t>
      </w:r>
    </w:p>
    <w:p w:rsidR="00404914" w:rsidRPr="00D119F0" w:rsidRDefault="00B71653" w:rsidP="00D119F0">
      <w:pPr>
        <w:pStyle w:val="Nadpis3"/>
        <w:spacing w:before="0" w:after="240" w:line="240" w:lineRule="auto"/>
        <w:ind w:firstLine="708"/>
        <w:jc w:val="both"/>
        <w:rPr>
          <w:rFonts w:ascii="Times New Roman" w:hAnsi="Times New Roman" w:cs="Times New Roman"/>
          <w:b w:val="0"/>
          <w:i/>
          <w:color w:val="auto"/>
          <w:sz w:val="24"/>
          <w:szCs w:val="24"/>
        </w:rPr>
      </w:pPr>
      <w:r w:rsidRPr="00D119F0">
        <w:rPr>
          <w:rFonts w:ascii="Times New Roman" w:hAnsi="Times New Roman" w:cs="Times New Roman"/>
          <w:color w:val="auto"/>
          <w:sz w:val="24"/>
          <w:szCs w:val="24"/>
        </w:rPr>
        <w:tab/>
      </w:r>
      <w:r w:rsidR="00C07572" w:rsidRPr="00D119F0">
        <w:rPr>
          <w:rFonts w:ascii="Times New Roman" w:hAnsi="Times New Roman" w:cs="Times New Roman"/>
          <w:i/>
          <w:color w:val="auto"/>
          <w:sz w:val="24"/>
          <w:szCs w:val="24"/>
        </w:rPr>
        <w:t>Skladování a manipulace s mlezivem</w:t>
      </w:r>
    </w:p>
    <w:p w:rsidR="00404914" w:rsidRPr="00D119F0" w:rsidRDefault="00401D10" w:rsidP="00D119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Praxe ukazuje, že krátkodobě je mlezivo před zkrmením skladováno nejčastěji v „pokojové“ teplotě v prostorách dojírny </w:t>
      </w:r>
      <w:r>
        <w:rPr>
          <w:rFonts w:ascii="Times New Roman" w:hAnsi="Times New Roman" w:cs="Times New Roman"/>
          <w:b/>
          <w:sz w:val="24"/>
          <w:szCs w:val="24"/>
        </w:rPr>
        <w:t>(50, 72)</w:t>
      </w:r>
      <w:r>
        <w:rPr>
          <w:rFonts w:ascii="Times New Roman" w:hAnsi="Times New Roman" w:cs="Times New Roman"/>
          <w:sz w:val="24"/>
          <w:szCs w:val="24"/>
        </w:rPr>
        <w:t>. Nicméně skladování mleziva mimo chladničku</w:t>
      </w:r>
      <w:r w:rsidR="00404914" w:rsidRPr="00D119F0">
        <w:rPr>
          <w:rFonts w:ascii="Times New Roman" w:hAnsi="Times New Roman" w:cs="Times New Roman"/>
          <w:sz w:val="24"/>
          <w:szCs w:val="24"/>
        </w:rPr>
        <w:t xml:space="preserve"> po dobu až několika hodin významně zvyšuje jeho mikrobiální kontaminaci </w:t>
      </w:r>
      <w:r w:rsidR="00404914" w:rsidRPr="00D119F0">
        <w:rPr>
          <w:rFonts w:ascii="Times New Roman" w:hAnsi="Times New Roman" w:cs="Times New Roman"/>
          <w:b/>
          <w:sz w:val="24"/>
          <w:szCs w:val="24"/>
        </w:rPr>
        <w:t>(</w:t>
      </w:r>
      <w:r w:rsidR="00C07572" w:rsidRPr="00D119F0">
        <w:rPr>
          <w:rFonts w:ascii="Times New Roman" w:hAnsi="Times New Roman" w:cs="Times New Roman"/>
          <w:b/>
          <w:sz w:val="24"/>
          <w:szCs w:val="24"/>
        </w:rPr>
        <w:t>61</w:t>
      </w:r>
      <w:r>
        <w:rPr>
          <w:rFonts w:ascii="Times New Roman" w:hAnsi="Times New Roman" w:cs="Times New Roman"/>
          <w:b/>
          <w:sz w:val="24"/>
          <w:szCs w:val="24"/>
        </w:rPr>
        <w:t>, 63</w:t>
      </w:r>
      <w:r w:rsidR="00404914" w:rsidRPr="00D119F0">
        <w:rPr>
          <w:rFonts w:ascii="Times New Roman" w:hAnsi="Times New Roman" w:cs="Times New Roman"/>
          <w:b/>
          <w:sz w:val="24"/>
          <w:szCs w:val="24"/>
        </w:rPr>
        <w:t>)</w:t>
      </w:r>
      <w:r w:rsidR="00C07572" w:rsidRPr="00D119F0">
        <w:rPr>
          <w:rFonts w:ascii="Times New Roman" w:hAnsi="Times New Roman" w:cs="Times New Roman"/>
          <w:sz w:val="24"/>
          <w:szCs w:val="24"/>
        </w:rPr>
        <w:t>.</w:t>
      </w:r>
      <w:r w:rsidR="00404914" w:rsidRPr="00D119F0">
        <w:rPr>
          <w:rFonts w:ascii="Times New Roman" w:hAnsi="Times New Roman" w:cs="Times New Roman"/>
          <w:b/>
          <w:sz w:val="24"/>
          <w:szCs w:val="24"/>
        </w:rPr>
        <w:t xml:space="preserve"> </w:t>
      </w:r>
      <w:r w:rsidR="00404914" w:rsidRPr="00D119F0">
        <w:rPr>
          <w:rFonts w:ascii="Times New Roman" w:hAnsi="Times New Roman" w:cs="Times New Roman"/>
          <w:sz w:val="24"/>
          <w:szCs w:val="24"/>
        </w:rPr>
        <w:t>Pro</w:t>
      </w:r>
      <w:r>
        <w:rPr>
          <w:rFonts w:ascii="Times New Roman" w:hAnsi="Times New Roman" w:cs="Times New Roman"/>
          <w:sz w:val="24"/>
          <w:szCs w:val="24"/>
        </w:rPr>
        <w:t xml:space="preserve"> delší skladování zamrazením</w:t>
      </w:r>
      <w:r w:rsidR="00404914" w:rsidRPr="00D119F0">
        <w:rPr>
          <w:rFonts w:ascii="Times New Roman" w:hAnsi="Times New Roman" w:cs="Times New Roman"/>
          <w:sz w:val="24"/>
          <w:szCs w:val="24"/>
        </w:rPr>
        <w:t xml:space="preserve"> by se mělo používat mlezivo pouze vynikající kvality</w:t>
      </w:r>
      <w:r w:rsidR="00C07572" w:rsidRPr="00D119F0">
        <w:rPr>
          <w:rFonts w:ascii="Times New Roman" w:hAnsi="Times New Roman" w:cs="Times New Roman"/>
          <w:sz w:val="24"/>
          <w:szCs w:val="24"/>
        </w:rPr>
        <w:t xml:space="preserve">, </w:t>
      </w:r>
      <w:r w:rsidR="00404914" w:rsidRPr="00D119F0">
        <w:rPr>
          <w:rFonts w:ascii="Times New Roman" w:hAnsi="Times New Roman" w:cs="Times New Roman"/>
          <w:sz w:val="24"/>
          <w:szCs w:val="24"/>
        </w:rPr>
        <w:t>tzn. s koncentrací IgG min</w:t>
      </w:r>
      <w:r w:rsidR="00C07572" w:rsidRPr="00D119F0">
        <w:rPr>
          <w:rFonts w:ascii="Times New Roman" w:hAnsi="Times New Roman" w:cs="Times New Roman"/>
          <w:sz w:val="24"/>
          <w:szCs w:val="24"/>
        </w:rPr>
        <w:t>imálně</w:t>
      </w:r>
      <w:r w:rsidR="00404914" w:rsidRPr="00D119F0">
        <w:rPr>
          <w:rFonts w:ascii="Times New Roman" w:hAnsi="Times New Roman" w:cs="Times New Roman"/>
          <w:sz w:val="24"/>
          <w:szCs w:val="24"/>
        </w:rPr>
        <w:t xml:space="preserve"> 60 g/l, tzn. alespoň 25 % Brix při měření refraktometrem. Je totiž nutné počítat s cca 20 % ztrátami IgG při jeho rozmrazování (</w:t>
      </w:r>
      <w:r w:rsidR="00C07572" w:rsidRPr="00D119F0">
        <w:rPr>
          <w:rFonts w:ascii="Times New Roman" w:hAnsi="Times New Roman" w:cs="Times New Roman"/>
          <w:b/>
          <w:sz w:val="24"/>
          <w:szCs w:val="24"/>
        </w:rPr>
        <w:t>2</w:t>
      </w:r>
      <w:r w:rsidR="00404914" w:rsidRPr="00D119F0">
        <w:rPr>
          <w:rFonts w:ascii="Times New Roman" w:hAnsi="Times New Roman" w:cs="Times New Roman"/>
          <w:b/>
          <w:sz w:val="24"/>
          <w:szCs w:val="24"/>
        </w:rPr>
        <w:t>)</w:t>
      </w:r>
      <w:r w:rsidR="00404914" w:rsidRPr="00D119F0">
        <w:rPr>
          <w:rFonts w:ascii="Times New Roman" w:hAnsi="Times New Roman" w:cs="Times New Roman"/>
          <w:sz w:val="24"/>
          <w:szCs w:val="24"/>
        </w:rPr>
        <w:t xml:space="preserve">. Způsob rozmrazování výslednou kvalitu mleziva významně ovlivňuje. Nejšetrnější metodou, ale rovněž časově nejnáročnější, je rozmrazování ve vodní lázni o 40 °C. Alternativami je rozmrazování ve vodní lázni o 60 °C nebo v mikrovlnné troubě při výkonu 200 W po dobu 30 minut. Tyto metody jsou rychlejší, ale </w:t>
      </w:r>
      <w:r w:rsidR="00D72646" w:rsidRPr="00D119F0">
        <w:rPr>
          <w:rFonts w:ascii="Times New Roman" w:hAnsi="Times New Roman" w:cs="Times New Roman"/>
          <w:sz w:val="24"/>
          <w:szCs w:val="24"/>
        </w:rPr>
        <w:t>riziko koagulace a znehodnocení mleziva je vyšší.</w:t>
      </w:r>
      <w:r w:rsidR="00404914" w:rsidRPr="00D119F0">
        <w:rPr>
          <w:rFonts w:ascii="Times New Roman" w:hAnsi="Times New Roman" w:cs="Times New Roman"/>
          <w:sz w:val="24"/>
          <w:szCs w:val="24"/>
        </w:rPr>
        <w:t xml:space="preserve"> </w:t>
      </w:r>
      <w:r w:rsidR="00D72646" w:rsidRPr="00D119F0">
        <w:rPr>
          <w:rFonts w:ascii="Times New Roman" w:hAnsi="Times New Roman" w:cs="Times New Roman"/>
          <w:b/>
          <w:sz w:val="24"/>
          <w:szCs w:val="24"/>
        </w:rPr>
        <w:t>(</w:t>
      </w:r>
      <w:r w:rsidR="00C07572" w:rsidRPr="00D119F0">
        <w:rPr>
          <w:rFonts w:ascii="Times New Roman" w:hAnsi="Times New Roman" w:cs="Times New Roman"/>
          <w:b/>
          <w:sz w:val="24"/>
          <w:szCs w:val="24"/>
        </w:rPr>
        <w:t>2</w:t>
      </w:r>
      <w:r w:rsidR="00D23347">
        <w:rPr>
          <w:rFonts w:ascii="Times New Roman" w:hAnsi="Times New Roman" w:cs="Times New Roman"/>
          <w:b/>
          <w:sz w:val="24"/>
          <w:szCs w:val="24"/>
        </w:rPr>
        <w:t>)</w:t>
      </w:r>
      <w:r w:rsidR="00D23347" w:rsidRPr="00D23347">
        <w:rPr>
          <w:rFonts w:ascii="Times New Roman" w:hAnsi="Times New Roman" w:cs="Times New Roman"/>
          <w:sz w:val="24"/>
          <w:szCs w:val="24"/>
        </w:rPr>
        <w:t>.</w:t>
      </w:r>
    </w:p>
    <w:p w:rsidR="00AC62D4" w:rsidRPr="00D119F0" w:rsidRDefault="00AC62D4" w:rsidP="00D119F0">
      <w:pPr>
        <w:pStyle w:val="Nadpis2"/>
        <w:spacing w:before="0" w:after="240" w:line="240" w:lineRule="auto"/>
        <w:jc w:val="both"/>
        <w:rPr>
          <w:rFonts w:ascii="Times New Roman" w:hAnsi="Times New Roman" w:cs="Times New Roman"/>
          <w:color w:val="auto"/>
          <w:sz w:val="24"/>
        </w:rPr>
      </w:pPr>
      <w:r w:rsidRPr="00D119F0">
        <w:rPr>
          <w:rFonts w:ascii="Times New Roman" w:hAnsi="Times New Roman" w:cs="Times New Roman"/>
          <w:color w:val="auto"/>
          <w:sz w:val="24"/>
        </w:rPr>
        <w:t>Mlezivové náhražky</w:t>
      </w:r>
      <w:r w:rsidR="005609AF" w:rsidRPr="00D119F0">
        <w:rPr>
          <w:rFonts w:ascii="Times New Roman" w:hAnsi="Times New Roman" w:cs="Times New Roman"/>
          <w:color w:val="auto"/>
          <w:sz w:val="24"/>
        </w:rPr>
        <w:t xml:space="preserve"> a doplňky</w:t>
      </w:r>
    </w:p>
    <w:p w:rsidR="009B31AA" w:rsidRPr="00D119F0" w:rsidRDefault="005609AF" w:rsidP="00D119F0">
      <w:pPr>
        <w:spacing w:after="0" w:line="240" w:lineRule="auto"/>
        <w:jc w:val="both"/>
        <w:rPr>
          <w:rFonts w:ascii="Times New Roman" w:hAnsi="Times New Roman" w:cs="Times New Roman"/>
          <w:sz w:val="24"/>
          <w:szCs w:val="24"/>
          <w:lang w:val="en-GB"/>
        </w:rPr>
      </w:pPr>
      <w:r w:rsidRPr="00D119F0">
        <w:rPr>
          <w:rFonts w:ascii="Times New Roman" w:hAnsi="Times New Roman" w:cs="Times New Roman"/>
          <w:sz w:val="24"/>
          <w:szCs w:val="24"/>
        </w:rPr>
        <w:t>V případě, že z různých příčin (např. mastitidy, předporodní únik mleziva, rutinní likvidace mleziva od prvotelek a jiné) není k dispozici nativní kolostrum</w:t>
      </w:r>
      <w:r w:rsidR="00E74CE0" w:rsidRPr="00D119F0">
        <w:rPr>
          <w:rFonts w:ascii="Times New Roman" w:hAnsi="Times New Roman" w:cs="Times New Roman"/>
          <w:sz w:val="24"/>
          <w:szCs w:val="24"/>
        </w:rPr>
        <w:t>,</w:t>
      </w:r>
      <w:r w:rsidRPr="00D119F0">
        <w:rPr>
          <w:rFonts w:ascii="Times New Roman" w:hAnsi="Times New Roman" w:cs="Times New Roman"/>
          <w:sz w:val="24"/>
          <w:szCs w:val="24"/>
        </w:rPr>
        <w:t xml:space="preserve"> a nebo je</w:t>
      </w:r>
      <w:r w:rsidR="00C07572" w:rsidRPr="00D119F0">
        <w:rPr>
          <w:rFonts w:ascii="Times New Roman" w:hAnsi="Times New Roman" w:cs="Times New Roman"/>
          <w:sz w:val="24"/>
          <w:szCs w:val="24"/>
        </w:rPr>
        <w:t xml:space="preserve"> právě dostupné</w:t>
      </w:r>
      <w:r w:rsidRPr="00D119F0">
        <w:rPr>
          <w:rFonts w:ascii="Times New Roman" w:hAnsi="Times New Roman" w:cs="Times New Roman"/>
          <w:sz w:val="24"/>
          <w:szCs w:val="24"/>
        </w:rPr>
        <w:t xml:space="preserve"> kolostrum nekvalitní a tudíž nevhodné k prvnímu napojení telete, existuje možnost použití náhražek či doplňků mleziva</w:t>
      </w:r>
      <w:r w:rsidRPr="00D119F0">
        <w:rPr>
          <w:rFonts w:ascii="Times New Roman" w:hAnsi="Times New Roman" w:cs="Times New Roman"/>
          <w:sz w:val="24"/>
          <w:szCs w:val="24"/>
          <w:lang w:val="en-GB"/>
        </w:rPr>
        <w:t xml:space="preserve"> </w:t>
      </w:r>
      <w:r w:rsidRPr="00D119F0">
        <w:rPr>
          <w:rFonts w:ascii="Times New Roman" w:hAnsi="Times New Roman" w:cs="Times New Roman"/>
          <w:b/>
          <w:sz w:val="24"/>
          <w:szCs w:val="24"/>
          <w:lang w:val="en-GB"/>
        </w:rPr>
        <w:t>(</w:t>
      </w:r>
      <w:r w:rsidR="00C07572" w:rsidRPr="00D119F0">
        <w:rPr>
          <w:rFonts w:ascii="Times New Roman" w:hAnsi="Times New Roman" w:cs="Times New Roman"/>
          <w:b/>
          <w:sz w:val="24"/>
          <w:szCs w:val="24"/>
          <w:lang w:val="en-GB"/>
        </w:rPr>
        <w:t>44</w:t>
      </w:r>
      <w:r w:rsidRPr="00D119F0">
        <w:rPr>
          <w:rFonts w:ascii="Times New Roman" w:hAnsi="Times New Roman" w:cs="Times New Roman"/>
          <w:b/>
          <w:sz w:val="24"/>
          <w:szCs w:val="24"/>
          <w:lang w:val="en-GB"/>
        </w:rPr>
        <w:t>)</w:t>
      </w:r>
      <w:r w:rsidRPr="00D119F0">
        <w:rPr>
          <w:rFonts w:ascii="Times New Roman" w:hAnsi="Times New Roman" w:cs="Times New Roman"/>
          <w:sz w:val="24"/>
          <w:szCs w:val="24"/>
          <w:lang w:val="en-GB"/>
        </w:rPr>
        <w:t xml:space="preserve">. </w:t>
      </w:r>
      <w:r w:rsidRPr="00D119F0">
        <w:rPr>
          <w:rFonts w:ascii="Times New Roman" w:hAnsi="Times New Roman" w:cs="Times New Roman"/>
          <w:sz w:val="24"/>
          <w:szCs w:val="24"/>
        </w:rPr>
        <w:t>Tyto produkty</w:t>
      </w:r>
      <w:r w:rsidR="00E74CE0" w:rsidRPr="00D119F0">
        <w:rPr>
          <w:rFonts w:ascii="Times New Roman" w:hAnsi="Times New Roman" w:cs="Times New Roman"/>
          <w:sz w:val="24"/>
          <w:szCs w:val="24"/>
        </w:rPr>
        <w:t xml:space="preserve"> buď</w:t>
      </w:r>
      <w:r w:rsidRPr="00D119F0">
        <w:rPr>
          <w:rFonts w:ascii="Times New Roman" w:hAnsi="Times New Roman" w:cs="Times New Roman"/>
          <w:sz w:val="24"/>
          <w:szCs w:val="24"/>
        </w:rPr>
        <w:t xml:space="preserve"> poskytují </w:t>
      </w:r>
      <w:r w:rsidR="00E74CE0" w:rsidRPr="00D119F0">
        <w:rPr>
          <w:rFonts w:ascii="Times New Roman" w:hAnsi="Times New Roman" w:cs="Times New Roman"/>
          <w:sz w:val="24"/>
          <w:szCs w:val="24"/>
        </w:rPr>
        <w:t xml:space="preserve">doplňkové </w:t>
      </w:r>
      <w:r w:rsidR="00C07572" w:rsidRPr="00D119F0">
        <w:rPr>
          <w:rFonts w:ascii="Times New Roman" w:hAnsi="Times New Roman" w:cs="Times New Roman"/>
          <w:sz w:val="24"/>
          <w:szCs w:val="24"/>
        </w:rPr>
        <w:t>Ig</w:t>
      </w:r>
      <w:r w:rsidR="00E74CE0" w:rsidRPr="00D119F0">
        <w:rPr>
          <w:rFonts w:ascii="Times New Roman" w:hAnsi="Times New Roman" w:cs="Times New Roman"/>
          <w:sz w:val="24"/>
          <w:szCs w:val="24"/>
        </w:rPr>
        <w:t xml:space="preserve"> a nebo slouží jako kompletní náhrada mleziva</w:t>
      </w:r>
      <w:r w:rsidR="00E74CE0" w:rsidRPr="00D119F0">
        <w:rPr>
          <w:rFonts w:ascii="Times New Roman" w:hAnsi="Times New Roman" w:cs="Times New Roman"/>
          <w:b/>
          <w:sz w:val="24"/>
          <w:szCs w:val="24"/>
          <w:lang w:val="en-GB"/>
        </w:rPr>
        <w:t xml:space="preserve"> (</w:t>
      </w:r>
      <w:r w:rsidR="00C07572" w:rsidRPr="00D119F0">
        <w:rPr>
          <w:rFonts w:ascii="Times New Roman" w:hAnsi="Times New Roman" w:cs="Times New Roman"/>
          <w:b/>
          <w:sz w:val="24"/>
          <w:szCs w:val="24"/>
          <w:lang w:val="en-GB"/>
        </w:rPr>
        <w:t>10</w:t>
      </w:r>
      <w:r w:rsidR="00E74CE0" w:rsidRPr="00D119F0">
        <w:rPr>
          <w:rFonts w:ascii="Times New Roman" w:hAnsi="Times New Roman" w:cs="Times New Roman"/>
          <w:b/>
          <w:sz w:val="24"/>
          <w:szCs w:val="24"/>
          <w:lang w:val="en-GB"/>
        </w:rPr>
        <w:t>)</w:t>
      </w:r>
      <w:r w:rsidR="00E74CE0" w:rsidRPr="00D119F0">
        <w:rPr>
          <w:rFonts w:ascii="Times New Roman" w:hAnsi="Times New Roman" w:cs="Times New Roman"/>
          <w:sz w:val="24"/>
          <w:szCs w:val="24"/>
          <w:lang w:val="en-GB"/>
        </w:rPr>
        <w:t xml:space="preserve">. </w:t>
      </w:r>
      <w:r w:rsidR="00E74CE0" w:rsidRPr="00D119F0">
        <w:rPr>
          <w:rFonts w:ascii="Times New Roman" w:hAnsi="Times New Roman" w:cs="Times New Roman"/>
          <w:sz w:val="24"/>
          <w:szCs w:val="24"/>
        </w:rPr>
        <w:t>Mlezivové doplňky jsou takové preparáty, které poskytují &lt;100 g IgG v dávce, nejsou určeny ke kompletní náhradě mleziva, ale podávají se obvykle spolu s méně kvalitním m</w:t>
      </w:r>
      <w:r w:rsidR="00C07572" w:rsidRPr="00D119F0">
        <w:rPr>
          <w:rFonts w:ascii="Times New Roman" w:hAnsi="Times New Roman" w:cs="Times New Roman"/>
          <w:sz w:val="24"/>
          <w:szCs w:val="24"/>
        </w:rPr>
        <w:t>lezivem ke zvýšení koncentrace IgG</w:t>
      </w:r>
      <w:r w:rsidR="00E74CE0" w:rsidRPr="00D119F0">
        <w:rPr>
          <w:rFonts w:ascii="Times New Roman" w:hAnsi="Times New Roman" w:cs="Times New Roman"/>
          <w:sz w:val="24"/>
          <w:szCs w:val="24"/>
        </w:rPr>
        <w:t xml:space="preserve"> </w:t>
      </w:r>
      <w:r w:rsidRPr="00D119F0">
        <w:rPr>
          <w:rFonts w:ascii="Times New Roman" w:hAnsi="Times New Roman" w:cs="Times New Roman"/>
          <w:b/>
          <w:sz w:val="24"/>
          <w:szCs w:val="24"/>
        </w:rPr>
        <w:t>(</w:t>
      </w:r>
      <w:r w:rsidR="00C07572" w:rsidRPr="00D119F0">
        <w:rPr>
          <w:rFonts w:ascii="Times New Roman" w:hAnsi="Times New Roman" w:cs="Times New Roman"/>
          <w:b/>
          <w:sz w:val="24"/>
          <w:szCs w:val="24"/>
        </w:rPr>
        <w:t>17</w:t>
      </w:r>
      <w:r w:rsidRPr="00D119F0">
        <w:rPr>
          <w:rFonts w:ascii="Times New Roman" w:hAnsi="Times New Roman" w:cs="Times New Roman"/>
          <w:b/>
          <w:sz w:val="24"/>
          <w:szCs w:val="24"/>
        </w:rPr>
        <w:t>,</w:t>
      </w:r>
      <w:r w:rsidR="00C07572" w:rsidRPr="00D119F0">
        <w:rPr>
          <w:rFonts w:ascii="Times New Roman" w:hAnsi="Times New Roman" w:cs="Times New Roman"/>
          <w:b/>
          <w:sz w:val="24"/>
          <w:szCs w:val="24"/>
        </w:rPr>
        <w:t xml:space="preserve"> 52)</w:t>
      </w:r>
      <w:r w:rsidR="00C07572" w:rsidRPr="00D119F0">
        <w:rPr>
          <w:rFonts w:ascii="Times New Roman" w:hAnsi="Times New Roman" w:cs="Times New Roman"/>
          <w:sz w:val="24"/>
          <w:szCs w:val="24"/>
        </w:rPr>
        <w:t>.</w:t>
      </w:r>
      <w:r w:rsidRPr="00D119F0">
        <w:rPr>
          <w:rFonts w:ascii="Times New Roman" w:hAnsi="Times New Roman" w:cs="Times New Roman"/>
          <w:sz w:val="24"/>
          <w:szCs w:val="24"/>
        </w:rPr>
        <w:t xml:space="preserve"> </w:t>
      </w:r>
      <w:r w:rsidR="005D3E11" w:rsidRPr="00D119F0">
        <w:rPr>
          <w:rFonts w:ascii="Times New Roman" w:hAnsi="Times New Roman" w:cs="Times New Roman"/>
          <w:sz w:val="24"/>
          <w:szCs w:val="24"/>
        </w:rPr>
        <w:t>Mlezivové náhražky poskytují &gt;100 g IgG v dávce mohou</w:t>
      </w:r>
      <w:r w:rsidR="00C07572" w:rsidRPr="00D119F0">
        <w:rPr>
          <w:rFonts w:ascii="Times New Roman" w:hAnsi="Times New Roman" w:cs="Times New Roman"/>
          <w:sz w:val="24"/>
          <w:szCs w:val="24"/>
        </w:rPr>
        <w:t xml:space="preserve"> tedy</w:t>
      </w:r>
      <w:r w:rsidR="005D3E11" w:rsidRPr="00D119F0">
        <w:rPr>
          <w:rFonts w:ascii="Times New Roman" w:hAnsi="Times New Roman" w:cs="Times New Roman"/>
          <w:sz w:val="24"/>
          <w:szCs w:val="24"/>
        </w:rPr>
        <w:t xml:space="preserve"> nativní mlezivo zcela nahradit </w:t>
      </w:r>
      <w:r w:rsidRPr="00D119F0">
        <w:rPr>
          <w:rFonts w:ascii="Times New Roman" w:hAnsi="Times New Roman" w:cs="Times New Roman"/>
          <w:b/>
          <w:sz w:val="24"/>
          <w:szCs w:val="24"/>
        </w:rPr>
        <w:t>(</w:t>
      </w:r>
      <w:r w:rsidR="00C07572" w:rsidRPr="00D119F0">
        <w:rPr>
          <w:rFonts w:ascii="Times New Roman" w:hAnsi="Times New Roman" w:cs="Times New Roman"/>
          <w:b/>
          <w:sz w:val="24"/>
          <w:szCs w:val="24"/>
        </w:rPr>
        <w:t>10</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w:t>
      </w:r>
      <w:r w:rsidR="005D3E11" w:rsidRPr="00D119F0">
        <w:rPr>
          <w:rFonts w:ascii="Times New Roman" w:hAnsi="Times New Roman" w:cs="Times New Roman"/>
          <w:sz w:val="24"/>
          <w:szCs w:val="24"/>
        </w:rPr>
        <w:t>Na trhu jsou tři typy speciálních imunologických produktů poskytujících exogenní IgG – z bovinního mléka či kolostra, krevního séra či</w:t>
      </w:r>
      <w:r w:rsidR="00C07572" w:rsidRPr="00D119F0">
        <w:rPr>
          <w:rFonts w:ascii="Times New Roman" w:hAnsi="Times New Roman" w:cs="Times New Roman"/>
          <w:sz w:val="24"/>
          <w:szCs w:val="24"/>
        </w:rPr>
        <w:t xml:space="preserve"> z</w:t>
      </w:r>
      <w:r w:rsidR="005D3E11" w:rsidRPr="00D119F0">
        <w:rPr>
          <w:rFonts w:ascii="Times New Roman" w:hAnsi="Times New Roman" w:cs="Times New Roman"/>
          <w:sz w:val="24"/>
          <w:szCs w:val="24"/>
        </w:rPr>
        <w:t xml:space="preserve"> vaječných žloutků, přičemž produkty odvozené z bovinního krevního séra jsou v poskytování IgG telatům účinnější než ostatní dva typy – jejich účinnost je ekvivalentní jako u mateřského kolostra a pohybuje se mezi 25 a 35 %</w:t>
      </w:r>
      <w:r w:rsidR="009B31AA" w:rsidRPr="00D119F0">
        <w:rPr>
          <w:rFonts w:ascii="Times New Roman" w:hAnsi="Times New Roman" w:cs="Times New Roman"/>
          <w:sz w:val="24"/>
          <w:szCs w:val="24"/>
        </w:rPr>
        <w:t xml:space="preserve"> </w:t>
      </w:r>
      <w:r w:rsidR="009B31AA" w:rsidRPr="00D119F0">
        <w:rPr>
          <w:rFonts w:ascii="Times New Roman" w:hAnsi="Times New Roman" w:cs="Times New Roman"/>
          <w:b/>
          <w:sz w:val="24"/>
          <w:szCs w:val="24"/>
        </w:rPr>
        <w:t>(</w:t>
      </w:r>
      <w:r w:rsidR="00C07572" w:rsidRPr="00D119F0">
        <w:rPr>
          <w:rFonts w:ascii="Times New Roman" w:hAnsi="Times New Roman" w:cs="Times New Roman"/>
          <w:b/>
          <w:sz w:val="24"/>
          <w:szCs w:val="24"/>
        </w:rPr>
        <w:t>52</w:t>
      </w:r>
      <w:r w:rsidR="009B31AA" w:rsidRPr="00D119F0">
        <w:rPr>
          <w:rFonts w:ascii="Times New Roman" w:hAnsi="Times New Roman" w:cs="Times New Roman"/>
          <w:b/>
          <w:sz w:val="24"/>
          <w:szCs w:val="24"/>
        </w:rPr>
        <w:t>)</w:t>
      </w:r>
      <w:r w:rsidR="005D3E11" w:rsidRPr="00D119F0">
        <w:rPr>
          <w:rFonts w:ascii="Times New Roman" w:hAnsi="Times New Roman" w:cs="Times New Roman"/>
          <w:sz w:val="24"/>
          <w:szCs w:val="24"/>
        </w:rPr>
        <w:t xml:space="preserve">. </w:t>
      </w:r>
      <w:r w:rsidR="009B31AA" w:rsidRPr="00D119F0">
        <w:rPr>
          <w:rFonts w:ascii="Times New Roman" w:hAnsi="Times New Roman" w:cs="Times New Roman"/>
          <w:sz w:val="24"/>
          <w:szCs w:val="24"/>
        </w:rPr>
        <w:t xml:space="preserve">Mlezivové náhražky by ale měly být používány opravdu pouze v případech, kdy není </w:t>
      </w:r>
      <w:r w:rsidR="009B31AA" w:rsidRPr="00D119F0">
        <w:rPr>
          <w:rFonts w:ascii="Times New Roman" w:hAnsi="Times New Roman" w:cs="Times New Roman"/>
          <w:sz w:val="24"/>
          <w:szCs w:val="24"/>
        </w:rPr>
        <w:lastRenderedPageBreak/>
        <w:t xml:space="preserve">nativní mlezivo vůbec k dispozici nebo nemůže být např. kvůli vysoké kontaminaci použito. Tyto produkty nemohou teleti poskytnout stejně kvalitní pasivní imunitu, a to ani v případě, že mají stejnou koncentraci IgG jako nativní kolostrum. To totiž navíc obsahuje specifické protilátky proti endemitním patogenům konkrétní farmy, které jsou obzvlášť důležité pro přežití a zdraví telat v kontaminovaném prostředí </w:t>
      </w:r>
      <w:r w:rsidR="009B31AA" w:rsidRPr="00D119F0">
        <w:rPr>
          <w:rFonts w:ascii="Times New Roman" w:hAnsi="Times New Roman" w:cs="Times New Roman"/>
          <w:b/>
          <w:sz w:val="24"/>
          <w:szCs w:val="24"/>
          <w:lang w:val="en-US"/>
        </w:rPr>
        <w:t>(</w:t>
      </w:r>
      <w:r w:rsidR="007400CD" w:rsidRPr="00D119F0">
        <w:rPr>
          <w:rFonts w:ascii="Times New Roman" w:hAnsi="Times New Roman" w:cs="Times New Roman"/>
          <w:b/>
          <w:sz w:val="24"/>
          <w:szCs w:val="24"/>
          <w:lang w:val="en-US"/>
        </w:rPr>
        <w:t>13</w:t>
      </w:r>
      <w:r w:rsidR="009B31AA" w:rsidRPr="00D119F0">
        <w:rPr>
          <w:rFonts w:ascii="Times New Roman" w:hAnsi="Times New Roman" w:cs="Times New Roman"/>
          <w:b/>
          <w:sz w:val="24"/>
          <w:szCs w:val="24"/>
          <w:lang w:val="en-US"/>
        </w:rPr>
        <w:t>)</w:t>
      </w:r>
      <w:r w:rsidR="009B31AA" w:rsidRPr="00D119F0">
        <w:rPr>
          <w:rFonts w:ascii="Times New Roman" w:hAnsi="Times New Roman" w:cs="Times New Roman"/>
          <w:sz w:val="24"/>
          <w:szCs w:val="24"/>
          <w:lang w:val="en-US"/>
        </w:rPr>
        <w:t>.</w:t>
      </w:r>
    </w:p>
    <w:p w:rsidR="005D3E11" w:rsidRPr="00D119F0" w:rsidRDefault="005D3E11" w:rsidP="00D119F0">
      <w:pPr>
        <w:spacing w:after="0" w:line="240" w:lineRule="auto"/>
        <w:jc w:val="both"/>
        <w:rPr>
          <w:rFonts w:ascii="Times New Roman" w:hAnsi="Times New Roman" w:cs="Times New Roman"/>
          <w:sz w:val="24"/>
          <w:szCs w:val="24"/>
          <w:lang w:val="en-US"/>
        </w:rPr>
      </w:pPr>
    </w:p>
    <w:p w:rsidR="00AC62D4" w:rsidRPr="00D119F0" w:rsidRDefault="0077662B" w:rsidP="00D119F0">
      <w:pPr>
        <w:pStyle w:val="Nadpis2"/>
        <w:spacing w:before="0" w:after="240" w:line="240" w:lineRule="auto"/>
        <w:jc w:val="both"/>
        <w:rPr>
          <w:rFonts w:ascii="Times New Roman" w:hAnsi="Times New Roman" w:cs="Times New Roman"/>
          <w:color w:val="auto"/>
          <w:sz w:val="24"/>
        </w:rPr>
      </w:pPr>
      <w:r w:rsidRPr="00D119F0">
        <w:rPr>
          <w:rFonts w:ascii="Times New Roman" w:hAnsi="Times New Roman" w:cs="Times New Roman"/>
          <w:color w:val="auto"/>
          <w:sz w:val="24"/>
        </w:rPr>
        <w:t>Dlouhodobý vliv kolostrální výživy</w:t>
      </w:r>
    </w:p>
    <w:p w:rsidR="002B3A1C" w:rsidRPr="00D119F0" w:rsidRDefault="00882698" w:rsidP="00D119F0">
      <w:pPr>
        <w:spacing w:after="0" w:line="240" w:lineRule="auto"/>
        <w:jc w:val="both"/>
        <w:rPr>
          <w:rFonts w:ascii="Times New Roman" w:hAnsi="Times New Roman" w:cs="Times New Roman"/>
          <w:sz w:val="24"/>
          <w:szCs w:val="24"/>
        </w:rPr>
      </w:pPr>
      <w:r w:rsidRPr="00D119F0">
        <w:rPr>
          <w:rFonts w:ascii="Times New Roman" w:hAnsi="Times New Roman" w:cs="Times New Roman"/>
          <w:sz w:val="24"/>
          <w:szCs w:val="24"/>
        </w:rPr>
        <w:t xml:space="preserve">SPPI vedle aktuální nemocnosti telat vede také ke dlouhodobým ztrátám, zhoršení zdraví, welfare a užitkovosti </w:t>
      </w:r>
      <w:r w:rsidRPr="00D119F0">
        <w:rPr>
          <w:rFonts w:ascii="Times New Roman" w:hAnsi="Times New Roman" w:cs="Times New Roman"/>
          <w:b/>
          <w:sz w:val="24"/>
          <w:szCs w:val="24"/>
        </w:rPr>
        <w:t>(</w:t>
      </w:r>
      <w:r w:rsidR="007400CD" w:rsidRPr="00D119F0">
        <w:rPr>
          <w:rFonts w:ascii="Times New Roman" w:hAnsi="Times New Roman" w:cs="Times New Roman"/>
          <w:b/>
          <w:sz w:val="24"/>
          <w:szCs w:val="24"/>
        </w:rPr>
        <w:t>27</w:t>
      </w:r>
      <w:r w:rsidRPr="00D119F0">
        <w:rPr>
          <w:rFonts w:ascii="Times New Roman" w:hAnsi="Times New Roman" w:cs="Times New Roman"/>
          <w:b/>
          <w:sz w:val="24"/>
          <w:szCs w:val="24"/>
        </w:rPr>
        <w:t>)</w:t>
      </w:r>
      <w:r w:rsidRPr="00D119F0">
        <w:rPr>
          <w:rFonts w:ascii="Times New Roman" w:hAnsi="Times New Roman" w:cs="Times New Roman"/>
          <w:sz w:val="24"/>
          <w:szCs w:val="24"/>
        </w:rPr>
        <w:t xml:space="preserve">. </w:t>
      </w:r>
      <w:r w:rsidR="002B3A1C" w:rsidRPr="00D119F0">
        <w:rPr>
          <w:rFonts w:ascii="Times New Roman" w:hAnsi="Times New Roman" w:cs="Times New Roman"/>
          <w:sz w:val="24"/>
          <w:szCs w:val="24"/>
        </w:rPr>
        <w:t>Výbava</w:t>
      </w:r>
      <w:r w:rsidR="00457F9C" w:rsidRPr="00D119F0">
        <w:rPr>
          <w:rFonts w:ascii="Times New Roman" w:hAnsi="Times New Roman" w:cs="Times New Roman"/>
          <w:sz w:val="24"/>
          <w:szCs w:val="24"/>
        </w:rPr>
        <w:t xml:space="preserve"> mateřskými</w:t>
      </w:r>
      <w:r w:rsidR="002B3A1C" w:rsidRPr="00D119F0">
        <w:rPr>
          <w:rFonts w:ascii="Times New Roman" w:hAnsi="Times New Roman" w:cs="Times New Roman"/>
          <w:sz w:val="24"/>
          <w:szCs w:val="24"/>
        </w:rPr>
        <w:t xml:space="preserve"> protilátkami ovlivňuje prosperitu zvířat i po odstavu, zejména má vliv na přírůstky, konverzi živin, věk při prvním otelení, a dokonce i </w:t>
      </w:r>
      <w:r w:rsidR="00594457">
        <w:rPr>
          <w:rFonts w:ascii="Times New Roman" w:hAnsi="Times New Roman" w:cs="Times New Roman"/>
          <w:sz w:val="24"/>
          <w:szCs w:val="24"/>
        </w:rPr>
        <w:t xml:space="preserve">na </w:t>
      </w:r>
      <w:r w:rsidR="002B3A1C" w:rsidRPr="00D119F0">
        <w:rPr>
          <w:rFonts w:ascii="Times New Roman" w:hAnsi="Times New Roman" w:cs="Times New Roman"/>
          <w:sz w:val="24"/>
          <w:szCs w:val="24"/>
        </w:rPr>
        <w:t xml:space="preserve">mléčnou užitkovost </w:t>
      </w:r>
      <w:r w:rsidR="00457F9C" w:rsidRPr="00D119F0">
        <w:rPr>
          <w:rFonts w:ascii="Times New Roman" w:hAnsi="Times New Roman" w:cs="Times New Roman"/>
          <w:sz w:val="24"/>
          <w:szCs w:val="24"/>
        </w:rPr>
        <w:t xml:space="preserve">dojnic </w:t>
      </w:r>
      <w:r w:rsidR="002B3A1C" w:rsidRPr="00D119F0">
        <w:rPr>
          <w:rFonts w:ascii="Times New Roman" w:hAnsi="Times New Roman" w:cs="Times New Roman"/>
          <w:sz w:val="24"/>
          <w:szCs w:val="24"/>
        </w:rPr>
        <w:t xml:space="preserve">v první a druhé laktaci </w:t>
      </w:r>
      <w:r w:rsidR="002B3A1C" w:rsidRPr="00D119F0">
        <w:rPr>
          <w:rFonts w:ascii="Times New Roman" w:hAnsi="Times New Roman" w:cs="Times New Roman"/>
          <w:b/>
          <w:sz w:val="24"/>
          <w:szCs w:val="24"/>
        </w:rPr>
        <w:t>(</w:t>
      </w:r>
      <w:r w:rsidR="007400CD" w:rsidRPr="00D119F0">
        <w:rPr>
          <w:rFonts w:ascii="Times New Roman" w:hAnsi="Times New Roman" w:cs="Times New Roman"/>
          <w:b/>
          <w:sz w:val="24"/>
          <w:szCs w:val="24"/>
        </w:rPr>
        <w:t>23, 24, 57)</w:t>
      </w:r>
      <w:r w:rsidR="007400CD" w:rsidRPr="00D119F0">
        <w:rPr>
          <w:rFonts w:ascii="Times New Roman" w:hAnsi="Times New Roman" w:cs="Times New Roman"/>
          <w:sz w:val="24"/>
          <w:szCs w:val="24"/>
        </w:rPr>
        <w:t>.</w:t>
      </w:r>
      <w:r w:rsidR="007400CD" w:rsidRPr="00D119F0">
        <w:rPr>
          <w:rFonts w:ascii="Times New Roman" w:hAnsi="Times New Roman" w:cs="Times New Roman"/>
          <w:b/>
          <w:sz w:val="24"/>
          <w:szCs w:val="24"/>
        </w:rPr>
        <w:t xml:space="preserve"> </w:t>
      </w:r>
    </w:p>
    <w:p w:rsidR="00E241AC" w:rsidRPr="0075117A" w:rsidRDefault="00E241AC" w:rsidP="00D119F0">
      <w:pPr>
        <w:spacing w:before="240" w:line="240" w:lineRule="auto"/>
        <w:jc w:val="both"/>
        <w:rPr>
          <w:rFonts w:ascii="Times New Roman" w:hAnsi="Times New Roman" w:cs="Times New Roman"/>
          <w:sz w:val="24"/>
          <w:szCs w:val="24"/>
        </w:rPr>
      </w:pPr>
      <w:r w:rsidRPr="0075117A">
        <w:rPr>
          <w:rFonts w:ascii="Times New Roman" w:hAnsi="Times New Roman" w:cs="Times New Roman"/>
          <w:sz w:val="24"/>
          <w:szCs w:val="24"/>
        </w:rPr>
        <w:br w:type="page"/>
      </w:r>
    </w:p>
    <w:p w:rsidR="008768B8" w:rsidRPr="00D119F0" w:rsidRDefault="008768B8" w:rsidP="00D119F0">
      <w:pPr>
        <w:pStyle w:val="Nadpis2"/>
        <w:spacing w:before="0" w:after="240" w:line="240" w:lineRule="auto"/>
        <w:jc w:val="both"/>
        <w:rPr>
          <w:rFonts w:ascii="Times New Roman" w:hAnsi="Times New Roman" w:cs="Times New Roman"/>
          <w:b w:val="0"/>
          <w:color w:val="auto"/>
          <w:sz w:val="24"/>
          <w:szCs w:val="24"/>
        </w:rPr>
      </w:pPr>
      <w:r w:rsidRPr="00D119F0">
        <w:rPr>
          <w:rFonts w:ascii="Times New Roman" w:hAnsi="Times New Roman" w:cs="Times New Roman"/>
          <w:color w:val="auto"/>
          <w:sz w:val="24"/>
        </w:rPr>
        <w:lastRenderedPageBreak/>
        <w:t>POUŽITÁ</w:t>
      </w:r>
      <w:r w:rsidRPr="00D119F0">
        <w:rPr>
          <w:rFonts w:ascii="Times New Roman" w:hAnsi="Times New Roman" w:cs="Times New Roman"/>
          <w:color w:val="auto"/>
          <w:sz w:val="24"/>
          <w:szCs w:val="24"/>
        </w:rPr>
        <w:t xml:space="preserve"> LITERATURA</w:t>
      </w:r>
    </w:p>
    <w:p w:rsidR="00C770BA" w:rsidRPr="00C6353F" w:rsidRDefault="005563A0"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ABDEL-SALAM, Z., ABDEL</w:t>
      </w:r>
      <w:r w:rsidR="00C770BA" w:rsidRPr="00C6353F">
        <w:rPr>
          <w:rFonts w:ascii="Times New Roman" w:hAnsi="Times New Roman" w:cs="Times New Roman"/>
          <w:sz w:val="24"/>
          <w:szCs w:val="24"/>
          <w:lang w:val="en-US"/>
        </w:rPr>
        <w:t xml:space="preserve"> GHANY,</w:t>
      </w:r>
      <w:r w:rsidRPr="00C6353F">
        <w:rPr>
          <w:rFonts w:ascii="Times New Roman" w:hAnsi="Times New Roman" w:cs="Times New Roman"/>
          <w:sz w:val="24"/>
          <w:szCs w:val="24"/>
          <w:lang w:val="en-US"/>
        </w:rPr>
        <w:t xml:space="preserve"> Sh.,</w:t>
      </w:r>
      <w:r w:rsidR="00C770BA" w:rsidRPr="00C6353F">
        <w:rPr>
          <w:rFonts w:ascii="Times New Roman" w:hAnsi="Times New Roman" w:cs="Times New Roman"/>
          <w:sz w:val="24"/>
          <w:szCs w:val="24"/>
          <w:lang w:val="en-US"/>
        </w:rPr>
        <w:t xml:space="preserve"> HARITH</w:t>
      </w:r>
      <w:r w:rsidRPr="00C6353F">
        <w:rPr>
          <w:rFonts w:ascii="Times New Roman" w:hAnsi="Times New Roman" w:cs="Times New Roman"/>
          <w:sz w:val="24"/>
          <w:szCs w:val="24"/>
          <w:lang w:val="en-US"/>
        </w:rPr>
        <w:t>, M. A.</w:t>
      </w:r>
      <w:r w:rsidR="00C770BA" w:rsidRPr="00C6353F">
        <w:rPr>
          <w:rFonts w:ascii="Times New Roman" w:hAnsi="Times New Roman" w:cs="Times New Roman"/>
          <w:sz w:val="24"/>
          <w:szCs w:val="24"/>
          <w:lang w:val="en-US"/>
        </w:rPr>
        <w:t xml:space="preserve"> 2014.</w:t>
      </w:r>
      <w:r w:rsidRPr="00C6353F">
        <w:rPr>
          <w:rFonts w:ascii="Times New Roman" w:hAnsi="Times New Roman" w:cs="Times New Roman"/>
          <w:sz w:val="24"/>
          <w:szCs w:val="24"/>
          <w:lang w:val="en-US"/>
        </w:rPr>
        <w:t xml:space="preserve"> </w:t>
      </w:r>
      <w:r w:rsidR="00C770BA" w:rsidRPr="00C6353F">
        <w:rPr>
          <w:rFonts w:ascii="Times New Roman" w:hAnsi="Times New Roman" w:cs="Times New Roman"/>
          <w:sz w:val="24"/>
          <w:szCs w:val="24"/>
          <w:lang w:val="en-US"/>
        </w:rPr>
        <w:t>Evaluation of immunoglobulins in bovine colostrum using laser induced fluorescence. Talanta 129, 15</w:t>
      </w:r>
      <w:r w:rsidR="006D5D48" w:rsidRPr="00C6353F">
        <w:rPr>
          <w:rFonts w:ascii="Times New Roman" w:hAnsi="Times New Roman" w:cs="Times New Roman"/>
          <w:sz w:val="24"/>
          <w:szCs w:val="24"/>
          <w:lang w:val="en-US"/>
        </w:rPr>
        <w:t>-</w:t>
      </w:r>
      <w:r w:rsidR="00C770BA" w:rsidRPr="00C6353F">
        <w:rPr>
          <w:rFonts w:ascii="Times New Roman" w:hAnsi="Times New Roman" w:cs="Times New Roman"/>
          <w:sz w:val="24"/>
          <w:szCs w:val="24"/>
          <w:lang w:val="en-US"/>
        </w:rPr>
        <w:t>19</w:t>
      </w:r>
      <w:r w:rsidRPr="00C6353F">
        <w:rPr>
          <w:rFonts w:ascii="Times New Roman" w:hAnsi="Times New Roman" w:cs="Times New Roman"/>
          <w:sz w:val="24"/>
          <w:szCs w:val="24"/>
          <w:lang w:val="en-US"/>
        </w:rPr>
        <w:t>.</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BALTHAZAR, E., DOLIGEZ, E., LERAY, O., LE COZLER, Y. 2015.  A comparison of thawing methods on IgG1 concentration in colostrum of dairy cows. Revue Méd. Vét. 166, 11-12, 341-344.</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GB"/>
        </w:rPr>
        <w:t>BARTENS, M. C., DRILLICH, M., RYCHLI, K., IWERSEN, M., ARNHOLDT, T., MEYER, L., KLEIN-J</w:t>
      </w:r>
      <w:r w:rsidRPr="00C6353F">
        <w:rPr>
          <w:rFonts w:ascii="Times New Roman" w:eastAsia="Times New Roman" w:hAnsi="Times New Roman" w:cs="Times New Roman"/>
          <w:sz w:val="24"/>
          <w:szCs w:val="24"/>
          <w:lang w:val="en-GB" w:eastAsia="cs-CZ"/>
        </w:rPr>
        <w:t>Ö</w:t>
      </w:r>
      <w:r w:rsidRPr="00C6353F">
        <w:rPr>
          <w:rFonts w:ascii="Times New Roman" w:hAnsi="Times New Roman" w:cs="Times New Roman"/>
          <w:sz w:val="24"/>
          <w:szCs w:val="24"/>
          <w:lang w:val="en-GB"/>
        </w:rPr>
        <w:t>BSTL, D. 2016)</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Assessment of different methods to estimate bovine colostrum quality on farm. </w:t>
      </w:r>
      <w:r w:rsidR="005563A0" w:rsidRPr="00C6353F">
        <w:rPr>
          <w:rFonts w:ascii="Times New Roman" w:hAnsi="Times New Roman" w:cs="Times New Roman"/>
          <w:sz w:val="24"/>
          <w:szCs w:val="24"/>
          <w:lang w:val="en-GB"/>
        </w:rPr>
        <w:t xml:space="preserve">N Z Vet J </w:t>
      </w:r>
      <w:r w:rsidRPr="00C6353F">
        <w:rPr>
          <w:rFonts w:ascii="Times New Roman" w:hAnsi="Times New Roman" w:cs="Times New Roman"/>
          <w:sz w:val="24"/>
          <w:szCs w:val="24"/>
          <w:lang w:val="en-GB"/>
        </w:rPr>
        <w:t>64, 263</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2</w:t>
      </w:r>
      <w:r w:rsidRPr="00C6353F">
        <w:rPr>
          <w:rFonts w:ascii="Times New Roman" w:hAnsi="Times New Roman" w:cs="Times New Roman"/>
          <w:sz w:val="24"/>
          <w:szCs w:val="24"/>
        </w:rPr>
        <w:t>67.</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GB"/>
        </w:rPr>
        <w:t>BARTIER, A. L., WINDEYER, M. C., DOEPEL, L. 2015</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Evaluation of on-farm tools for colostrum quality measurement. </w:t>
      </w:r>
      <w:r w:rsidR="005563A0" w:rsidRPr="00C6353F">
        <w:rPr>
          <w:rFonts w:ascii="Times New Roman" w:hAnsi="Times New Roman" w:cs="Times New Roman"/>
          <w:sz w:val="24"/>
          <w:szCs w:val="24"/>
          <w:lang w:val="en-US"/>
        </w:rPr>
        <w:t>J. Dairy Sci.</w:t>
      </w:r>
      <w:r w:rsidRPr="00C6353F">
        <w:rPr>
          <w:rFonts w:ascii="Times New Roman" w:hAnsi="Times New Roman" w:cs="Times New Roman"/>
          <w:sz w:val="24"/>
          <w:szCs w:val="24"/>
          <w:lang w:val="en-GB"/>
        </w:rPr>
        <w:t xml:space="preserve"> 98, 1878</w:t>
      </w:r>
      <w:r w:rsidRPr="00C6353F">
        <w:t>–</w:t>
      </w:r>
      <w:r w:rsidRPr="00C6353F">
        <w:rPr>
          <w:rFonts w:ascii="Times New Roman" w:hAnsi="Times New Roman" w:cs="Times New Roman"/>
          <w:sz w:val="24"/>
          <w:szCs w:val="24"/>
          <w:lang w:val="en-GB"/>
        </w:rPr>
        <w:t>1884.</w:t>
      </w:r>
    </w:p>
    <w:p w:rsidR="00C770BA" w:rsidRPr="00C6353F" w:rsidRDefault="00C770BA" w:rsidP="00D119F0">
      <w:pPr>
        <w:pStyle w:val="Odstavecseseznamem"/>
        <w:numPr>
          <w:ilvl w:val="0"/>
          <w:numId w:val="9"/>
        </w:numPr>
        <w:autoSpaceDE w:val="0"/>
        <w:autoSpaceDN w:val="0"/>
        <w:adjustRightInd w:val="0"/>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rPr>
        <w:t xml:space="preserve">BEAM, A., L., LOMBARD, J., E., KOPRAL, C., A., GARBER, L., P., WINTER, A., L., HICKS, J., A., CHLATER, J., L. 2009. </w:t>
      </w:r>
      <w:r w:rsidRPr="00C6353F">
        <w:rPr>
          <w:rFonts w:ascii="Times New Roman" w:hAnsi="Times New Roman" w:cs="Times New Roman"/>
          <w:sz w:val="24"/>
          <w:szCs w:val="24"/>
          <w:lang w:val="en-US"/>
        </w:rPr>
        <w:t>Prevalence of failure of passive transfer of immunity in newborn heifer calves and associated management practices on US dairy operations. J. Dairy Sci. 92</w:t>
      </w:r>
      <w:r w:rsidR="006D5D48"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3973-3980.</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BIELMANN</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V</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GILLAN</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J</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PERKINS</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N</w:t>
      </w:r>
      <w:r w:rsidR="005563A0"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R</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SKIDMORE</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A</w:t>
      </w:r>
      <w:r w:rsidR="005563A0"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L</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GODDEN S</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LESLIE</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K</w:t>
      </w:r>
      <w:r w:rsidR="005563A0"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E</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2010</w:t>
      </w:r>
      <w:r w:rsidR="005563A0"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An evaluation of Brix refractometry instruments for measurement of colostrum quality in dairy cattle. </w:t>
      </w:r>
      <w:r w:rsidR="005563A0" w:rsidRPr="00C6353F">
        <w:rPr>
          <w:rFonts w:ascii="Times New Roman" w:hAnsi="Times New Roman" w:cs="Times New Roman"/>
          <w:sz w:val="24"/>
          <w:szCs w:val="24"/>
          <w:lang w:val="en-US"/>
        </w:rPr>
        <w:t>J. Dairy Sci.</w:t>
      </w:r>
      <w:r w:rsidRPr="00C6353F">
        <w:rPr>
          <w:rFonts w:ascii="Times New Roman" w:hAnsi="Times New Roman" w:cs="Times New Roman"/>
          <w:sz w:val="24"/>
          <w:szCs w:val="24"/>
          <w:lang w:val="en-GB"/>
        </w:rPr>
        <w:t xml:space="preserve"> 93, 3713</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3721</w:t>
      </w:r>
      <w:r w:rsidR="005563A0" w:rsidRPr="00C6353F">
        <w:rPr>
          <w:rFonts w:ascii="Times New Roman" w:hAnsi="Times New Roman" w:cs="Times New Roman"/>
          <w:sz w:val="24"/>
          <w:szCs w:val="24"/>
          <w:lang w:val="en-GB"/>
        </w:rPr>
        <w:t>.</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BLUM, J., W., BAUMRUCKER, C., R. 2002. Colostral and milk insulin-like growth factors and related substances: Mammary gland and neonatal (intestinal and systemic) targets. Dom. An. Endocrinology 23</w:t>
      </w:r>
      <w:r w:rsidR="006D5D48" w:rsidRPr="00C6353F">
        <w:rPr>
          <w:rFonts w:ascii="Times New Roman" w:hAnsi="Times New Roman" w:cs="Times New Roman"/>
          <w:sz w:val="24"/>
          <w:szCs w:val="24"/>
          <w:lang w:val="en-GB"/>
        </w:rPr>
        <w:t>, 1</w:t>
      </w:r>
      <w:r w:rsidRPr="00C6353F">
        <w:rPr>
          <w:rFonts w:ascii="Times New Roman" w:hAnsi="Times New Roman" w:cs="Times New Roman"/>
          <w:sz w:val="24"/>
          <w:szCs w:val="24"/>
          <w:lang w:val="en-GB"/>
        </w:rPr>
        <w:t>01</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110.</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GB"/>
        </w:rPr>
        <w:t>BUCZINSKI, S., VANDEWEERD, J. M. 2016</w:t>
      </w:r>
      <w:r w:rsidR="00FB3955"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Diagnostic accuracy of refractometry for assessing bovine colostrum quality: A systematic review and meta-analysis. </w:t>
      </w:r>
      <w:r w:rsidR="00FB3955" w:rsidRPr="00C6353F">
        <w:rPr>
          <w:rFonts w:ascii="Times New Roman" w:hAnsi="Times New Roman" w:cs="Times New Roman"/>
          <w:sz w:val="24"/>
          <w:szCs w:val="24"/>
          <w:lang w:val="en-US"/>
        </w:rPr>
        <w:t>J. Dairy Sci.</w:t>
      </w:r>
      <w:r w:rsidR="00FB3955"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99, 7381</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7394.</w:t>
      </w:r>
    </w:p>
    <w:p w:rsidR="00C81BFF" w:rsidRPr="00C6353F" w:rsidRDefault="00C81BFF"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CABRAL, R. G., CHAPMAN, C. E., ARAGONA, K. M., CLARK, E., LUNAK, M., ERICKSON, P. S. 2016. Predicting colostrum quality from performance in the previous lactation and environmental changes. J. Dairy Sci. 99</w:t>
      </w:r>
      <w:r w:rsidR="006D5D48"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4048</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4055.</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CABRAL, R. G., CHAPMAN,</w:t>
      </w:r>
      <w:r w:rsidR="00FB3955" w:rsidRPr="00C6353F">
        <w:rPr>
          <w:rFonts w:ascii="Times New Roman" w:hAnsi="Times New Roman" w:cs="Times New Roman"/>
          <w:sz w:val="24"/>
          <w:szCs w:val="24"/>
          <w:lang w:val="en-GB"/>
        </w:rPr>
        <w:t xml:space="preserve"> C. E., </w:t>
      </w:r>
      <w:r w:rsidRPr="00C6353F">
        <w:rPr>
          <w:rFonts w:ascii="Times New Roman" w:hAnsi="Times New Roman" w:cs="Times New Roman"/>
          <w:sz w:val="24"/>
          <w:szCs w:val="24"/>
          <w:lang w:val="en-GB"/>
        </w:rPr>
        <w:t>ERICKSON</w:t>
      </w:r>
      <w:r w:rsidR="00FB3955" w:rsidRPr="00C6353F">
        <w:rPr>
          <w:rFonts w:ascii="Times New Roman" w:hAnsi="Times New Roman" w:cs="Times New Roman"/>
          <w:sz w:val="24"/>
          <w:szCs w:val="24"/>
          <w:lang w:val="en-GB"/>
        </w:rPr>
        <w:t>, P. S.</w:t>
      </w:r>
      <w:r w:rsidRPr="00C6353F">
        <w:rPr>
          <w:rFonts w:ascii="Times New Roman" w:hAnsi="Times New Roman" w:cs="Times New Roman"/>
          <w:sz w:val="24"/>
          <w:szCs w:val="24"/>
          <w:lang w:val="en-GB"/>
        </w:rPr>
        <w:t xml:space="preserve"> 2013. REVIEW: Colostrum supplements and replacers for dairy calves 1. The Prof</w:t>
      </w:r>
      <w:r w:rsidR="00FB3955"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Anim</w:t>
      </w:r>
      <w:r w:rsidR="00FB3955"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Sci</w:t>
      </w:r>
      <w:r w:rsidR="00FB3955"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29, 449</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456</w:t>
      </w:r>
      <w:r w:rsidR="003B6028" w:rsidRPr="00C6353F">
        <w:rPr>
          <w:rFonts w:ascii="Times New Roman" w:hAnsi="Times New Roman" w:cs="Times New Roman"/>
          <w:sz w:val="24"/>
          <w:szCs w:val="24"/>
          <w:lang w:val="en-GB"/>
        </w:rPr>
        <w:t>.</w:t>
      </w:r>
    </w:p>
    <w:p w:rsidR="003B6028" w:rsidRPr="00C6353F" w:rsidRDefault="003B6028"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GB"/>
        </w:rPr>
        <w:t>CALLOWAY, C. D., TYLER, J. W., TESSMAN, R. K., HOLSTETLER D., HOLLE J. 2002. Comparison of refractometers and test endpoints in the measurement of serum protein concentration to assess passive transfer status in calves. J. Am. Vet. Med. Assoc. 221 (11)</w:t>
      </w:r>
      <w:r w:rsidR="006D5D48"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1605-1608.</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CONNEELY M., BERRY D. P., MURPHY J. P., LORENZ, I., DOHERTY M. L., KENNEDY E. 2014. Effect of feeding colostrum at different volumes and subsequent number of transition milk feeds on the serum immunoglobulin G concentration and health status of dairy calves. J. Dairy Sci., 97, 6991-7000.</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GB"/>
        </w:rPr>
        <w:t>CORKE, M. J. 2010. The Use of Colostrum and Colostrum Supplements in Neonatal Calves. Cattle Practice 18, 216-219.</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CROUCH, C.F., OLIVER,</w:t>
      </w:r>
      <w:r w:rsidR="006C01BB" w:rsidRPr="00C6353F">
        <w:rPr>
          <w:rFonts w:ascii="Times New Roman" w:hAnsi="Times New Roman" w:cs="Times New Roman"/>
          <w:sz w:val="24"/>
          <w:szCs w:val="24"/>
          <w:lang w:val="en-GB"/>
        </w:rPr>
        <w:t xml:space="preserve"> S., </w:t>
      </w:r>
      <w:r w:rsidRPr="00C6353F">
        <w:rPr>
          <w:rFonts w:ascii="Times New Roman" w:hAnsi="Times New Roman" w:cs="Times New Roman"/>
          <w:sz w:val="24"/>
          <w:szCs w:val="24"/>
          <w:lang w:val="en-GB"/>
        </w:rPr>
        <w:t>HEARLE,</w:t>
      </w:r>
      <w:r w:rsidR="006C01BB" w:rsidRPr="00C6353F">
        <w:rPr>
          <w:rFonts w:ascii="Times New Roman" w:hAnsi="Times New Roman" w:cs="Times New Roman"/>
          <w:sz w:val="24"/>
          <w:szCs w:val="24"/>
          <w:lang w:val="en-GB"/>
        </w:rPr>
        <w:t xml:space="preserve"> D.C., </w:t>
      </w:r>
      <w:r w:rsidRPr="00C6353F">
        <w:rPr>
          <w:rFonts w:ascii="Times New Roman" w:hAnsi="Times New Roman" w:cs="Times New Roman"/>
          <w:sz w:val="24"/>
          <w:szCs w:val="24"/>
          <w:lang w:val="en-GB"/>
        </w:rPr>
        <w:t>BUCKLEY,</w:t>
      </w:r>
      <w:r w:rsidR="006C01BB" w:rsidRPr="00C6353F">
        <w:rPr>
          <w:rFonts w:ascii="Times New Roman" w:hAnsi="Times New Roman" w:cs="Times New Roman"/>
          <w:sz w:val="24"/>
          <w:szCs w:val="24"/>
          <w:lang w:val="en-GB"/>
        </w:rPr>
        <w:t xml:space="preserve"> A., </w:t>
      </w:r>
      <w:r w:rsidRPr="00C6353F">
        <w:rPr>
          <w:rFonts w:ascii="Times New Roman" w:hAnsi="Times New Roman" w:cs="Times New Roman"/>
          <w:sz w:val="24"/>
          <w:szCs w:val="24"/>
          <w:lang w:val="en-GB"/>
        </w:rPr>
        <w:t>CHAPMAN,</w:t>
      </w:r>
      <w:r w:rsidR="006C01BB" w:rsidRPr="00C6353F">
        <w:rPr>
          <w:rFonts w:ascii="Times New Roman" w:hAnsi="Times New Roman" w:cs="Times New Roman"/>
          <w:sz w:val="24"/>
          <w:szCs w:val="24"/>
          <w:lang w:val="en-GB"/>
        </w:rPr>
        <w:t xml:space="preserve"> A. J., </w:t>
      </w:r>
      <w:r w:rsidRPr="00C6353F">
        <w:rPr>
          <w:rFonts w:ascii="Times New Roman" w:hAnsi="Times New Roman" w:cs="Times New Roman"/>
          <w:sz w:val="24"/>
          <w:szCs w:val="24"/>
          <w:lang w:val="en-GB"/>
        </w:rPr>
        <w:t>FRANCIS</w:t>
      </w:r>
      <w:r w:rsidR="006C01BB" w:rsidRPr="00C6353F">
        <w:rPr>
          <w:rFonts w:ascii="Times New Roman" w:hAnsi="Times New Roman" w:cs="Times New Roman"/>
          <w:sz w:val="24"/>
          <w:szCs w:val="24"/>
          <w:lang w:val="en-GB"/>
        </w:rPr>
        <w:t>, M. J. 2001.</w:t>
      </w:r>
      <w:r w:rsidRPr="00C6353F">
        <w:rPr>
          <w:rFonts w:ascii="Times New Roman" w:hAnsi="Times New Roman" w:cs="Times New Roman"/>
          <w:sz w:val="24"/>
          <w:szCs w:val="24"/>
          <w:lang w:val="en-GB"/>
        </w:rPr>
        <w:t xml:space="preserve"> Lactogenic immunity following vaccination of cattle with bovine coronavirus. Vaccine 19, 189-196.</w:t>
      </w:r>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sz w:val="24"/>
          <w:szCs w:val="24"/>
          <w:lang w:val="en-GB"/>
        </w:rPr>
        <w:t>CUTTANCE, E. L., MASON, W.</w:t>
      </w:r>
      <w:r w:rsidR="006C01BB" w:rsidRPr="00C6353F">
        <w:rPr>
          <w:rFonts w:ascii="Times New Roman" w:hAnsi="Times New Roman"/>
          <w:sz w:val="24"/>
          <w:szCs w:val="24"/>
          <w:lang w:val="en-GB"/>
        </w:rPr>
        <w:t xml:space="preserve"> A, LAVEN, R. A., MCDERMOTT, J., </w:t>
      </w:r>
      <w:r w:rsidRPr="00C6353F">
        <w:rPr>
          <w:rFonts w:ascii="Times New Roman" w:hAnsi="Times New Roman"/>
          <w:sz w:val="24"/>
          <w:szCs w:val="24"/>
          <w:lang w:val="en-GB"/>
        </w:rPr>
        <w:t xml:space="preserve">PHYN, C. V. C. 2017. Prevalence and calf-level risk factors for failure of passive transfer in dairy calves in New Zealand. </w:t>
      </w:r>
      <w:r w:rsidRPr="00C6353F">
        <w:rPr>
          <w:rFonts w:ascii="Times New Roman" w:hAnsi="Times New Roman"/>
          <w:iCs/>
          <w:sz w:val="24"/>
          <w:szCs w:val="24"/>
          <w:lang w:val="en-GB"/>
        </w:rPr>
        <w:t>N Z Vet J</w:t>
      </w:r>
      <w:r w:rsidRPr="00C6353F">
        <w:rPr>
          <w:rFonts w:ascii="Times New Roman" w:hAnsi="Times New Roman"/>
          <w:sz w:val="24"/>
          <w:szCs w:val="24"/>
          <w:lang w:val="en-GB"/>
        </w:rPr>
        <w:t>, 65(6)</w:t>
      </w:r>
      <w:r w:rsidR="006D5D48" w:rsidRPr="00C6353F">
        <w:rPr>
          <w:rFonts w:ascii="Times New Roman" w:hAnsi="Times New Roman"/>
          <w:sz w:val="24"/>
          <w:szCs w:val="24"/>
          <w:lang w:val="en-GB"/>
        </w:rPr>
        <w:t>,</w:t>
      </w:r>
      <w:r w:rsidRPr="00C6353F">
        <w:rPr>
          <w:rFonts w:ascii="Times New Roman" w:hAnsi="Times New Roman"/>
          <w:sz w:val="24"/>
          <w:szCs w:val="24"/>
          <w:lang w:val="en-GB"/>
        </w:rPr>
        <w:t xml:space="preserve"> 297</w:t>
      </w:r>
      <w:r w:rsidR="006D5D48" w:rsidRPr="00C6353F">
        <w:rPr>
          <w:rFonts w:ascii="Times New Roman" w:hAnsi="Times New Roman" w:cs="Times New Roman"/>
          <w:sz w:val="24"/>
          <w:szCs w:val="24"/>
          <w:lang w:val="en-US"/>
        </w:rPr>
        <w:t>-</w:t>
      </w:r>
      <w:r w:rsidRPr="00C6353F">
        <w:rPr>
          <w:rFonts w:ascii="Times New Roman" w:hAnsi="Times New Roman"/>
          <w:sz w:val="24"/>
          <w:szCs w:val="24"/>
          <w:lang w:val="en-GB"/>
        </w:rPr>
        <w:t>304.</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rPr>
      </w:pPr>
      <w:r w:rsidRPr="00C6353F">
        <w:rPr>
          <w:rFonts w:ascii="Times New Roman" w:hAnsi="Times New Roman" w:cs="Times New Roman"/>
          <w:sz w:val="24"/>
          <w:szCs w:val="24"/>
        </w:rPr>
        <w:t xml:space="preserve">DAIRY AUSTRALIA. 2012. </w:t>
      </w:r>
      <w:r w:rsidRPr="00C6353F">
        <w:rPr>
          <w:rFonts w:ascii="Times New Roman" w:hAnsi="Times New Roman" w:cs="Times New Roman"/>
          <w:sz w:val="24"/>
          <w:szCs w:val="24"/>
          <w:lang w:val="en-GB"/>
        </w:rPr>
        <w:t xml:space="preserve">Tools to determine colostrum quality. Cit. </w:t>
      </w:r>
      <w:r w:rsidR="00C5426E" w:rsidRPr="00C6353F">
        <w:rPr>
          <w:rFonts w:ascii="Times New Roman" w:hAnsi="Times New Roman" w:cs="Times New Roman"/>
          <w:sz w:val="24"/>
          <w:szCs w:val="24"/>
          <w:lang w:val="en-GB"/>
        </w:rPr>
        <w:t>5/</w:t>
      </w:r>
      <w:r w:rsidRPr="00C6353F">
        <w:rPr>
          <w:rFonts w:ascii="Times New Roman" w:hAnsi="Times New Roman" w:cs="Times New Roman"/>
          <w:sz w:val="24"/>
          <w:szCs w:val="24"/>
          <w:lang w:val="en-GB"/>
        </w:rPr>
        <w:t>2017.</w:t>
      </w:r>
      <w:r w:rsidRPr="00C6353F">
        <w:rPr>
          <w:rFonts w:ascii="Times New Roman" w:hAnsi="Times New Roman" w:cs="Times New Roman"/>
          <w:sz w:val="24"/>
          <w:szCs w:val="24"/>
        </w:rPr>
        <w:t xml:space="preserve"> Dostupné z: </w:t>
      </w:r>
      <w:hyperlink r:id="rId7" w:history="1">
        <w:r w:rsidRPr="00C6353F">
          <w:rPr>
            <w:rStyle w:val="Hypertextovodkaz"/>
            <w:rFonts w:ascii="Times New Roman" w:hAnsi="Times New Roman" w:cs="Times New Roman"/>
            <w:color w:val="auto"/>
            <w:sz w:val="24"/>
            <w:szCs w:val="24"/>
          </w:rPr>
          <w:t>www.dairyuastralia.com.au</w:t>
        </w:r>
      </w:hyperlink>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lastRenderedPageBreak/>
        <w:t>DAVENPORT, D. F., QUIGLEY,</w:t>
      </w:r>
      <w:r w:rsidR="006C01BB" w:rsidRPr="00C6353F">
        <w:rPr>
          <w:rFonts w:ascii="Times New Roman" w:hAnsi="Times New Roman" w:cs="Times New Roman"/>
          <w:sz w:val="24"/>
          <w:szCs w:val="24"/>
          <w:lang w:val="en-GB"/>
        </w:rPr>
        <w:t xml:space="preserve"> J. D., </w:t>
      </w:r>
      <w:r w:rsidRPr="00C6353F">
        <w:rPr>
          <w:rFonts w:ascii="Times New Roman" w:hAnsi="Times New Roman" w:cs="Times New Roman"/>
          <w:sz w:val="24"/>
          <w:szCs w:val="24"/>
          <w:lang w:val="en-GB"/>
        </w:rPr>
        <w:t>MARTIN,</w:t>
      </w:r>
      <w:r w:rsidR="006C01BB" w:rsidRPr="00C6353F">
        <w:rPr>
          <w:rFonts w:ascii="Times New Roman" w:hAnsi="Times New Roman" w:cs="Times New Roman"/>
          <w:sz w:val="24"/>
          <w:szCs w:val="24"/>
          <w:lang w:val="en-GB"/>
        </w:rPr>
        <w:t xml:space="preserve"> J. E.,</w:t>
      </w:r>
      <w:r w:rsidRPr="00C6353F">
        <w:rPr>
          <w:rFonts w:ascii="Times New Roman" w:hAnsi="Times New Roman" w:cs="Times New Roman"/>
          <w:sz w:val="24"/>
          <w:szCs w:val="24"/>
          <w:lang w:val="en-GB"/>
        </w:rPr>
        <w:t xml:space="preserve"> HOLT,</w:t>
      </w:r>
      <w:r w:rsidR="006C01BB" w:rsidRPr="00C6353F">
        <w:rPr>
          <w:rFonts w:ascii="Times New Roman" w:hAnsi="Times New Roman" w:cs="Times New Roman"/>
          <w:sz w:val="24"/>
          <w:szCs w:val="24"/>
          <w:lang w:val="en-GB"/>
        </w:rPr>
        <w:t xml:space="preserve"> J. A., </w:t>
      </w:r>
      <w:r w:rsidRPr="00C6353F">
        <w:rPr>
          <w:rFonts w:ascii="Times New Roman" w:hAnsi="Times New Roman" w:cs="Times New Roman"/>
          <w:sz w:val="24"/>
          <w:szCs w:val="24"/>
          <w:lang w:val="en-GB"/>
        </w:rPr>
        <w:t>ARTHINGTON</w:t>
      </w:r>
      <w:r w:rsidR="006C01BB" w:rsidRPr="00C6353F">
        <w:rPr>
          <w:rFonts w:ascii="Times New Roman" w:hAnsi="Times New Roman" w:cs="Times New Roman"/>
          <w:sz w:val="24"/>
          <w:szCs w:val="24"/>
          <w:lang w:val="en-GB"/>
        </w:rPr>
        <w:t>, J. D.</w:t>
      </w:r>
      <w:r w:rsidRPr="00C6353F">
        <w:rPr>
          <w:rFonts w:ascii="Times New Roman" w:hAnsi="Times New Roman" w:cs="Times New Roman"/>
          <w:sz w:val="24"/>
          <w:szCs w:val="24"/>
          <w:lang w:val="en-GB"/>
        </w:rPr>
        <w:t xml:space="preserve"> 2000. Addition of Casein or Whey Protein to Colostrum or a Colostrum Supplement Product on Absorption of IgG in Neonatal Calves. </w:t>
      </w:r>
      <w:r w:rsidR="006D5D48" w:rsidRPr="00C6353F">
        <w:rPr>
          <w:rFonts w:ascii="Times New Roman" w:hAnsi="Times New Roman" w:cs="Times New Roman"/>
          <w:sz w:val="24"/>
          <w:szCs w:val="24"/>
          <w:lang w:val="en-US"/>
        </w:rPr>
        <w:t>J. Dairy Sci.</w:t>
      </w:r>
      <w:r w:rsidRPr="00C6353F">
        <w:rPr>
          <w:rFonts w:ascii="Times New Roman" w:hAnsi="Times New Roman" w:cs="Times New Roman"/>
          <w:sz w:val="24"/>
          <w:szCs w:val="24"/>
          <w:lang w:val="en-GB"/>
        </w:rPr>
        <w:t xml:space="preserve"> 83</w:t>
      </w:r>
      <w:r w:rsidR="006D5D48"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2813</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2819.</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DEELEN, S.</w:t>
      </w:r>
      <w:r w:rsidR="006C01BB" w:rsidRPr="00C6353F">
        <w:rPr>
          <w:rFonts w:ascii="Times New Roman" w:hAnsi="Times New Roman" w:cs="Times New Roman"/>
          <w:sz w:val="24"/>
          <w:szCs w:val="24"/>
          <w:lang w:val="en-US"/>
        </w:rPr>
        <w:t xml:space="preserve"> M., OLLIVETT, T.</w:t>
      </w:r>
      <w:r w:rsidRPr="00C6353F">
        <w:rPr>
          <w:rFonts w:ascii="Times New Roman" w:hAnsi="Times New Roman" w:cs="Times New Roman"/>
          <w:sz w:val="24"/>
          <w:szCs w:val="24"/>
          <w:lang w:val="en-US"/>
        </w:rPr>
        <w:t xml:space="preserve"> L., HAINES, D. M., LESLIE, K. E. 2014. Evaluation of a Brix refractometer to estimate serum immunoglobulin G concentration in neonatal dairy calves. J. Dairy Sci. 97</w:t>
      </w:r>
      <w:r w:rsidR="006D5D48"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3838-3844.</w:t>
      </w:r>
    </w:p>
    <w:p w:rsidR="00861DFA" w:rsidRPr="00C6353F" w:rsidRDefault="00861DFA"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 xml:space="preserve">DOS SANTOS G., </w:t>
      </w:r>
      <w:r w:rsidR="006C01BB" w:rsidRPr="00C6353F">
        <w:rPr>
          <w:rFonts w:ascii="Times New Roman" w:hAnsi="Times New Roman" w:cs="Times New Roman"/>
          <w:sz w:val="24"/>
          <w:szCs w:val="24"/>
          <w:lang w:val="en-GB"/>
        </w:rPr>
        <w:t>DA</w:t>
      </w:r>
      <w:r w:rsidRPr="00C6353F">
        <w:rPr>
          <w:rFonts w:ascii="Times New Roman" w:hAnsi="Times New Roman" w:cs="Times New Roman"/>
          <w:sz w:val="24"/>
          <w:szCs w:val="24"/>
          <w:lang w:val="en-GB"/>
        </w:rPr>
        <w:t xml:space="preserve"> SILVA</w:t>
      </w:r>
      <w:r w:rsidR="006C01BB"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J. T., DA ROCHA SANTOS F. H., BITTAR C. M. M. 2017. Nutritional and microbiological quality of bovine colostrum samples in Brazil. Brazilian Journal of Animal Science 46, 72</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79</w:t>
      </w:r>
      <w:r w:rsidR="006C01BB" w:rsidRPr="00C6353F">
        <w:rPr>
          <w:rFonts w:ascii="Times New Roman" w:hAnsi="Times New Roman" w:cs="Times New Roman"/>
          <w:sz w:val="24"/>
          <w:szCs w:val="24"/>
          <w:lang w:val="en-GB"/>
        </w:rPr>
        <w:t>.</w:t>
      </w:r>
    </w:p>
    <w:p w:rsidR="00F922B9" w:rsidRPr="00C6353F" w:rsidRDefault="00F922B9" w:rsidP="00D119F0">
      <w:pPr>
        <w:pStyle w:val="Odstavecseseznamem"/>
        <w:numPr>
          <w:ilvl w:val="0"/>
          <w:numId w:val="9"/>
        </w:numPr>
        <w:spacing w:before="120" w:after="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ELSOHABY I., McCLURE, J. T., CAMERON, M., HEIDER, L. C., KEEFE, G. P.</w:t>
      </w:r>
      <w:r w:rsidR="006C01BB"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2017</w:t>
      </w:r>
      <w:r w:rsidR="006C01BB"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Rapid assessment of bovine colostrum quality: How reliable are transmission infrared spectroscopy and digital and optical refractometers? </w:t>
      </w:r>
      <w:r w:rsidR="006C01BB" w:rsidRPr="00C6353F">
        <w:rPr>
          <w:rFonts w:ascii="Times New Roman" w:hAnsi="Times New Roman" w:cs="Times New Roman"/>
          <w:sz w:val="24"/>
          <w:szCs w:val="24"/>
          <w:lang w:val="en-US"/>
        </w:rPr>
        <w:t>J. Dairy Sci.</w:t>
      </w:r>
      <w:r w:rsidRPr="00C6353F">
        <w:rPr>
          <w:rFonts w:ascii="Times New Roman" w:hAnsi="Times New Roman" w:cs="Times New Roman"/>
          <w:sz w:val="24"/>
          <w:szCs w:val="24"/>
          <w:lang w:val="en-GB"/>
        </w:rPr>
        <w:t xml:space="preserve"> 100, 1427</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1435.</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sz w:val="24"/>
          <w:szCs w:val="24"/>
          <w:lang w:val="en-GB"/>
        </w:rPr>
        <w:t>ELSOHABY, I., McCLURE, J. T., HOU,</w:t>
      </w:r>
      <w:r w:rsidR="006C01BB" w:rsidRPr="00C6353F">
        <w:rPr>
          <w:rFonts w:ascii="Times New Roman" w:hAnsi="Times New Roman"/>
          <w:sz w:val="24"/>
          <w:szCs w:val="24"/>
          <w:lang w:val="en-GB"/>
        </w:rPr>
        <w:t xml:space="preserve"> S., RILEY, CH. B., SHAW, R. A., </w:t>
      </w:r>
      <w:r w:rsidRPr="00C6353F">
        <w:rPr>
          <w:rFonts w:ascii="Times New Roman" w:hAnsi="Times New Roman"/>
          <w:sz w:val="24"/>
          <w:szCs w:val="24"/>
          <w:lang w:val="en-GB"/>
        </w:rPr>
        <w:t>KEEFE, G. P. 2016. A novel method for the quantification of bovine colostral immunoglobulin G using infrared spectroscopy. Int. Dairy J. 52</w:t>
      </w:r>
      <w:r w:rsidR="006D5D48" w:rsidRPr="00C6353F">
        <w:rPr>
          <w:rFonts w:ascii="Times New Roman" w:hAnsi="Times New Roman"/>
          <w:sz w:val="24"/>
          <w:szCs w:val="24"/>
          <w:lang w:val="en-GB"/>
        </w:rPr>
        <w:t>,</w:t>
      </w:r>
      <w:r w:rsidRPr="00C6353F">
        <w:rPr>
          <w:rFonts w:ascii="Times New Roman" w:hAnsi="Times New Roman"/>
          <w:sz w:val="24"/>
          <w:szCs w:val="24"/>
          <w:lang w:val="en-GB"/>
        </w:rPr>
        <w:t xml:space="preserve"> 35</w:t>
      </w:r>
      <w:r w:rsidR="006D5D48" w:rsidRPr="00C6353F">
        <w:rPr>
          <w:rFonts w:ascii="Times New Roman" w:hAnsi="Times New Roman" w:cs="Times New Roman"/>
          <w:sz w:val="24"/>
          <w:szCs w:val="24"/>
          <w:lang w:val="en-US"/>
        </w:rPr>
        <w:t>-</w:t>
      </w:r>
      <w:r w:rsidRPr="00C6353F">
        <w:rPr>
          <w:rFonts w:ascii="Times New Roman" w:hAnsi="Times New Roman"/>
          <w:sz w:val="24"/>
          <w:szCs w:val="24"/>
          <w:lang w:val="en-GB"/>
        </w:rPr>
        <w:t>4.</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ELSOHABY, I., McCLURE, J. T., KEEFE, G. P. 2015. Evaluation of digital and optical refractometers for assessing failure of transfer of passive immunity in dairy calves. J. Vet. Intern. Med. 29</w:t>
      </w:r>
      <w:r w:rsidR="006D5D48"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721</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GB"/>
        </w:rPr>
        <w:t>726.</w:t>
      </w:r>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sz w:val="24"/>
          <w:szCs w:val="24"/>
          <w:lang w:val="en-GB"/>
        </w:rPr>
        <w:t>FABER, S. N., FABER, N. E., MCCAULEY, T. C.</w:t>
      </w:r>
      <w:r w:rsidR="006C01BB" w:rsidRPr="00C6353F">
        <w:rPr>
          <w:rFonts w:ascii="Times New Roman" w:hAnsi="Times New Roman"/>
          <w:sz w:val="24"/>
          <w:szCs w:val="24"/>
          <w:lang w:val="en-GB"/>
        </w:rPr>
        <w:t>,</w:t>
      </w:r>
      <w:r w:rsidRPr="00C6353F">
        <w:rPr>
          <w:rFonts w:ascii="Times New Roman" w:hAnsi="Times New Roman"/>
          <w:sz w:val="24"/>
          <w:szCs w:val="24"/>
          <w:lang w:val="en-GB"/>
        </w:rPr>
        <w:t xml:space="preserve"> AX, R. L. 2005. Case Study: Effects Of Colostrum Ingestion on Lactational Performance. Prof. Anim. Sci. 21</w:t>
      </w:r>
      <w:r w:rsidR="006D5D48" w:rsidRPr="00C6353F">
        <w:rPr>
          <w:rFonts w:ascii="Times New Roman" w:hAnsi="Times New Roman"/>
          <w:sz w:val="24"/>
          <w:szCs w:val="24"/>
          <w:lang w:val="en-GB"/>
        </w:rPr>
        <w:t xml:space="preserve">, </w:t>
      </w:r>
      <w:r w:rsidRPr="00C6353F">
        <w:rPr>
          <w:rFonts w:ascii="Times New Roman" w:hAnsi="Times New Roman"/>
          <w:sz w:val="24"/>
          <w:szCs w:val="24"/>
          <w:lang w:val="en-GB"/>
        </w:rPr>
        <w:t>420</w:t>
      </w:r>
      <w:r w:rsidR="006D5D48" w:rsidRPr="00C6353F">
        <w:rPr>
          <w:rFonts w:ascii="Times New Roman" w:hAnsi="Times New Roman" w:cs="Times New Roman"/>
          <w:sz w:val="24"/>
          <w:szCs w:val="24"/>
          <w:lang w:val="en-US"/>
        </w:rPr>
        <w:t>-</w:t>
      </w:r>
      <w:r w:rsidRPr="00C6353F">
        <w:rPr>
          <w:rFonts w:ascii="Times New Roman" w:hAnsi="Times New Roman"/>
          <w:sz w:val="24"/>
          <w:szCs w:val="24"/>
          <w:lang w:val="en-GB"/>
        </w:rPr>
        <w:t xml:space="preserve">425. </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FALLON, R., J. 1978. The effect of immunoglobulin levels on calf performance and methods of artificially feeding colostrum to the newborn calf. Annales de Recherches Veterinaires 9</w:t>
      </w:r>
      <w:r w:rsidR="006D5D48"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347-352.</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rPr>
      </w:pPr>
      <w:r w:rsidRPr="00C6353F">
        <w:rPr>
          <w:rFonts w:ascii="Times New Roman" w:hAnsi="Times New Roman" w:cs="Times New Roman"/>
          <w:caps/>
          <w:sz w:val="24"/>
          <w:szCs w:val="24"/>
          <w:lang w:val="en-US"/>
        </w:rPr>
        <w:t>Fleischer, P., Šlosárková, S. 2013.</w:t>
      </w:r>
      <w:r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rPr>
        <w:t xml:space="preserve">Zefektivnění prvního napojení telat kolostrem. Náš chov 8, 72-74. </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rPr>
        <w:t xml:space="preserve">GODDEN, S. 2008. </w:t>
      </w:r>
      <w:r w:rsidRPr="00C6353F">
        <w:rPr>
          <w:rFonts w:ascii="Times New Roman" w:hAnsi="Times New Roman" w:cs="Times New Roman"/>
          <w:sz w:val="24"/>
          <w:szCs w:val="24"/>
          <w:lang w:val="en-US"/>
        </w:rPr>
        <w:t>Colostrum management for dairy calves. Veterinary Clinics – Food An. Pract. 24</w:t>
      </w:r>
      <w:r w:rsidR="006D5D48"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19-39.</w:t>
      </w:r>
    </w:p>
    <w:p w:rsidR="004B4A30" w:rsidRPr="00C6353F" w:rsidRDefault="004B4A30"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GODDEN, S. M., HAINES, D. M., KONKOL, K., PETERSON, J. 2009. Improving passive transfer of immunoglobulins in calves. II:</w:t>
      </w:r>
      <w:r w:rsidR="006C01BB"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Interaction between feeding method and volume of colostrum fed. J. Dairy Sci. 92</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1758</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1764.</w:t>
      </w:r>
    </w:p>
    <w:p w:rsidR="005C3C3C" w:rsidRPr="00C6353F" w:rsidRDefault="005C3C3C"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GODDEN, S. M., WELLS, S., DONAHUE, M., STABEL, J., OAKES, J., M., SREEVATSAN, S., FETROW, J. 2015. Effect of feeding heat-treated colostrum on risk for infection with Mycobacterium avium ssp. paratuberculosis, milk production, and longevity in Holstein dairy cows. J. Dairy Sci. 98</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5630-5641.</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de-AT"/>
        </w:rPr>
        <w:t xml:space="preserve">GULLIKSEN S., M., LIE, K., I., ØSTERAS, O. 2009. </w:t>
      </w:r>
      <w:r w:rsidRPr="00C6353F">
        <w:rPr>
          <w:rFonts w:ascii="Times New Roman" w:hAnsi="Times New Roman" w:cs="Times New Roman"/>
          <w:sz w:val="24"/>
          <w:szCs w:val="24"/>
          <w:lang w:val="en-US"/>
        </w:rPr>
        <w:t>Calf health monitoring in Norwegian dairy herds. J. Dairy Sci. 92</w:t>
      </w:r>
      <w:r w:rsidR="006D5D48"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1660</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1669.</w:t>
      </w:r>
    </w:p>
    <w:p w:rsidR="00E50BE8" w:rsidRPr="00C6353F" w:rsidRDefault="00FE6D4B"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HEINRICHS</w:t>
      </w:r>
      <w:r w:rsidR="00E50BE8" w:rsidRPr="00C6353F">
        <w:rPr>
          <w:rFonts w:ascii="Times New Roman" w:hAnsi="Times New Roman" w:cs="Times New Roman"/>
          <w:sz w:val="24"/>
          <w:szCs w:val="24"/>
          <w:lang w:val="en-US"/>
        </w:rPr>
        <w:t xml:space="preserve">, J., </w:t>
      </w:r>
      <w:r w:rsidRPr="00C6353F">
        <w:rPr>
          <w:rFonts w:ascii="Times New Roman" w:hAnsi="Times New Roman" w:cs="Times New Roman"/>
          <w:sz w:val="24"/>
          <w:szCs w:val="24"/>
          <w:lang w:val="en-US"/>
        </w:rPr>
        <w:t>JONES</w:t>
      </w:r>
      <w:r w:rsidR="00E50BE8" w:rsidRPr="00C6353F">
        <w:rPr>
          <w:rFonts w:ascii="Times New Roman" w:hAnsi="Times New Roman" w:cs="Times New Roman"/>
          <w:sz w:val="24"/>
          <w:szCs w:val="24"/>
          <w:lang w:val="en-US"/>
        </w:rPr>
        <w:t>, C. 2016. Composition and hygiene of colostrum on modern Pennsylvania dairy farms. PennState Extension, cit</w:t>
      </w:r>
      <w:r w:rsidR="006C01BB" w:rsidRPr="00C6353F">
        <w:rPr>
          <w:rFonts w:ascii="Times New Roman" w:hAnsi="Times New Roman" w:cs="Times New Roman"/>
          <w:sz w:val="24"/>
          <w:szCs w:val="24"/>
          <w:lang w:val="en-US"/>
        </w:rPr>
        <w:t>.</w:t>
      </w:r>
      <w:r w:rsidR="00E50BE8" w:rsidRPr="00C6353F">
        <w:rPr>
          <w:rFonts w:ascii="Times New Roman" w:hAnsi="Times New Roman" w:cs="Times New Roman"/>
          <w:sz w:val="24"/>
          <w:szCs w:val="24"/>
          <w:lang w:val="en-US"/>
        </w:rPr>
        <w:t xml:space="preserve"> </w:t>
      </w:r>
      <w:r w:rsidR="00FF165C" w:rsidRPr="00C6353F">
        <w:rPr>
          <w:rFonts w:ascii="Times New Roman" w:hAnsi="Times New Roman" w:cs="Times New Roman"/>
          <w:sz w:val="24"/>
          <w:szCs w:val="24"/>
          <w:lang w:val="en-US"/>
        </w:rPr>
        <w:t>10/2019</w:t>
      </w:r>
      <w:r w:rsidR="006D5D48" w:rsidRPr="00C6353F">
        <w:rPr>
          <w:rFonts w:ascii="Times New Roman" w:hAnsi="Times New Roman" w:cs="Times New Roman"/>
          <w:sz w:val="24"/>
          <w:szCs w:val="24"/>
          <w:lang w:val="en-US"/>
        </w:rPr>
        <w:t>. D</w:t>
      </w:r>
      <w:r w:rsidR="00E50BE8" w:rsidRPr="00C6353F">
        <w:rPr>
          <w:rFonts w:ascii="Times New Roman" w:hAnsi="Times New Roman" w:cs="Times New Roman"/>
          <w:sz w:val="24"/>
          <w:szCs w:val="24"/>
          <w:lang w:val="en-US"/>
        </w:rPr>
        <w:t xml:space="preserve">ostupné z: </w:t>
      </w:r>
      <w:hyperlink r:id="rId8" w:history="1">
        <w:r w:rsidR="00FF165C" w:rsidRPr="00C6353F">
          <w:rPr>
            <w:rStyle w:val="Hypertextovodkaz"/>
            <w:rFonts w:ascii="Times New Roman" w:hAnsi="Times New Roman" w:cs="Times New Roman"/>
            <w:color w:val="auto"/>
            <w:sz w:val="24"/>
            <w:szCs w:val="24"/>
            <w:lang w:val="en-US"/>
          </w:rPr>
          <w:t>https://extension.psu.edu/composition-and-hygiene-of-colostrum-on-modern-pennsylvania-dairy-farms</w:t>
        </w:r>
      </w:hyperlink>
    </w:p>
    <w:p w:rsidR="00C770BA" w:rsidRPr="00C6353F" w:rsidRDefault="00C770BA" w:rsidP="00D119F0">
      <w:pPr>
        <w:pStyle w:val="Odstavecseseznamem"/>
        <w:numPr>
          <w:ilvl w:val="0"/>
          <w:numId w:val="9"/>
        </w:numPr>
        <w:spacing w:line="240" w:lineRule="auto"/>
        <w:jc w:val="both"/>
        <w:rPr>
          <w:rStyle w:val="Hypertextovodkaz"/>
          <w:rFonts w:ascii="Times New Roman" w:hAnsi="Times New Roman" w:cs="Times New Roman"/>
          <w:color w:val="auto"/>
          <w:sz w:val="24"/>
          <w:szCs w:val="24"/>
          <w:u w:val="none"/>
          <w:lang w:val="en-US"/>
        </w:rPr>
      </w:pPr>
      <w:r w:rsidRPr="00C6353F">
        <w:rPr>
          <w:rFonts w:ascii="Times New Roman" w:hAnsi="Times New Roman" w:cs="Times New Roman"/>
          <w:sz w:val="24"/>
          <w:szCs w:val="24"/>
          <w:lang w:val="en-US"/>
        </w:rPr>
        <w:t>HEINRICHS, J., JONES, C. 2017. Colostrum Management Tools: Hydrometers and Refractometers. The Pennsylvania State University.</w:t>
      </w:r>
      <w:r w:rsidR="006D5D48" w:rsidRPr="00C6353F">
        <w:rPr>
          <w:rFonts w:ascii="Times New Roman" w:hAnsi="Times New Roman" w:cs="Times New Roman"/>
          <w:sz w:val="24"/>
          <w:szCs w:val="24"/>
          <w:lang w:val="en-US"/>
        </w:rPr>
        <w:t xml:space="preserve"> Dostupné z:</w:t>
      </w:r>
      <w:r w:rsidRPr="00C6353F">
        <w:rPr>
          <w:rFonts w:ascii="Times New Roman" w:hAnsi="Times New Roman" w:cs="Times New Roman"/>
          <w:sz w:val="24"/>
          <w:szCs w:val="24"/>
          <w:lang w:val="en-US"/>
        </w:rPr>
        <w:t xml:space="preserve"> </w:t>
      </w:r>
      <w:hyperlink r:id="rId9" w:history="1">
        <w:r w:rsidRPr="00C6353F">
          <w:rPr>
            <w:rStyle w:val="Hypertextovodkaz"/>
            <w:rFonts w:ascii="Times New Roman" w:hAnsi="Times New Roman" w:cs="Times New Roman"/>
            <w:color w:val="auto"/>
            <w:sz w:val="24"/>
            <w:szCs w:val="24"/>
            <w:lang w:val="en-US"/>
          </w:rPr>
          <w:t>http://extension.psu.edu/animals/dairy/nutrition/calves/colostrum/das-11-174</w:t>
        </w:r>
      </w:hyperlink>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US"/>
        </w:rPr>
        <w:t>HODGINS D. C., SHEWEN P. E. 1996</w:t>
      </w:r>
      <w:r w:rsidR="006C01B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Preparturient vaccination to enhance passive immunity to the capsular polysaccharide of Pasteurella haemolytica. A1. Veterinary Immunology and Immunopathology 50, 67</w:t>
      </w:r>
      <w:r w:rsidR="006D5D48"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77.</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lastRenderedPageBreak/>
        <w:t>HOUSER, B. A., DONALDSON, S. C., KEHOE, S. I., HEINRICHS, A. J., JAYARAO, B. M. 2008. A survey of bacteriological quality and the occurrence of Salmonella in raw bovine colostrum. Foodborne Pathog. Dis. 5(6)</w:t>
      </w:r>
      <w:r w:rsidR="005C16A6"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853-858.</w:t>
      </w:r>
    </w:p>
    <w:p w:rsidR="0089107F" w:rsidRPr="00C6353F" w:rsidRDefault="0089107F"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CHIGERWE, M., TYLER, J. W., MIDDLETON, J. R., SPAIN, J. N., DILL, J. S., STEEVENS, B. J. 2008. Comparison of four methods to assess colostral IgG concentration in dairy cows. JAVMA, 33 (5)</w:t>
      </w:r>
      <w:r w:rsidR="005C16A6"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761-766.</w:t>
      </w:r>
    </w:p>
    <w:p w:rsidR="00861DFA" w:rsidRPr="00C6353F" w:rsidRDefault="00861DF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JOHNSON, J. L., GODDEN, S. M., MOLITOR, T., AMES, T., HAGMAN, D. 2007. Effects of feeding heat-treated colostrum on passive transfer of immune and nutritional parameters in neonatal dairy calves. J</w:t>
      </w:r>
      <w:r w:rsidR="00D72AC1"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Dairy Sci</w:t>
      </w:r>
      <w:r w:rsidR="00D72AC1"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90, 5189</w:t>
      </w:r>
      <w:r w:rsidR="005C16A6"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5198.</w:t>
      </w:r>
    </w:p>
    <w:p w:rsidR="00F922B9" w:rsidRPr="00C6353F" w:rsidRDefault="00F922B9"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KEHOE, S., I., HEINRICHS, A., J., MOODY, M., L., JONES, C., M., LONG, M., R. 2011. Comparison of immunoglobulin G concentrations in primiparous and multiparous bovine colostrum. Prof. A</w:t>
      </w:r>
      <w:r w:rsidR="00D72AC1" w:rsidRPr="00C6353F">
        <w:rPr>
          <w:rFonts w:ascii="Times New Roman" w:hAnsi="Times New Roman" w:cs="Times New Roman"/>
          <w:sz w:val="24"/>
          <w:szCs w:val="24"/>
          <w:lang w:val="en-US"/>
        </w:rPr>
        <w:t>nim</w:t>
      </w:r>
      <w:r w:rsidRPr="00C6353F">
        <w:rPr>
          <w:rFonts w:ascii="Times New Roman" w:hAnsi="Times New Roman" w:cs="Times New Roman"/>
          <w:sz w:val="24"/>
          <w:szCs w:val="24"/>
          <w:lang w:val="en-US"/>
        </w:rPr>
        <w:t>. Sci.</w:t>
      </w:r>
      <w:r w:rsidR="00D72AC1"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27</w:t>
      </w:r>
      <w:r w:rsidR="005C16A6"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 xml:space="preserve">176-180. </w:t>
      </w:r>
    </w:p>
    <w:p w:rsidR="00A15EF5" w:rsidRPr="00C6353F" w:rsidRDefault="00A15EF5"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KEHOE, S., I., JAYARAO, B., M., HEINRICHS, A., J. 2007. A survey of bovine colostrum composition and colostrum management practices on Pensylvania dairy farms. J. Dairy Sci. 90</w:t>
      </w:r>
      <w:r w:rsidR="005C16A6"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4108</w:t>
      </w:r>
      <w:r w:rsidR="005C16A6"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4116.</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US"/>
        </w:rPr>
        <w:t>KLEIN</w:t>
      </w:r>
      <w:r w:rsidRPr="00C6353F">
        <w:rPr>
          <w:rFonts w:ascii="MS Mincho" w:eastAsia="MS Mincho" w:hAnsi="MS Mincho" w:cs="MS Mincho"/>
          <w:sz w:val="24"/>
          <w:szCs w:val="24"/>
          <w:lang w:val="en-US"/>
        </w:rPr>
        <w:t>‑</w:t>
      </w:r>
      <w:r w:rsidRPr="00C6353F">
        <w:rPr>
          <w:rFonts w:ascii="Times New Roman" w:hAnsi="Times New Roman" w:cs="Times New Roman"/>
          <w:sz w:val="24"/>
          <w:szCs w:val="24"/>
          <w:lang w:val="en-US"/>
        </w:rPr>
        <w:t>JÖBSTL, D., ARNHOLDT, T., STURMLECHNER, F., IWERSEN, M., DRILLICH, M. 2015</w:t>
      </w:r>
      <w:r w:rsidR="00D72AC1"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Results of an online questionnaire to survey calf management practices on dairy cattle breeding farms in Austria and to estimate differences in disease incidences depending on farm structure and management practices. </w:t>
      </w:r>
      <w:r w:rsidR="00D72AC1" w:rsidRPr="00C6353F">
        <w:rPr>
          <w:rFonts w:ascii="Times New Roman" w:hAnsi="Times New Roman" w:cs="Times New Roman"/>
          <w:sz w:val="24"/>
          <w:szCs w:val="24"/>
          <w:lang w:val="en-US"/>
        </w:rPr>
        <w:t xml:space="preserve">Acta Vet. Scand. </w:t>
      </w:r>
      <w:r w:rsidRPr="00C6353F">
        <w:rPr>
          <w:rFonts w:ascii="Times New Roman" w:hAnsi="Times New Roman" w:cs="Times New Roman"/>
          <w:sz w:val="24"/>
          <w:szCs w:val="24"/>
          <w:lang w:val="en-US"/>
        </w:rPr>
        <w:t>57, 44.</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sz w:val="24"/>
          <w:szCs w:val="24"/>
          <w:lang w:val="en-GB"/>
        </w:rPr>
        <w:t xml:space="preserve">LAWRENCE, K., BROERSE, N., HINE, L., YAPURA, J. and TULLEY, W. J. 2017. Prevalence of failure of passive transfer of maternal antibodies in dairy calves in the Manawatu region of New Zealand. </w:t>
      </w:r>
      <w:r w:rsidRPr="00C6353F">
        <w:rPr>
          <w:rFonts w:ascii="Times New Roman" w:hAnsi="Times New Roman"/>
          <w:iCs/>
          <w:sz w:val="24"/>
          <w:szCs w:val="24"/>
          <w:lang w:val="en-GB"/>
        </w:rPr>
        <w:t>N Z Vet J</w:t>
      </w:r>
      <w:r w:rsidRPr="00C6353F">
        <w:rPr>
          <w:rFonts w:ascii="Times New Roman" w:hAnsi="Times New Roman"/>
          <w:sz w:val="24"/>
          <w:szCs w:val="24"/>
          <w:lang w:val="en-GB"/>
        </w:rPr>
        <w:t xml:space="preserve"> 65(1)</w:t>
      </w:r>
      <w:r w:rsidR="009F29FB" w:rsidRPr="00C6353F">
        <w:rPr>
          <w:rFonts w:ascii="Times New Roman" w:hAnsi="Times New Roman"/>
          <w:sz w:val="24"/>
          <w:szCs w:val="24"/>
          <w:lang w:val="en-GB"/>
        </w:rPr>
        <w:t>,</w:t>
      </w:r>
      <w:r w:rsidRPr="00C6353F">
        <w:rPr>
          <w:rFonts w:ascii="Times New Roman" w:hAnsi="Times New Roman"/>
          <w:sz w:val="24"/>
          <w:szCs w:val="24"/>
          <w:lang w:val="en-GB"/>
        </w:rPr>
        <w:t xml:space="preserve"> 1</w:t>
      </w:r>
      <w:r w:rsidR="009F29FB" w:rsidRPr="00C6353F">
        <w:rPr>
          <w:rFonts w:ascii="Times New Roman" w:hAnsi="Times New Roman" w:cs="Times New Roman"/>
          <w:sz w:val="24"/>
          <w:szCs w:val="24"/>
          <w:lang w:val="en-US"/>
        </w:rPr>
        <w:t>-</w:t>
      </w:r>
      <w:r w:rsidRPr="00C6353F">
        <w:rPr>
          <w:rFonts w:ascii="Times New Roman" w:hAnsi="Times New Roman"/>
          <w:sz w:val="24"/>
          <w:szCs w:val="24"/>
          <w:lang w:val="en-GB"/>
        </w:rPr>
        <w:t>5.</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sz w:val="24"/>
          <w:szCs w:val="24"/>
          <w:lang w:val="en-GB"/>
        </w:rPr>
        <w:t>LORA,</w:t>
      </w:r>
      <w:r w:rsidRPr="00C6353F">
        <w:rPr>
          <w:rFonts w:ascii="Times New Roman" w:hAnsi="Times New Roman"/>
          <w:bCs/>
          <w:sz w:val="24"/>
          <w:szCs w:val="24"/>
          <w:lang w:val="en-GB"/>
        </w:rPr>
        <w:t xml:space="preserve"> </w:t>
      </w:r>
      <w:r w:rsidRPr="00C6353F">
        <w:rPr>
          <w:rFonts w:ascii="Times New Roman" w:hAnsi="Times New Roman"/>
          <w:sz w:val="24"/>
          <w:szCs w:val="24"/>
          <w:lang w:val="en-GB"/>
        </w:rPr>
        <w:t>I., GOTTARDO, F., CONTIERO, B., DALL AVA, B., BONFANTI, L., STEFANI, A.</w:t>
      </w:r>
      <w:r w:rsidR="00D72AC1" w:rsidRPr="00C6353F">
        <w:rPr>
          <w:rFonts w:ascii="Times New Roman" w:hAnsi="Times New Roman"/>
          <w:sz w:val="24"/>
          <w:szCs w:val="24"/>
          <w:lang w:val="en-GB"/>
        </w:rPr>
        <w:t>,</w:t>
      </w:r>
      <w:r w:rsidRPr="00C6353F">
        <w:rPr>
          <w:rFonts w:ascii="Times New Roman" w:hAnsi="Times New Roman"/>
          <w:sz w:val="24"/>
          <w:szCs w:val="24"/>
          <w:lang w:val="en-GB"/>
        </w:rPr>
        <w:t xml:space="preserve"> BARBERIO, A. 2018. Association between passive immunity and health status of dairy calves under 30 days of age. </w:t>
      </w:r>
      <w:r w:rsidRPr="00C6353F">
        <w:rPr>
          <w:rFonts w:ascii="Times New Roman" w:hAnsi="Times New Roman"/>
          <w:iCs/>
          <w:sz w:val="24"/>
          <w:szCs w:val="24"/>
          <w:lang w:val="en-GB"/>
        </w:rPr>
        <w:t>Prev. Vet. Med.</w:t>
      </w:r>
      <w:r w:rsidRPr="00C6353F">
        <w:rPr>
          <w:rFonts w:ascii="Times New Roman" w:hAnsi="Times New Roman"/>
          <w:sz w:val="24"/>
          <w:szCs w:val="24"/>
          <w:lang w:val="en-GB"/>
        </w:rPr>
        <w:t xml:space="preserve"> 152</w:t>
      </w:r>
      <w:r w:rsidR="009F29FB" w:rsidRPr="00C6353F">
        <w:rPr>
          <w:rFonts w:ascii="Times New Roman" w:hAnsi="Times New Roman"/>
          <w:sz w:val="24"/>
          <w:szCs w:val="24"/>
          <w:lang w:val="en-GB"/>
        </w:rPr>
        <w:t>,</w:t>
      </w:r>
      <w:r w:rsidRPr="00C6353F">
        <w:rPr>
          <w:rFonts w:ascii="Times New Roman" w:hAnsi="Times New Roman"/>
          <w:sz w:val="24"/>
          <w:szCs w:val="24"/>
          <w:lang w:val="en-GB"/>
        </w:rPr>
        <w:t xml:space="preserve"> 12</w:t>
      </w:r>
      <w:r w:rsidR="009F29FB" w:rsidRPr="00C6353F">
        <w:rPr>
          <w:rFonts w:ascii="Times New Roman" w:hAnsi="Times New Roman" w:cs="Times New Roman"/>
          <w:sz w:val="24"/>
          <w:szCs w:val="24"/>
          <w:lang w:val="en-US"/>
        </w:rPr>
        <w:t>-</w:t>
      </w:r>
      <w:r w:rsidRPr="00C6353F">
        <w:rPr>
          <w:rFonts w:ascii="Times New Roman" w:hAnsi="Times New Roman"/>
          <w:sz w:val="24"/>
          <w:szCs w:val="24"/>
          <w:lang w:val="en-GB"/>
        </w:rPr>
        <w:t>15.</w:t>
      </w:r>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sz w:val="24"/>
          <w:szCs w:val="24"/>
          <w:lang w:val="en-GB"/>
        </w:rPr>
        <w:t>MacFARLANE, J. A., GROVE-WHITE, D. H., ROYAL, M. D.</w:t>
      </w:r>
      <w:r w:rsidR="00D72AC1" w:rsidRPr="00C6353F">
        <w:rPr>
          <w:rFonts w:ascii="Times New Roman" w:hAnsi="Times New Roman"/>
          <w:sz w:val="24"/>
          <w:szCs w:val="24"/>
          <w:lang w:val="en-GB"/>
        </w:rPr>
        <w:t>,</w:t>
      </w:r>
      <w:r w:rsidRPr="00C6353F">
        <w:rPr>
          <w:rFonts w:ascii="Times New Roman" w:hAnsi="Times New Roman"/>
          <w:sz w:val="24"/>
          <w:szCs w:val="24"/>
          <w:lang w:val="en-GB"/>
        </w:rPr>
        <w:t xml:space="preserve"> SMITH, R. F. 2015. Identification and quantification of factors affecting neonatal immunological transfer in dairy calves in the UK. </w:t>
      </w:r>
      <w:r w:rsidRPr="00C6353F">
        <w:rPr>
          <w:rFonts w:ascii="Times New Roman" w:hAnsi="Times New Roman"/>
          <w:iCs/>
          <w:sz w:val="24"/>
          <w:szCs w:val="24"/>
          <w:lang w:val="en-GB"/>
        </w:rPr>
        <w:t>Vet Rec.</w:t>
      </w:r>
      <w:r w:rsidRPr="00C6353F">
        <w:rPr>
          <w:rFonts w:ascii="Times New Roman" w:hAnsi="Times New Roman"/>
          <w:sz w:val="24"/>
          <w:szCs w:val="24"/>
          <w:lang w:val="en-GB"/>
        </w:rPr>
        <w:t xml:space="preserve"> 176(24)</w:t>
      </w:r>
      <w:r w:rsidR="009F29FB" w:rsidRPr="00C6353F">
        <w:rPr>
          <w:rFonts w:ascii="Times New Roman" w:hAnsi="Times New Roman"/>
          <w:sz w:val="24"/>
          <w:szCs w:val="24"/>
          <w:lang w:val="en-GB"/>
        </w:rPr>
        <w:t>,</w:t>
      </w:r>
      <w:r w:rsidRPr="00C6353F">
        <w:rPr>
          <w:rFonts w:ascii="Times New Roman" w:hAnsi="Times New Roman"/>
          <w:sz w:val="24"/>
          <w:szCs w:val="24"/>
          <w:lang w:val="en-GB"/>
        </w:rPr>
        <w:t xml:space="preserve"> 625.</w:t>
      </w:r>
    </w:p>
    <w:p w:rsidR="00861DFA" w:rsidRPr="00C6353F" w:rsidRDefault="00861DF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McALOON, C. G., DOHERTY,</w:t>
      </w:r>
      <w:r w:rsidR="00D72AC1" w:rsidRPr="00C6353F">
        <w:rPr>
          <w:rFonts w:ascii="Times New Roman" w:hAnsi="Times New Roman" w:cs="Times New Roman"/>
          <w:sz w:val="24"/>
          <w:szCs w:val="24"/>
          <w:lang w:val="en-US"/>
        </w:rPr>
        <w:t xml:space="preserve"> M. L., </w:t>
      </w:r>
      <w:r w:rsidRPr="00C6353F">
        <w:rPr>
          <w:rFonts w:ascii="Times New Roman" w:hAnsi="Times New Roman" w:cs="Times New Roman"/>
          <w:sz w:val="24"/>
          <w:szCs w:val="24"/>
          <w:lang w:val="en-US"/>
        </w:rPr>
        <w:t>DONLON,</w:t>
      </w:r>
      <w:r w:rsidR="00D72AC1" w:rsidRPr="00C6353F">
        <w:rPr>
          <w:rFonts w:ascii="Times New Roman" w:hAnsi="Times New Roman" w:cs="Times New Roman"/>
          <w:sz w:val="24"/>
          <w:szCs w:val="24"/>
          <w:lang w:val="en-US"/>
        </w:rPr>
        <w:t xml:space="preserve"> J.,</w:t>
      </w:r>
      <w:r w:rsidRPr="00C6353F">
        <w:rPr>
          <w:rFonts w:ascii="Times New Roman" w:hAnsi="Times New Roman" w:cs="Times New Roman"/>
          <w:sz w:val="24"/>
          <w:szCs w:val="24"/>
          <w:lang w:val="en-US"/>
        </w:rPr>
        <w:t xml:space="preserve"> LORENZ,</w:t>
      </w:r>
      <w:r w:rsidR="00D72AC1" w:rsidRPr="00C6353F">
        <w:rPr>
          <w:rFonts w:ascii="Times New Roman" w:hAnsi="Times New Roman" w:cs="Times New Roman"/>
          <w:sz w:val="24"/>
          <w:szCs w:val="24"/>
          <w:lang w:val="en-US"/>
        </w:rPr>
        <w:t xml:space="preserve"> I., </w:t>
      </w:r>
      <w:r w:rsidRPr="00C6353F">
        <w:rPr>
          <w:rFonts w:ascii="Times New Roman" w:hAnsi="Times New Roman" w:cs="Times New Roman"/>
          <w:sz w:val="24"/>
          <w:szCs w:val="24"/>
          <w:lang w:val="en-US"/>
        </w:rPr>
        <w:t>MEADE,</w:t>
      </w:r>
      <w:r w:rsidR="00D72AC1" w:rsidRPr="00C6353F">
        <w:rPr>
          <w:rFonts w:ascii="Times New Roman" w:hAnsi="Times New Roman" w:cs="Times New Roman"/>
          <w:sz w:val="24"/>
          <w:szCs w:val="24"/>
          <w:lang w:val="en-US"/>
        </w:rPr>
        <w:t xml:space="preserve"> J., </w:t>
      </w:r>
      <w:r w:rsidRPr="00C6353F">
        <w:rPr>
          <w:rFonts w:ascii="Times New Roman" w:hAnsi="Times New Roman" w:cs="Times New Roman"/>
          <w:sz w:val="24"/>
          <w:szCs w:val="24"/>
          <w:lang w:val="en-US"/>
        </w:rPr>
        <w:t>O’GRADY,</w:t>
      </w:r>
      <w:r w:rsidR="00D72AC1" w:rsidRPr="00C6353F">
        <w:rPr>
          <w:rFonts w:ascii="Times New Roman" w:hAnsi="Times New Roman" w:cs="Times New Roman"/>
          <w:sz w:val="24"/>
          <w:szCs w:val="24"/>
          <w:lang w:val="en-US"/>
        </w:rPr>
        <w:t xml:space="preserve"> L., </w:t>
      </w:r>
      <w:r w:rsidRPr="00C6353F">
        <w:rPr>
          <w:rFonts w:ascii="Times New Roman" w:hAnsi="Times New Roman" w:cs="Times New Roman"/>
          <w:sz w:val="24"/>
          <w:szCs w:val="24"/>
          <w:lang w:val="en-US"/>
        </w:rPr>
        <w:t>WHYTE</w:t>
      </w:r>
      <w:r w:rsidR="00D72AC1" w:rsidRPr="00C6353F">
        <w:rPr>
          <w:rFonts w:ascii="Times New Roman" w:hAnsi="Times New Roman" w:cs="Times New Roman"/>
          <w:sz w:val="24"/>
          <w:szCs w:val="24"/>
          <w:lang w:val="en-US"/>
        </w:rPr>
        <w:t>, P</w:t>
      </w:r>
      <w:r w:rsidRPr="00C6353F">
        <w:rPr>
          <w:rFonts w:ascii="Times New Roman" w:hAnsi="Times New Roman" w:cs="Times New Roman"/>
          <w:sz w:val="24"/>
          <w:szCs w:val="24"/>
          <w:lang w:val="en-US"/>
        </w:rPr>
        <w:t>. 2016. Microbiological contamination of colostrum on Irish dairy farms. Veterinary Record 178, 474-U51</w:t>
      </w:r>
      <w:r w:rsidR="009D223E" w:rsidRPr="00C6353F">
        <w:rPr>
          <w:rFonts w:ascii="Times New Roman" w:hAnsi="Times New Roman" w:cs="Times New Roman"/>
          <w:sz w:val="24"/>
          <w:szCs w:val="24"/>
          <w:lang w:val="en-US"/>
        </w:rPr>
        <w:t>.</w:t>
      </w:r>
    </w:p>
    <w:p w:rsidR="009D223E" w:rsidRPr="00C6353F" w:rsidRDefault="009D223E"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 xml:space="preserve">McGUIRK, S. 2010. Herd-Based Problem Solving: Failure of Passive Transfer. School of Veterinary Medicine University of Wisconsin – Madison. Dostupné z: </w:t>
      </w:r>
      <w:r w:rsidRPr="00C6353F">
        <w:rPr>
          <w:rFonts w:ascii="Times New Roman" w:hAnsi="Times New Roman" w:cs="Times New Roman"/>
          <w:sz w:val="24"/>
          <w:szCs w:val="24"/>
          <w:u w:val="single"/>
          <w:lang w:val="en-US"/>
        </w:rPr>
        <w:t>&lt;https://www.vetmed.wisc.edu/dms/fapm/fapmtools/8calf/calf_herd_FPT_Troubleshooting.pdf &gt;</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 xml:space="preserve">McGUIRK, S., M., COLLINS, M. 2004. Managing the production, storage and delivery of colostrum. </w:t>
      </w:r>
      <w:r w:rsidRPr="00C6353F">
        <w:rPr>
          <w:rStyle w:val="st"/>
          <w:rFonts w:ascii="Times New Roman" w:hAnsi="Times New Roman" w:cs="Times New Roman"/>
          <w:sz w:val="24"/>
          <w:szCs w:val="24"/>
        </w:rPr>
        <w:t>Vet Clin North Am Food Anim Pract</w:t>
      </w:r>
      <w:r w:rsidRPr="00C6353F">
        <w:rPr>
          <w:rFonts w:ascii="Times New Roman" w:hAnsi="Times New Roman" w:cs="Times New Roman"/>
          <w:sz w:val="24"/>
          <w:szCs w:val="24"/>
          <w:lang w:val="en-US"/>
        </w:rPr>
        <w:t>. 20</w:t>
      </w:r>
      <w:r w:rsidR="009F29FB"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593</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603.</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MOKHBER-DEZFOOLI, M., R., NOURI, M., RASEKH, M., CONSTABLE, P., D. 2012. Effect of abomasal emptying rate on the apparent efficiency of colostral immunoglobulin G absorption in neonatal Holstein-Friesian calves. J. Dairy Sci. 95</w:t>
      </w:r>
      <w:r w:rsidR="009F29FB"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6740-6749.</w:t>
      </w:r>
    </w:p>
    <w:p w:rsidR="00861DFA" w:rsidRPr="00C6353F" w:rsidRDefault="00861DF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 xml:space="preserve">MOORE, M., TYLER, J., W., CHIGERWE, M., DAWES, M., E., MIDDLETON, J., R. 2005. </w:t>
      </w:r>
      <w:r w:rsidRPr="00C6353F">
        <w:rPr>
          <w:rFonts w:ascii="Times New Roman" w:eastAsia="Times New Roman" w:hAnsi="Times New Roman" w:cs="Times New Roman"/>
          <w:sz w:val="24"/>
          <w:szCs w:val="24"/>
          <w:lang w:eastAsia="cs-CZ"/>
        </w:rPr>
        <w:t>Effect of delayed colostrum collection on colostral IgG concentration in dairy cows. JAVMA 226</w:t>
      </w:r>
      <w:r w:rsidR="009F29FB" w:rsidRPr="00C6353F">
        <w:rPr>
          <w:rFonts w:ascii="Times New Roman" w:eastAsia="Times New Roman" w:hAnsi="Times New Roman" w:cs="Times New Roman"/>
          <w:sz w:val="24"/>
          <w:szCs w:val="24"/>
          <w:lang w:eastAsia="cs-CZ"/>
        </w:rPr>
        <w:t xml:space="preserve">, </w:t>
      </w:r>
      <w:r w:rsidRPr="00C6353F">
        <w:rPr>
          <w:rFonts w:ascii="Times New Roman" w:eastAsia="Times New Roman" w:hAnsi="Times New Roman" w:cs="Times New Roman"/>
          <w:sz w:val="24"/>
          <w:szCs w:val="24"/>
          <w:lang w:eastAsia="cs-CZ"/>
        </w:rPr>
        <w:t xml:space="preserve">1375-1377. </w:t>
      </w:r>
    </w:p>
    <w:p w:rsidR="00EA1B17" w:rsidRPr="00C6353F" w:rsidRDefault="00EA1B17"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MORRILL, K., M., CONRAD, E., LAGO, A., CAMPBELL, J., QUIGLEY, J., TYLER, H. 2012. Nationwide evaluation of quality and composition of colostrum on dairy farms in the United States. J. Dairy Sci. 95</w:t>
      </w:r>
      <w:r w:rsidR="009F29FB"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3997-4005.</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MORRILL, K. M., ROBERTSON,</w:t>
      </w:r>
      <w:r w:rsidR="00D72AC1" w:rsidRPr="00C6353F">
        <w:rPr>
          <w:rFonts w:ascii="Times New Roman" w:hAnsi="Times New Roman" w:cs="Times New Roman"/>
          <w:sz w:val="24"/>
          <w:szCs w:val="24"/>
          <w:lang w:val="en-US"/>
        </w:rPr>
        <w:t xml:space="preserve"> K. E.,</w:t>
      </w:r>
      <w:r w:rsidRPr="00C6353F">
        <w:rPr>
          <w:rFonts w:ascii="Times New Roman" w:hAnsi="Times New Roman" w:cs="Times New Roman"/>
          <w:sz w:val="24"/>
          <w:szCs w:val="24"/>
          <w:lang w:val="en-US"/>
        </w:rPr>
        <w:t xml:space="preserve"> SPRING,</w:t>
      </w:r>
      <w:r w:rsidR="00D72AC1" w:rsidRPr="00C6353F">
        <w:rPr>
          <w:rFonts w:ascii="Times New Roman" w:hAnsi="Times New Roman" w:cs="Times New Roman"/>
          <w:sz w:val="24"/>
          <w:szCs w:val="24"/>
          <w:lang w:val="en-US"/>
        </w:rPr>
        <w:t xml:space="preserve"> M. M., </w:t>
      </w:r>
      <w:r w:rsidRPr="00C6353F">
        <w:rPr>
          <w:rFonts w:ascii="Times New Roman" w:hAnsi="Times New Roman" w:cs="Times New Roman"/>
          <w:sz w:val="24"/>
          <w:szCs w:val="24"/>
          <w:lang w:val="en-US"/>
        </w:rPr>
        <w:t>ROBINSON,</w:t>
      </w:r>
      <w:r w:rsidR="00D72AC1" w:rsidRPr="00C6353F">
        <w:rPr>
          <w:rFonts w:ascii="Times New Roman" w:hAnsi="Times New Roman" w:cs="Times New Roman"/>
          <w:sz w:val="24"/>
          <w:szCs w:val="24"/>
          <w:lang w:val="en-US"/>
        </w:rPr>
        <w:t xml:space="preserve"> A. L., </w:t>
      </w:r>
      <w:r w:rsidRPr="00C6353F">
        <w:rPr>
          <w:rFonts w:ascii="Times New Roman" w:hAnsi="Times New Roman" w:cs="Times New Roman"/>
          <w:sz w:val="24"/>
          <w:szCs w:val="24"/>
          <w:lang w:val="en-US"/>
        </w:rPr>
        <w:t>TYLER</w:t>
      </w:r>
      <w:r w:rsidR="00D72AC1" w:rsidRPr="00C6353F">
        <w:rPr>
          <w:rFonts w:ascii="Times New Roman" w:hAnsi="Times New Roman" w:cs="Times New Roman"/>
          <w:sz w:val="24"/>
          <w:szCs w:val="24"/>
          <w:lang w:val="en-US"/>
        </w:rPr>
        <w:t>, H. D.</w:t>
      </w:r>
      <w:r w:rsidRPr="00C6353F">
        <w:rPr>
          <w:rFonts w:ascii="Times New Roman" w:hAnsi="Times New Roman" w:cs="Times New Roman"/>
          <w:sz w:val="24"/>
          <w:szCs w:val="24"/>
          <w:lang w:val="en-US"/>
        </w:rPr>
        <w:t xml:space="preserve"> 2015. Validating a refractometer to evaluate immunoglobulin G </w:t>
      </w:r>
      <w:r w:rsidRPr="00C6353F">
        <w:rPr>
          <w:rFonts w:ascii="Times New Roman" w:hAnsi="Times New Roman" w:cs="Times New Roman"/>
          <w:sz w:val="24"/>
          <w:szCs w:val="24"/>
          <w:lang w:val="en-US"/>
        </w:rPr>
        <w:lastRenderedPageBreak/>
        <w:t>concentration in Jersey colostrum and the effect of multiple freeze-thaw cycles on evaluating colostrum qual</w:t>
      </w:r>
      <w:r w:rsidR="00D72AC1" w:rsidRPr="00C6353F">
        <w:rPr>
          <w:rFonts w:ascii="Times New Roman" w:hAnsi="Times New Roman" w:cs="Times New Roman"/>
          <w:sz w:val="24"/>
          <w:szCs w:val="24"/>
          <w:lang w:val="en-US"/>
        </w:rPr>
        <w:t>ity. J. Dairy Sci. 98</w:t>
      </w:r>
      <w:r w:rsidR="009F29FB" w:rsidRPr="00C6353F">
        <w:rPr>
          <w:rFonts w:ascii="Times New Roman" w:hAnsi="Times New Roman" w:cs="Times New Roman"/>
          <w:sz w:val="24"/>
          <w:szCs w:val="24"/>
          <w:lang w:val="en-US"/>
        </w:rPr>
        <w:t>,</w:t>
      </w:r>
      <w:r w:rsidR="00D72AC1" w:rsidRPr="00C6353F">
        <w:rPr>
          <w:rFonts w:ascii="Times New Roman" w:hAnsi="Times New Roman" w:cs="Times New Roman"/>
          <w:sz w:val="24"/>
          <w:szCs w:val="24"/>
          <w:lang w:val="en-US"/>
        </w:rPr>
        <w:t xml:space="preserve"> 595</w:t>
      </w:r>
      <w:r w:rsidR="009F29FB" w:rsidRPr="00C6353F">
        <w:rPr>
          <w:rFonts w:ascii="Times New Roman" w:hAnsi="Times New Roman" w:cs="Times New Roman"/>
          <w:sz w:val="24"/>
          <w:szCs w:val="24"/>
          <w:lang w:val="en-US"/>
        </w:rPr>
        <w:t>-</w:t>
      </w:r>
      <w:r w:rsidR="00D72AC1" w:rsidRPr="00C6353F">
        <w:rPr>
          <w:rFonts w:ascii="Times New Roman" w:hAnsi="Times New Roman" w:cs="Times New Roman"/>
          <w:sz w:val="24"/>
          <w:szCs w:val="24"/>
          <w:lang w:val="en-US"/>
        </w:rPr>
        <w:t>60.</w:t>
      </w:r>
    </w:p>
    <w:p w:rsidR="00A11B66" w:rsidRPr="00C6353F" w:rsidRDefault="00A11B66"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MULLER, L., D., ELLINGER, D., K. 1981. Colostral Immunoglobulin Concentrations Among Breeds of Dairy Cattle. J. Dairy Sci. 64</w:t>
      </w:r>
      <w:r w:rsidR="009F29FB"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1727-1730.</w:t>
      </w:r>
    </w:p>
    <w:p w:rsidR="007125B2" w:rsidRPr="00C6353F" w:rsidRDefault="00BD4844"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PHIPPS</w:t>
      </w:r>
      <w:r w:rsidR="007125B2"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A. J., BEGGS</w:t>
      </w:r>
      <w:r w:rsidR="007125B2" w:rsidRPr="00C6353F">
        <w:rPr>
          <w:rFonts w:ascii="Times New Roman" w:hAnsi="Times New Roman" w:cs="Times New Roman"/>
          <w:sz w:val="24"/>
          <w:szCs w:val="24"/>
          <w:lang w:val="en-US"/>
        </w:rPr>
        <w:t xml:space="preserve">, D. S., </w:t>
      </w:r>
      <w:r w:rsidRPr="00C6353F">
        <w:rPr>
          <w:rFonts w:ascii="Times New Roman" w:hAnsi="Times New Roman" w:cs="Times New Roman"/>
          <w:sz w:val="24"/>
          <w:szCs w:val="24"/>
          <w:lang w:val="en-US"/>
        </w:rPr>
        <w:t>MURRAY</w:t>
      </w:r>
      <w:r w:rsidR="007125B2" w:rsidRPr="00C6353F">
        <w:rPr>
          <w:rFonts w:ascii="Times New Roman" w:hAnsi="Times New Roman" w:cs="Times New Roman"/>
          <w:sz w:val="24"/>
          <w:szCs w:val="24"/>
          <w:lang w:val="en-US"/>
        </w:rPr>
        <w:t xml:space="preserve">, A. J., </w:t>
      </w:r>
      <w:r w:rsidRPr="00C6353F">
        <w:rPr>
          <w:rFonts w:ascii="Times New Roman" w:hAnsi="Times New Roman" w:cs="Times New Roman"/>
          <w:sz w:val="24"/>
          <w:szCs w:val="24"/>
          <w:lang w:val="en-US"/>
        </w:rPr>
        <w:t>MANSELL, P.</w:t>
      </w:r>
      <w:r w:rsidR="007125B2" w:rsidRPr="00C6353F">
        <w:rPr>
          <w:rFonts w:ascii="Times New Roman" w:hAnsi="Times New Roman" w:cs="Times New Roman"/>
          <w:sz w:val="24"/>
          <w:szCs w:val="24"/>
          <w:lang w:val="en-US"/>
        </w:rPr>
        <w:t xml:space="preserve"> D., </w:t>
      </w:r>
      <w:r w:rsidRPr="00C6353F">
        <w:rPr>
          <w:rFonts w:ascii="Times New Roman" w:hAnsi="Times New Roman" w:cs="Times New Roman"/>
          <w:sz w:val="24"/>
          <w:szCs w:val="24"/>
          <w:lang w:val="en-US"/>
        </w:rPr>
        <w:t>STEVENSON</w:t>
      </w:r>
      <w:r w:rsidR="007125B2" w:rsidRPr="00C6353F">
        <w:rPr>
          <w:rFonts w:ascii="Times New Roman" w:hAnsi="Times New Roman" w:cs="Times New Roman"/>
          <w:sz w:val="24"/>
          <w:szCs w:val="24"/>
          <w:lang w:val="en-US"/>
        </w:rPr>
        <w:t xml:space="preserve">, M. A., </w:t>
      </w:r>
      <w:r w:rsidRPr="00C6353F">
        <w:rPr>
          <w:rFonts w:ascii="Times New Roman" w:hAnsi="Times New Roman" w:cs="Times New Roman"/>
          <w:sz w:val="24"/>
          <w:szCs w:val="24"/>
          <w:lang w:val="en-US"/>
        </w:rPr>
        <w:t>PYMAN</w:t>
      </w:r>
      <w:r w:rsidR="007125B2" w:rsidRPr="00C6353F">
        <w:rPr>
          <w:rFonts w:ascii="Times New Roman" w:hAnsi="Times New Roman" w:cs="Times New Roman"/>
          <w:sz w:val="24"/>
          <w:szCs w:val="24"/>
          <w:lang w:val="en-US"/>
        </w:rPr>
        <w:t xml:space="preserve">, M. F. 2016. Survey of bovine colostrum quality and hygiene on northern Victorian dairy farms. </w:t>
      </w:r>
      <w:r w:rsidRPr="00C6353F">
        <w:rPr>
          <w:rFonts w:ascii="Times New Roman" w:hAnsi="Times New Roman" w:cs="Times New Roman"/>
          <w:sz w:val="24"/>
          <w:szCs w:val="24"/>
          <w:lang w:val="en-US"/>
        </w:rPr>
        <w:t>J. Dairy Sci.</w:t>
      </w:r>
      <w:r w:rsidR="007125B2" w:rsidRPr="00C6353F">
        <w:rPr>
          <w:rFonts w:ascii="Times New Roman" w:hAnsi="Times New Roman" w:cs="Times New Roman"/>
          <w:sz w:val="24"/>
          <w:szCs w:val="24"/>
          <w:lang w:val="en-US"/>
        </w:rPr>
        <w:t xml:space="preserve"> 99</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w:t>
      </w:r>
      <w:r w:rsidR="007125B2" w:rsidRPr="00C6353F">
        <w:rPr>
          <w:rFonts w:ascii="Times New Roman" w:hAnsi="Times New Roman" w:cs="Times New Roman"/>
          <w:sz w:val="24"/>
          <w:szCs w:val="24"/>
          <w:lang w:val="en-US"/>
        </w:rPr>
        <w:t>8981-8990.</w:t>
      </w:r>
    </w:p>
    <w:p w:rsidR="00861DFA" w:rsidRPr="00C6353F" w:rsidRDefault="00861DF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PRITCHETT, L. C., GAY, C. C., BESSER, T.</w:t>
      </w:r>
      <w:r w:rsidR="00E8510D" w:rsidRPr="00C6353F">
        <w:rPr>
          <w:rFonts w:ascii="Times New Roman" w:hAnsi="Times New Roman" w:cs="Times New Roman"/>
          <w:sz w:val="24"/>
          <w:szCs w:val="24"/>
          <w:lang w:val="en-US"/>
        </w:rPr>
        <w:t xml:space="preserve"> E., HANDCOCK, D.</w:t>
      </w:r>
      <w:r w:rsidRPr="00C6353F">
        <w:rPr>
          <w:rFonts w:ascii="Times New Roman" w:hAnsi="Times New Roman" w:cs="Times New Roman"/>
          <w:sz w:val="24"/>
          <w:szCs w:val="24"/>
          <w:lang w:val="en-US"/>
        </w:rPr>
        <w:t xml:space="preserve"> D. 1991. Management and production factor influencing immunoglobulin G1 concentration in colostrum from Holstein cows. J. Dairy Sci. 74</w:t>
      </w:r>
      <w:r w:rsidR="009F29FB" w:rsidRPr="00C6353F">
        <w:rPr>
          <w:rFonts w:ascii="Times New Roman" w:hAnsi="Times New Roman" w:cs="Times New Roman"/>
          <w:sz w:val="24"/>
          <w:szCs w:val="24"/>
          <w:lang w:val="en-US"/>
        </w:rPr>
        <w:t>,</w:t>
      </w:r>
      <w:r w:rsidR="00E8510D"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2336</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2341.</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QUIGLEY, J.</w:t>
      </w:r>
      <w:r w:rsidR="00F922B9" w:rsidRPr="00C6353F">
        <w:rPr>
          <w:rFonts w:ascii="Times New Roman" w:hAnsi="Times New Roman" w:cs="Times New Roman"/>
          <w:sz w:val="24"/>
          <w:szCs w:val="24"/>
          <w:lang w:val="en-US"/>
        </w:rPr>
        <w:t xml:space="preserve"> D.</w:t>
      </w:r>
      <w:r w:rsidRPr="00C6353F">
        <w:rPr>
          <w:rFonts w:ascii="Times New Roman" w:hAnsi="Times New Roman" w:cs="Times New Roman"/>
          <w:sz w:val="24"/>
          <w:szCs w:val="24"/>
          <w:lang w:val="en-US"/>
        </w:rPr>
        <w:t xml:space="preserve"> 2002. Passive Immunity in Newborn Calves. Advances in Dairy Technology 14</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273-292.</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GB"/>
        </w:rPr>
        <w:t>QUIGLEY, J. D., LAGO, A., CHAPMAN, C., ERICKSON, P., POLO, J.</w:t>
      </w:r>
      <w:r w:rsidR="009D223E"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2013</w:t>
      </w:r>
      <w:r w:rsidR="009D223E"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Evaluation of the Brix refractometer to estimate immunoglobulin G concentration in bovine colostrum. </w:t>
      </w:r>
      <w:r w:rsidR="009F29FB" w:rsidRPr="00C6353F">
        <w:rPr>
          <w:rFonts w:ascii="Times New Roman" w:hAnsi="Times New Roman" w:cs="Times New Roman"/>
          <w:sz w:val="24"/>
          <w:szCs w:val="24"/>
          <w:lang w:val="en-US"/>
        </w:rPr>
        <w:t>J. Dairy Sci.</w:t>
      </w:r>
      <w:r w:rsidRPr="00C6353F">
        <w:rPr>
          <w:rFonts w:ascii="Times New Roman" w:hAnsi="Times New Roman" w:cs="Times New Roman"/>
          <w:sz w:val="24"/>
          <w:szCs w:val="24"/>
          <w:lang w:val="en-GB"/>
        </w:rPr>
        <w:t xml:space="preserve"> 96, 1148</w:t>
      </w:r>
      <w:r w:rsidRPr="00C6353F">
        <w:t>–</w:t>
      </w:r>
      <w:r w:rsidRPr="00C6353F">
        <w:rPr>
          <w:rFonts w:ascii="Times New Roman" w:hAnsi="Times New Roman" w:cs="Times New Roman"/>
          <w:sz w:val="24"/>
          <w:szCs w:val="24"/>
          <w:lang w:val="en-GB"/>
        </w:rPr>
        <w:t>1155.</w:t>
      </w:r>
    </w:p>
    <w:p w:rsidR="009D223E" w:rsidRPr="00C6353F" w:rsidRDefault="009D223E"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QUIGLEY, J. D., STROHBEHN, R. E., KOST, C. J., O’BRIEN, M. M. 2001. Formulation of Colostrum Supplements, Colostrum Replacers and Acquisition of Passive Immunity in Neonatal Calves. J. Dairy Sci. 84</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2059</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2065</w:t>
      </w:r>
      <w:r w:rsidR="00E8510D" w:rsidRPr="00C6353F">
        <w:rPr>
          <w:rFonts w:ascii="Times New Roman" w:hAnsi="Times New Roman" w:cs="Times New Roman"/>
          <w:sz w:val="24"/>
          <w:szCs w:val="24"/>
          <w:lang w:val="en-US"/>
        </w:rPr>
        <w:t>.</w:t>
      </w:r>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US"/>
        </w:rPr>
        <w:t>RASTANI</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R</w:t>
      </w:r>
      <w:r w:rsidR="00E8510D"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R</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GRUMMER</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R. R., BERTICS</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S. J., GÜMEN</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A., WILTBANK</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M. C., MASHEK</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D. G., SCHWAB</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M. C. 2005</w:t>
      </w:r>
      <w:r w:rsidR="00E8510D"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Reducing Dry Period Lenght to Simplify Feeding Transition Cows: Milk Production, Energy Balance, and Metabolic Profiles. </w:t>
      </w:r>
      <w:r w:rsidR="00E8510D" w:rsidRPr="00C6353F">
        <w:rPr>
          <w:rFonts w:ascii="Times New Roman" w:hAnsi="Times New Roman" w:cs="Times New Roman"/>
          <w:sz w:val="24"/>
          <w:szCs w:val="24"/>
          <w:lang w:val="en-US"/>
        </w:rPr>
        <w:t>J. Dairy Sci.</w:t>
      </w:r>
      <w:r w:rsidRPr="00C6353F">
        <w:rPr>
          <w:rFonts w:ascii="Times New Roman" w:hAnsi="Times New Roman" w:cs="Times New Roman"/>
          <w:sz w:val="24"/>
          <w:szCs w:val="24"/>
          <w:lang w:val="en-US"/>
        </w:rPr>
        <w:t xml:space="preserve"> 88, 1004</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1014</w:t>
      </w:r>
      <w:r w:rsidR="00673D3F" w:rsidRPr="00C6353F">
        <w:rPr>
          <w:rFonts w:ascii="Times New Roman" w:hAnsi="Times New Roman" w:cs="Times New Roman"/>
          <w:sz w:val="24"/>
          <w:szCs w:val="24"/>
          <w:lang w:val="en-US"/>
        </w:rPr>
        <w:t>.</w:t>
      </w:r>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sz w:val="24"/>
          <w:szCs w:val="24"/>
          <w:lang w:val="en-GB"/>
        </w:rPr>
        <w:t>RESCHKE, C., SCHELLING, E., MICHEL, A., REMY-WOHLFENDER, F.</w:t>
      </w:r>
      <w:r w:rsidR="00673D3F" w:rsidRPr="00C6353F">
        <w:rPr>
          <w:rFonts w:ascii="Times New Roman" w:hAnsi="Times New Roman"/>
          <w:sz w:val="24"/>
          <w:szCs w:val="24"/>
          <w:lang w:val="en-GB"/>
        </w:rPr>
        <w:t>,</w:t>
      </w:r>
      <w:r w:rsidRPr="00C6353F">
        <w:rPr>
          <w:rFonts w:ascii="Times New Roman" w:hAnsi="Times New Roman"/>
          <w:sz w:val="24"/>
          <w:szCs w:val="24"/>
          <w:lang w:val="en-GB"/>
        </w:rPr>
        <w:t xml:space="preserve"> MEYLAN, M. 2017. Factors Associated with Colostrum Quality and Effects on Serum Gamma Globulin Concentrations of Calves in Swiss Dairy Herds. </w:t>
      </w:r>
      <w:r w:rsidRPr="00C6353F">
        <w:rPr>
          <w:rFonts w:ascii="Times New Roman" w:hAnsi="Times New Roman"/>
          <w:iCs/>
          <w:sz w:val="24"/>
          <w:szCs w:val="24"/>
          <w:lang w:val="en-GB"/>
        </w:rPr>
        <w:t>J Vet Intern Med</w:t>
      </w:r>
      <w:r w:rsidRPr="00C6353F">
        <w:rPr>
          <w:rFonts w:ascii="Times New Roman" w:hAnsi="Times New Roman"/>
          <w:sz w:val="24"/>
          <w:szCs w:val="24"/>
          <w:lang w:val="en-GB"/>
        </w:rPr>
        <w:t xml:space="preserve"> 31(5)</w:t>
      </w:r>
      <w:r w:rsidR="009F29FB" w:rsidRPr="00C6353F">
        <w:rPr>
          <w:rFonts w:ascii="Times New Roman" w:hAnsi="Times New Roman"/>
          <w:sz w:val="24"/>
          <w:szCs w:val="24"/>
          <w:lang w:val="en-GB"/>
        </w:rPr>
        <w:t>,</w:t>
      </w:r>
      <w:r w:rsidRPr="00C6353F">
        <w:rPr>
          <w:rFonts w:ascii="Times New Roman" w:hAnsi="Times New Roman"/>
          <w:sz w:val="24"/>
          <w:szCs w:val="24"/>
          <w:lang w:val="en-GB"/>
        </w:rPr>
        <w:t xml:space="preserve"> 1563</w:t>
      </w:r>
      <w:r w:rsidR="009F29FB" w:rsidRPr="00C6353F">
        <w:rPr>
          <w:rFonts w:ascii="Times New Roman" w:hAnsi="Times New Roman" w:cs="Times New Roman"/>
          <w:sz w:val="24"/>
          <w:szCs w:val="24"/>
          <w:lang w:val="en-US"/>
        </w:rPr>
        <w:t>-</w:t>
      </w:r>
      <w:r w:rsidRPr="00C6353F">
        <w:rPr>
          <w:rFonts w:ascii="Times New Roman" w:hAnsi="Times New Roman"/>
          <w:sz w:val="24"/>
          <w:szCs w:val="24"/>
          <w:lang w:val="en-GB"/>
        </w:rPr>
        <w:t>1571.</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ROBISON, J. D., STOTT, G. H., DeNISE, S. K. 1988. Effects of passive immunity on growth and survival in the dairy heifer. J. Dairy Sci. 71</w:t>
      </w:r>
      <w:r w:rsidR="009F29FB" w:rsidRPr="00C6353F">
        <w:rPr>
          <w:rFonts w:ascii="Times New Roman" w:hAnsi="Times New Roman" w:cs="Times New Roman"/>
          <w:sz w:val="24"/>
          <w:szCs w:val="24"/>
          <w:lang w:val="en-GB"/>
        </w:rPr>
        <w:t>,</w:t>
      </w:r>
      <w:r w:rsidR="00673D3F"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1283-1287.</w:t>
      </w:r>
    </w:p>
    <w:p w:rsidR="00F700D9" w:rsidRPr="00C6353F" w:rsidRDefault="00F700D9"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 xml:space="preserve">STANĚK, S., NEJEDLÁ, E., FLEISCHER, P., PECHOVÁ, A., ŠLOSÁRKOVÁ, S. 2019. Prevalence of failure of passive transfer of immunity in dairy calves in the Czech Republic. </w:t>
      </w:r>
      <w:r w:rsidR="00673D3F" w:rsidRPr="00C6353F">
        <w:rPr>
          <w:rFonts w:ascii="Times New Roman" w:hAnsi="Times New Roman" w:cs="Times New Roman"/>
          <w:sz w:val="24"/>
          <w:szCs w:val="24"/>
          <w:lang w:val="en-GB"/>
        </w:rPr>
        <w:t>Acta Univ. Agric. Silvic. Mendelianae Brun.</w:t>
      </w:r>
      <w:r w:rsidRPr="00C6353F">
        <w:rPr>
          <w:rFonts w:ascii="Times New Roman" w:hAnsi="Times New Roman" w:cs="Times New Roman"/>
          <w:sz w:val="24"/>
          <w:szCs w:val="24"/>
          <w:lang w:val="en-GB"/>
        </w:rPr>
        <w:t xml:space="preserve"> 67</w:t>
      </w:r>
      <w:r w:rsidR="009F29FB"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 xml:space="preserve"> 163-172.</w:t>
      </w:r>
    </w:p>
    <w:p w:rsidR="00F700D9" w:rsidRPr="00C6353F" w:rsidRDefault="00F700D9"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 xml:space="preserve">STANĚK, S., ŠLOSÁRKOVÁ, S., FLEISCHER, P., NEJEDLÁ, E., FALDYNA, M. 2017. </w:t>
      </w:r>
      <w:r w:rsidRPr="00C6353F">
        <w:rPr>
          <w:rFonts w:ascii="Times New Roman" w:hAnsi="Times New Roman" w:cs="Times New Roman"/>
          <w:sz w:val="24"/>
          <w:szCs w:val="24"/>
        </w:rPr>
        <w:t>Imunitní vybavenost telat kolostrálními protilátkami v tuzemských chovech dojnic. Náš chov</w:t>
      </w:r>
      <w:r w:rsidRPr="00C6353F">
        <w:rPr>
          <w:rFonts w:ascii="Times New Roman" w:hAnsi="Times New Roman" w:cs="Times New Roman"/>
          <w:sz w:val="24"/>
          <w:szCs w:val="24"/>
          <w:lang w:val="en-US"/>
        </w:rPr>
        <w:t xml:space="preserve"> 77(12)</w:t>
      </w:r>
      <w:r w:rsidR="009F29FB"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17-20.</w:t>
      </w:r>
    </w:p>
    <w:p w:rsidR="00C770BA" w:rsidRPr="00C6353F" w:rsidRDefault="00BA2B4E" w:rsidP="00D119F0">
      <w:pPr>
        <w:pStyle w:val="Odstavecseseznamem"/>
        <w:numPr>
          <w:ilvl w:val="0"/>
          <w:numId w:val="9"/>
        </w:numPr>
        <w:spacing w:line="240" w:lineRule="auto"/>
        <w:jc w:val="both"/>
        <w:rPr>
          <w:rFonts w:ascii="Times New Roman" w:hAnsi="Times New Roman" w:cs="Times New Roman"/>
          <w:sz w:val="24"/>
          <w:szCs w:val="24"/>
          <w:lang w:val="en-US"/>
        </w:rPr>
      </w:pPr>
      <w:hyperlink r:id="rId10" w:history="1">
        <w:r w:rsidR="00C770BA" w:rsidRPr="00C6353F">
          <w:rPr>
            <w:rFonts w:ascii="Times New Roman" w:hAnsi="Times New Roman" w:cs="Times New Roman"/>
            <w:sz w:val="24"/>
            <w:szCs w:val="24"/>
            <w:lang w:val="en-US"/>
          </w:rPr>
          <w:t>STANĚK, S</w:t>
        </w:r>
        <w:r w:rsidR="009D223E" w:rsidRPr="00C6353F">
          <w:rPr>
            <w:rFonts w:ascii="Times New Roman" w:hAnsi="Times New Roman" w:cs="Times New Roman"/>
            <w:sz w:val="24"/>
            <w:szCs w:val="24"/>
            <w:lang w:val="en-US"/>
          </w:rPr>
          <w:t>.</w:t>
        </w:r>
        <w:r w:rsidR="00C770BA" w:rsidRPr="00C6353F">
          <w:rPr>
            <w:rFonts w:ascii="Times New Roman" w:hAnsi="Times New Roman" w:cs="Times New Roman"/>
            <w:sz w:val="24"/>
            <w:szCs w:val="24"/>
            <w:lang w:val="en-US"/>
          </w:rPr>
          <w:t>, ŠLOSÁRKOVÁ, S</w:t>
        </w:r>
        <w:r w:rsidR="009D223E" w:rsidRPr="00C6353F">
          <w:rPr>
            <w:rFonts w:ascii="Times New Roman" w:hAnsi="Times New Roman" w:cs="Times New Roman"/>
            <w:sz w:val="24"/>
            <w:szCs w:val="24"/>
            <w:lang w:val="en-US"/>
          </w:rPr>
          <w:t>.,</w:t>
        </w:r>
        <w:r w:rsidR="00C770BA" w:rsidRPr="00C6353F">
          <w:rPr>
            <w:rFonts w:ascii="Times New Roman" w:hAnsi="Times New Roman" w:cs="Times New Roman"/>
            <w:sz w:val="24"/>
            <w:szCs w:val="24"/>
            <w:lang w:val="en-US"/>
          </w:rPr>
          <w:t xml:space="preserve"> PECHOVÁ, A</w:t>
        </w:r>
        <w:r w:rsidR="009D223E" w:rsidRPr="00C6353F">
          <w:rPr>
            <w:rFonts w:ascii="Times New Roman" w:hAnsi="Times New Roman" w:cs="Times New Roman"/>
            <w:sz w:val="24"/>
            <w:szCs w:val="24"/>
            <w:lang w:val="en-US"/>
          </w:rPr>
          <w:t>.,</w:t>
        </w:r>
        <w:r w:rsidR="00C770BA" w:rsidRPr="00C6353F">
          <w:rPr>
            <w:rFonts w:ascii="Times New Roman" w:hAnsi="Times New Roman" w:cs="Times New Roman"/>
            <w:sz w:val="24"/>
            <w:szCs w:val="24"/>
            <w:lang w:val="en-US"/>
          </w:rPr>
          <w:t xml:space="preserve"> FLEISCHER, P</w:t>
        </w:r>
        <w:r w:rsidR="009D223E" w:rsidRPr="00C6353F">
          <w:rPr>
            <w:rFonts w:ascii="Times New Roman" w:hAnsi="Times New Roman" w:cs="Times New Roman"/>
            <w:sz w:val="24"/>
            <w:szCs w:val="24"/>
            <w:lang w:val="en-US"/>
          </w:rPr>
          <w:t>.,</w:t>
        </w:r>
        <w:r w:rsidR="00C770BA" w:rsidRPr="00C6353F">
          <w:rPr>
            <w:rFonts w:ascii="Times New Roman" w:hAnsi="Times New Roman" w:cs="Times New Roman"/>
            <w:sz w:val="24"/>
            <w:szCs w:val="24"/>
            <w:lang w:val="en-US"/>
          </w:rPr>
          <w:t xml:space="preserve"> FALDYNA, M</w:t>
        </w:r>
        <w:r w:rsidR="009D223E" w:rsidRPr="00C6353F">
          <w:rPr>
            <w:rFonts w:ascii="Times New Roman" w:hAnsi="Times New Roman" w:cs="Times New Roman"/>
            <w:sz w:val="24"/>
            <w:szCs w:val="24"/>
            <w:lang w:val="en-US"/>
          </w:rPr>
          <w:t>.,</w:t>
        </w:r>
        <w:r w:rsidR="00C770BA" w:rsidRPr="00C6353F">
          <w:rPr>
            <w:rFonts w:ascii="Times New Roman" w:hAnsi="Times New Roman" w:cs="Times New Roman"/>
            <w:sz w:val="24"/>
            <w:szCs w:val="24"/>
            <w:lang w:val="en-US"/>
          </w:rPr>
          <w:t xml:space="preserve"> NEJEDLÁ, E</w:t>
        </w:r>
        <w:r w:rsidR="009D223E" w:rsidRPr="00C6353F">
          <w:rPr>
            <w:rFonts w:ascii="Times New Roman" w:hAnsi="Times New Roman" w:cs="Times New Roman"/>
            <w:sz w:val="24"/>
            <w:szCs w:val="24"/>
            <w:lang w:val="en-US"/>
          </w:rPr>
          <w:t>. 2017.</w:t>
        </w:r>
        <w:r w:rsidR="00C770BA" w:rsidRPr="00C6353F">
          <w:rPr>
            <w:rFonts w:ascii="Times New Roman" w:hAnsi="Times New Roman" w:cs="Times New Roman"/>
            <w:sz w:val="24"/>
            <w:szCs w:val="24"/>
            <w:lang w:val="en-US"/>
          </w:rPr>
          <w:t xml:space="preserve"> </w:t>
        </w:r>
        <w:r w:rsidR="00C770BA" w:rsidRPr="00C6353F">
          <w:rPr>
            <w:rFonts w:ascii="Times New Roman" w:hAnsi="Times New Roman" w:cs="Times New Roman"/>
            <w:sz w:val="24"/>
            <w:szCs w:val="24"/>
          </w:rPr>
          <w:t>Imunologická kvalita mleziva v tuzemských chovech dojeného skotu. Náš chov</w:t>
        </w:r>
        <w:r w:rsidR="00C770BA" w:rsidRPr="00C6353F">
          <w:rPr>
            <w:rFonts w:ascii="Times New Roman" w:hAnsi="Times New Roman" w:cs="Times New Roman"/>
            <w:sz w:val="24"/>
            <w:szCs w:val="24"/>
            <w:lang w:val="en-US"/>
          </w:rPr>
          <w:t xml:space="preserve"> 77(9)</w:t>
        </w:r>
        <w:r w:rsidR="009F29FB" w:rsidRPr="00C6353F">
          <w:rPr>
            <w:rFonts w:ascii="Times New Roman" w:hAnsi="Times New Roman" w:cs="Times New Roman"/>
            <w:sz w:val="24"/>
            <w:szCs w:val="24"/>
            <w:lang w:val="en-US"/>
          </w:rPr>
          <w:t>,</w:t>
        </w:r>
        <w:r w:rsidR="00673D3F" w:rsidRPr="00C6353F">
          <w:rPr>
            <w:rFonts w:ascii="Times New Roman" w:hAnsi="Times New Roman" w:cs="Times New Roman"/>
            <w:sz w:val="24"/>
            <w:szCs w:val="24"/>
            <w:lang w:val="en-US"/>
          </w:rPr>
          <w:t xml:space="preserve"> 76-78.</w:t>
        </w:r>
      </w:hyperlink>
    </w:p>
    <w:p w:rsidR="00EA1B17" w:rsidRPr="00C6353F" w:rsidRDefault="00EA1B17"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 xml:space="preserve">STANĚK, S., ŠLOSÁRKOVÁ, S., ZOUHAROVÁ, M., NEJEDLÁ, E., FLEISCHER, P., FALDYNA, M. </w:t>
      </w:r>
      <w:r w:rsidR="00FE103F" w:rsidRPr="00C6353F">
        <w:rPr>
          <w:rFonts w:ascii="Times New Roman" w:hAnsi="Times New Roman" w:cs="Times New Roman"/>
          <w:sz w:val="24"/>
          <w:szCs w:val="24"/>
          <w:lang w:val="en-US"/>
        </w:rPr>
        <w:t xml:space="preserve">2016. </w:t>
      </w:r>
      <w:r w:rsidRPr="00C6353F">
        <w:rPr>
          <w:rFonts w:ascii="Times New Roman" w:hAnsi="Times New Roman" w:cs="Times New Roman"/>
          <w:sz w:val="24"/>
          <w:szCs w:val="24"/>
        </w:rPr>
        <w:t>Mikrobiologická kvalita mleziva v tuzemských chovech dojeného skotu. Náš cho</w:t>
      </w:r>
      <w:r w:rsidR="00673D3F" w:rsidRPr="00C6353F">
        <w:rPr>
          <w:rFonts w:ascii="Times New Roman" w:hAnsi="Times New Roman" w:cs="Times New Roman"/>
          <w:sz w:val="24"/>
          <w:szCs w:val="24"/>
        </w:rPr>
        <w:t>v</w:t>
      </w:r>
      <w:r w:rsidR="00673D3F" w:rsidRPr="00C6353F">
        <w:rPr>
          <w:rFonts w:ascii="Times New Roman" w:hAnsi="Times New Roman" w:cs="Times New Roman"/>
          <w:sz w:val="24"/>
          <w:szCs w:val="24"/>
          <w:lang w:val="en-US"/>
        </w:rPr>
        <w:t xml:space="preserve"> 76(12), 26-27.</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STANĚK, S., ZINK, V., DOLEŽAL, O., ŠTOLC, L. 2014. Survey of preweaning dairy calf-rearing practices in Czech dairy herds. J. Dairy Sci. 97</w:t>
      </w:r>
      <w:r w:rsidR="009F29FB"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3973-3981.</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STEWART, S., GODDEN, S., BEY, R., RAPNICKI, P., FETROW, J., FARNSWORTH, R., SCANLON, M., ARNOLD, Y., CLOW, L., MUELLER, K. 2005. Preventing bacterial contamination and proliferation during the harvest, storage, and feeding of fresh bovine colostrum. J. Dairy Sci. 88</w:t>
      </w:r>
      <w:r w:rsidR="009F29FB" w:rsidRPr="00C6353F">
        <w:rPr>
          <w:rFonts w:ascii="Times New Roman" w:hAnsi="Times New Roman" w:cs="Times New Roman"/>
          <w:sz w:val="24"/>
          <w:szCs w:val="24"/>
          <w:lang w:val="en-GB"/>
        </w:rPr>
        <w:t>,</w:t>
      </w:r>
      <w:r w:rsidR="00C5426E"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2571-2578.</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STILWELL, G., CARVALHO, R. C. 2011. Clinical outcome of calves with failure of passive transfer as diagnosed by a commercially available IgG quick test kit. Can. Vet. J. 52(5)</w:t>
      </w:r>
      <w:r w:rsidR="009F29FB" w:rsidRPr="00C6353F">
        <w:rPr>
          <w:rFonts w:ascii="Times New Roman" w:hAnsi="Times New Roman" w:cs="Times New Roman"/>
          <w:sz w:val="24"/>
          <w:szCs w:val="24"/>
          <w:lang w:val="en-GB"/>
        </w:rPr>
        <w:t>,</w:t>
      </w:r>
      <w:r w:rsidR="00C5426E" w:rsidRPr="00C6353F">
        <w:rPr>
          <w:rFonts w:ascii="Times New Roman" w:hAnsi="Times New Roman" w:cs="Times New Roman"/>
          <w:sz w:val="24"/>
          <w:szCs w:val="24"/>
          <w:lang w:val="en-GB"/>
        </w:rPr>
        <w:t xml:space="preserve"> 524-526.</w:t>
      </w:r>
    </w:p>
    <w:p w:rsidR="00861DFA" w:rsidRPr="00C6353F" w:rsidRDefault="00861DFA" w:rsidP="00D119F0">
      <w:pPr>
        <w:pStyle w:val="Odstavecseseznamem"/>
        <w:numPr>
          <w:ilvl w:val="0"/>
          <w:numId w:val="9"/>
        </w:numPr>
        <w:spacing w:after="120"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lastRenderedPageBreak/>
        <w:t xml:space="preserve">ŠLOSÁRKOVÁ, S., FLEISCHER, P., </w:t>
      </w:r>
      <w:r w:rsidR="00C5426E" w:rsidRPr="00C6353F">
        <w:rPr>
          <w:rFonts w:ascii="Times New Roman" w:hAnsi="Times New Roman" w:cs="Times New Roman"/>
          <w:sz w:val="24"/>
          <w:szCs w:val="24"/>
          <w:lang w:val="en-GB"/>
        </w:rPr>
        <w:t>PECHOVÁ</w:t>
      </w:r>
      <w:r w:rsidRPr="00C6353F">
        <w:rPr>
          <w:rFonts w:ascii="Times New Roman" w:hAnsi="Times New Roman" w:cs="Times New Roman"/>
          <w:sz w:val="24"/>
          <w:szCs w:val="24"/>
          <w:lang w:val="en-GB"/>
        </w:rPr>
        <w:t xml:space="preserve">, A., STANĚK, S. NEJEDLÁ, E. 2017. </w:t>
      </w:r>
      <w:r w:rsidRPr="00C6353F">
        <w:rPr>
          <w:rFonts w:ascii="Times New Roman" w:hAnsi="Times New Roman" w:cs="Times New Roman"/>
          <w:sz w:val="24"/>
          <w:szCs w:val="24"/>
        </w:rPr>
        <w:t>Hodnocení kolostrální imunity telat v ČR na základě stanovení IgG radiální imunodifuzí a celkové bílkoviny laboratorně fotometricky a refraktometrem. Veterinářství</w:t>
      </w:r>
      <w:r w:rsidRPr="00C6353F">
        <w:rPr>
          <w:rFonts w:ascii="Times New Roman" w:hAnsi="Times New Roman" w:cs="Times New Roman"/>
          <w:sz w:val="24"/>
          <w:szCs w:val="24"/>
          <w:lang w:val="en-GB"/>
        </w:rPr>
        <w:t xml:space="preserve"> 67(11)</w:t>
      </w:r>
      <w:r w:rsidR="00A16486" w:rsidRPr="00C6353F">
        <w:rPr>
          <w:rFonts w:ascii="Times New Roman" w:hAnsi="Times New Roman" w:cs="Times New Roman"/>
          <w:sz w:val="24"/>
          <w:szCs w:val="24"/>
          <w:lang w:val="en-GB"/>
        </w:rPr>
        <w:t>,</w:t>
      </w:r>
      <w:r w:rsidR="00C5426E"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883-889.</w:t>
      </w:r>
    </w:p>
    <w:p w:rsidR="00F700D9" w:rsidRPr="00C6353F" w:rsidRDefault="00F700D9"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TERAGUCHI, S., OGATA, T., SHIN, K., KINGAKU, M., FUKUWATARI, Y., KAWASE, K., HAYASAWA, H., TOMITA, M. 1998. The mechanism of in vivo bacteriostasis of bovine lactoferrin. Adv. in Exp. Med. and Biology 443</w:t>
      </w:r>
      <w:r w:rsidR="00A16486" w:rsidRPr="00C6353F">
        <w:rPr>
          <w:rFonts w:ascii="Times New Roman" w:hAnsi="Times New Roman" w:cs="Times New Roman"/>
          <w:sz w:val="24"/>
          <w:szCs w:val="24"/>
          <w:lang w:val="en-GB"/>
        </w:rPr>
        <w:t>,</w:t>
      </w:r>
      <w:r w:rsidR="00C5426E"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239-246.</w:t>
      </w:r>
    </w:p>
    <w:p w:rsidR="00A11B66" w:rsidRPr="00C6353F" w:rsidRDefault="00A11B66"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lang w:val="en-GB"/>
        </w:rPr>
        <w:t>TERAGUCHI, S., OZAWA, K., YASUDA, S., SHIN, K., FUKUWATARI, Y., SHIMAMURA, S. 1994. The bacteriostatic effects of orally administered bovine lactoferrin on intestinal Enterobacteriaceae of SPF mice fed bovine milk. Biosci., Biotech. and Biochemistry, 58</w:t>
      </w:r>
      <w:r w:rsidR="00A16486" w:rsidRPr="00C6353F">
        <w:rPr>
          <w:rFonts w:ascii="Times New Roman" w:hAnsi="Times New Roman" w:cs="Times New Roman"/>
          <w:sz w:val="24"/>
          <w:szCs w:val="24"/>
          <w:lang w:val="en-GB"/>
        </w:rPr>
        <w:t>,</w:t>
      </w:r>
      <w:r w:rsidR="00C5426E"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482</w:t>
      </w:r>
      <w:r w:rsidR="00A16486"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487.</w:t>
      </w:r>
    </w:p>
    <w:p w:rsidR="00F922B9" w:rsidRPr="00C6353F" w:rsidRDefault="00F922B9"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cs="Times New Roman"/>
          <w:sz w:val="24"/>
          <w:szCs w:val="24"/>
          <w:lang w:val="en-US"/>
        </w:rPr>
        <w:t xml:space="preserve">TYLER J. W., STEEVENS B. J., HOSTETLER D. E., HOLLE J. M., </w:t>
      </w:r>
      <w:r w:rsidR="00C5426E" w:rsidRPr="00C6353F">
        <w:rPr>
          <w:rFonts w:ascii="Times New Roman" w:hAnsi="Times New Roman" w:cs="Times New Roman"/>
          <w:sz w:val="24"/>
          <w:szCs w:val="24"/>
          <w:lang w:val="en-US"/>
        </w:rPr>
        <w:t xml:space="preserve">DENBIGH </w:t>
      </w:r>
      <w:r w:rsidRPr="00C6353F">
        <w:rPr>
          <w:rFonts w:ascii="Times New Roman" w:hAnsi="Times New Roman" w:cs="Times New Roman"/>
          <w:sz w:val="24"/>
          <w:szCs w:val="24"/>
          <w:lang w:val="en-US"/>
        </w:rPr>
        <w:t>J</w:t>
      </w:r>
      <w:r w:rsidR="00C5426E"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L</w:t>
      </w:r>
      <w:r w:rsidR="00C5426E"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1999</w:t>
      </w:r>
      <w:r w:rsidR="00C5426E"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Colostral immunoglobulin concentrations in Holstein and Guernsey cows. </w:t>
      </w:r>
      <w:r w:rsidR="00C5426E" w:rsidRPr="00C6353F">
        <w:rPr>
          <w:rFonts w:ascii="Times New Roman" w:hAnsi="Times New Roman" w:cs="Times New Roman"/>
          <w:sz w:val="24"/>
          <w:szCs w:val="24"/>
          <w:lang w:val="en-US"/>
        </w:rPr>
        <w:t>Am. J. Vet. Res.</w:t>
      </w:r>
      <w:r w:rsidRPr="00C6353F">
        <w:rPr>
          <w:rFonts w:ascii="Times New Roman" w:hAnsi="Times New Roman" w:cs="Times New Roman"/>
          <w:sz w:val="24"/>
          <w:szCs w:val="24"/>
          <w:lang w:val="en-US"/>
        </w:rPr>
        <w:t xml:space="preserve"> 60, 1136</w:t>
      </w:r>
      <w:r w:rsidR="00A16486" w:rsidRPr="00C6353F">
        <w:rPr>
          <w:rFonts w:ascii="Times New Roman" w:hAnsi="Times New Roman" w:cs="Times New Roman"/>
          <w:sz w:val="24"/>
          <w:szCs w:val="24"/>
          <w:lang w:val="en-GB"/>
        </w:rPr>
        <w:t>-</w:t>
      </w:r>
      <w:r w:rsidRPr="00C6353F">
        <w:rPr>
          <w:rFonts w:ascii="Times New Roman" w:hAnsi="Times New Roman" w:cs="Times New Roman"/>
          <w:sz w:val="24"/>
          <w:szCs w:val="24"/>
          <w:lang w:val="en-US"/>
        </w:rPr>
        <w:t>1139.</w:t>
      </w:r>
    </w:p>
    <w:p w:rsidR="00C770BA" w:rsidRPr="00C6353F" w:rsidRDefault="00C770BA" w:rsidP="00D119F0">
      <w:pPr>
        <w:pStyle w:val="Odstavecseseznamem"/>
        <w:numPr>
          <w:ilvl w:val="0"/>
          <w:numId w:val="9"/>
        </w:numPr>
        <w:spacing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USDA. 2010. Dairy 2007. Heifer Calf Health and Management Practices on U.S. Dairy Operations, 2007. 50, 63.</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USDA. 2012. Dairy Heifer Raiser 2011. An overview of operations that specialize in raising dairy heifers</w:t>
      </w:r>
      <w:r w:rsidR="00A16486" w:rsidRPr="00C6353F">
        <w:rPr>
          <w:rFonts w:ascii="Times New Roman" w:hAnsi="Times New Roman" w:cs="Times New Roman"/>
          <w:sz w:val="24"/>
          <w:szCs w:val="24"/>
          <w:lang w:val="en-US"/>
        </w:rPr>
        <w:t>,</w:t>
      </w:r>
      <w:r w:rsidRPr="00C6353F">
        <w:rPr>
          <w:rFonts w:ascii="Times New Roman" w:hAnsi="Times New Roman" w:cs="Times New Roman"/>
          <w:sz w:val="24"/>
          <w:szCs w:val="24"/>
          <w:lang w:val="en-US"/>
        </w:rPr>
        <w:t xml:space="preserve"> 64.</w:t>
      </w:r>
    </w:p>
    <w:p w:rsidR="00861DFA" w:rsidRPr="00C6353F" w:rsidRDefault="00861DFA" w:rsidP="00D119F0">
      <w:pPr>
        <w:pStyle w:val="Odstavecseseznamem"/>
        <w:numPr>
          <w:ilvl w:val="0"/>
          <w:numId w:val="9"/>
        </w:numPr>
        <w:autoSpaceDE w:val="0"/>
        <w:autoSpaceDN w:val="0"/>
        <w:adjustRightInd w:val="0"/>
        <w:spacing w:before="120" w:after="0" w:line="240" w:lineRule="auto"/>
        <w:jc w:val="both"/>
        <w:rPr>
          <w:rFonts w:ascii="Times New Roman" w:hAnsi="Times New Roman" w:cs="Times New Roman"/>
          <w:sz w:val="24"/>
          <w:szCs w:val="24"/>
          <w:lang w:val="en-US"/>
        </w:rPr>
      </w:pPr>
      <w:r w:rsidRPr="00C6353F">
        <w:rPr>
          <w:rFonts w:ascii="Times New Roman" w:hAnsi="Times New Roman"/>
          <w:sz w:val="24"/>
          <w:szCs w:val="24"/>
          <w:lang w:val="en-GB"/>
        </w:rPr>
        <w:t>USDA 2016. Dairy 2014: Dairy Cattle Management Practices in the United States 2014.</w:t>
      </w:r>
      <w:r w:rsidR="00A16486" w:rsidRPr="00C6353F">
        <w:rPr>
          <w:rFonts w:ascii="Times New Roman" w:hAnsi="Times New Roman"/>
          <w:sz w:val="24"/>
          <w:szCs w:val="24"/>
          <w:lang w:val="en-GB"/>
        </w:rPr>
        <w:t xml:space="preserve"> </w:t>
      </w:r>
      <w:r w:rsidR="00A16486" w:rsidRPr="00C6353F">
        <w:rPr>
          <w:rFonts w:ascii="Times New Roman" w:hAnsi="Times New Roman" w:cs="Times New Roman"/>
          <w:sz w:val="24"/>
          <w:szCs w:val="24"/>
          <w:lang w:val="en-US"/>
        </w:rPr>
        <w:t>Cit. 10/ 2019.</w:t>
      </w:r>
      <w:r w:rsidRPr="00C6353F">
        <w:rPr>
          <w:rFonts w:ascii="Times New Roman" w:hAnsi="Times New Roman"/>
          <w:sz w:val="24"/>
          <w:szCs w:val="24"/>
          <w:lang w:val="en-GB"/>
        </w:rPr>
        <w:t xml:space="preserve"> Dostupné </w:t>
      </w:r>
      <w:r w:rsidR="00A16486" w:rsidRPr="00C6353F">
        <w:rPr>
          <w:rFonts w:ascii="Times New Roman" w:hAnsi="Times New Roman"/>
          <w:sz w:val="24"/>
          <w:szCs w:val="24"/>
          <w:lang w:val="en-GB"/>
        </w:rPr>
        <w:t>z</w:t>
      </w:r>
      <w:r w:rsidRPr="00C6353F">
        <w:rPr>
          <w:rFonts w:ascii="Times New Roman" w:hAnsi="Times New Roman"/>
          <w:sz w:val="24"/>
          <w:szCs w:val="24"/>
          <w:lang w:val="en-GB"/>
        </w:rPr>
        <w:t>:</w:t>
      </w:r>
      <w:r w:rsidRPr="00C6353F">
        <w:rPr>
          <w:rFonts w:ascii="Times New Roman" w:hAnsi="Times New Roman" w:cs="Times New Roman"/>
          <w:sz w:val="24"/>
          <w:szCs w:val="24"/>
          <w:lang w:val="en-US"/>
        </w:rPr>
        <w:t xml:space="preserve"> </w:t>
      </w:r>
      <w:hyperlink r:id="rId11" w:history="1">
        <w:r w:rsidRPr="00C6353F">
          <w:rPr>
            <w:rStyle w:val="Hypertextovodkaz"/>
            <w:rFonts w:ascii="Times New Roman" w:hAnsi="Times New Roman" w:cs="Times New Roman"/>
            <w:color w:val="auto"/>
            <w:sz w:val="24"/>
            <w:szCs w:val="24"/>
            <w:lang w:val="en-US"/>
          </w:rPr>
          <w:t>https://www.aphis.usda.gov/animal_health/nahms/dairy/downloads/dairy14/Dairy14_dr_PartI.pdf</w:t>
        </w:r>
      </w:hyperlink>
    </w:p>
    <w:p w:rsidR="00861DFA" w:rsidRPr="00C6353F" w:rsidRDefault="00861DFA" w:rsidP="00D119F0">
      <w:pPr>
        <w:pStyle w:val="Odstavecseseznamem"/>
        <w:numPr>
          <w:ilvl w:val="0"/>
          <w:numId w:val="9"/>
        </w:numPr>
        <w:spacing w:before="120" w:line="240" w:lineRule="auto"/>
        <w:jc w:val="both"/>
        <w:rPr>
          <w:rFonts w:ascii="Times New Roman" w:hAnsi="Times New Roman"/>
          <w:sz w:val="24"/>
          <w:szCs w:val="24"/>
          <w:lang w:val="en-GB"/>
        </w:rPr>
      </w:pPr>
      <w:r w:rsidRPr="00C6353F">
        <w:rPr>
          <w:rFonts w:ascii="Times New Roman" w:hAnsi="Times New Roman"/>
          <w:sz w:val="24"/>
          <w:szCs w:val="24"/>
          <w:lang w:val="en-GB"/>
        </w:rPr>
        <w:t xml:space="preserve">VOGELS, Z., CHUCK, G. M. and MORTON, J. M. 2013. Failure of transfer of passive immunity and agammaglobulinaemia in calves in south-west Victorian dairy herds: prevalence and risk factors. </w:t>
      </w:r>
      <w:r w:rsidRPr="00C6353F">
        <w:rPr>
          <w:rFonts w:ascii="Times New Roman" w:hAnsi="Times New Roman"/>
          <w:iCs/>
          <w:sz w:val="24"/>
          <w:szCs w:val="24"/>
          <w:lang w:val="en-GB"/>
        </w:rPr>
        <w:t>Aust</w:t>
      </w:r>
      <w:r w:rsidR="00A16486" w:rsidRPr="00C6353F">
        <w:rPr>
          <w:rFonts w:ascii="Times New Roman" w:hAnsi="Times New Roman"/>
          <w:iCs/>
          <w:sz w:val="24"/>
          <w:szCs w:val="24"/>
          <w:lang w:val="en-GB"/>
        </w:rPr>
        <w:t xml:space="preserve"> Vet J</w:t>
      </w:r>
      <w:r w:rsidRPr="00C6353F">
        <w:rPr>
          <w:rFonts w:ascii="Times New Roman" w:hAnsi="Times New Roman"/>
          <w:iCs/>
          <w:sz w:val="24"/>
          <w:szCs w:val="24"/>
          <w:lang w:val="en-GB"/>
        </w:rPr>
        <w:t xml:space="preserve"> </w:t>
      </w:r>
      <w:r w:rsidRPr="00C6353F">
        <w:rPr>
          <w:rFonts w:ascii="Times New Roman" w:hAnsi="Times New Roman"/>
          <w:sz w:val="24"/>
          <w:szCs w:val="24"/>
          <w:lang w:val="en-GB"/>
        </w:rPr>
        <w:t>91(4)</w:t>
      </w:r>
      <w:r w:rsidR="00A16486" w:rsidRPr="00C6353F">
        <w:rPr>
          <w:rFonts w:ascii="Times New Roman" w:hAnsi="Times New Roman"/>
          <w:sz w:val="24"/>
          <w:szCs w:val="24"/>
          <w:lang w:val="en-GB"/>
        </w:rPr>
        <w:t>,</w:t>
      </w:r>
      <w:r w:rsidRPr="00C6353F">
        <w:rPr>
          <w:rFonts w:ascii="Times New Roman" w:hAnsi="Times New Roman"/>
          <w:sz w:val="24"/>
          <w:szCs w:val="24"/>
          <w:lang w:val="en-GB"/>
        </w:rPr>
        <w:t xml:space="preserve"> 150</w:t>
      </w:r>
      <w:r w:rsidR="00A16486" w:rsidRPr="00C6353F">
        <w:rPr>
          <w:rFonts w:ascii="Times New Roman" w:hAnsi="Times New Roman" w:cs="Times New Roman"/>
          <w:sz w:val="24"/>
          <w:szCs w:val="24"/>
          <w:lang w:val="en-GB"/>
        </w:rPr>
        <w:t>-</w:t>
      </w:r>
      <w:r w:rsidRPr="00C6353F">
        <w:rPr>
          <w:rFonts w:ascii="Times New Roman" w:hAnsi="Times New Roman"/>
          <w:sz w:val="24"/>
          <w:szCs w:val="24"/>
          <w:lang w:val="en-GB"/>
        </w:rPr>
        <w:t>158.</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rPr>
      </w:pPr>
      <w:r w:rsidRPr="00C6353F">
        <w:rPr>
          <w:rFonts w:ascii="Times New Roman" w:hAnsi="Times New Roman" w:cs="Times New Roman"/>
          <w:sz w:val="24"/>
          <w:szCs w:val="24"/>
        </w:rPr>
        <w:t>Vyhláška č. 208/2004 Sb., v aktuálním znění. O minimálních standardech pro ochranu hospodářských zvířat.</w:t>
      </w:r>
    </w:p>
    <w:p w:rsidR="00C770BA" w:rsidRPr="00C6353F" w:rsidRDefault="00C770BA" w:rsidP="00D119F0">
      <w:pPr>
        <w:pStyle w:val="Odstavecseseznamem"/>
        <w:numPr>
          <w:ilvl w:val="0"/>
          <w:numId w:val="9"/>
        </w:numPr>
        <w:spacing w:after="120" w:line="240" w:lineRule="auto"/>
        <w:jc w:val="both"/>
        <w:rPr>
          <w:rFonts w:ascii="Times New Roman" w:hAnsi="Times New Roman" w:cs="Times New Roman"/>
          <w:sz w:val="24"/>
          <w:szCs w:val="24"/>
          <w:lang w:val="en-US"/>
        </w:rPr>
      </w:pPr>
      <w:r w:rsidRPr="00C6353F">
        <w:rPr>
          <w:rFonts w:ascii="Times New Roman" w:hAnsi="Times New Roman" w:cs="Times New Roman"/>
          <w:sz w:val="24"/>
          <w:szCs w:val="24"/>
          <w:lang w:val="en-US"/>
        </w:rPr>
        <w:t>WEAVER, D. M., TYLER, J. W., VENMETRE, D. C., HOSTETLER, D. E., BARRINGTON, G. M. 2000. Passive transfer of colostral immunoglobulins in calves. J. Vet. Intern. Med. 14</w:t>
      </w:r>
      <w:r w:rsidR="00A16486" w:rsidRPr="00C6353F">
        <w:rPr>
          <w:rFonts w:ascii="Times New Roman" w:hAnsi="Times New Roman" w:cs="Times New Roman"/>
          <w:sz w:val="24"/>
          <w:szCs w:val="24"/>
          <w:lang w:val="en-US"/>
        </w:rPr>
        <w:t>,</w:t>
      </w:r>
      <w:r w:rsidR="00C5426E" w:rsidRPr="00C6353F">
        <w:rPr>
          <w:rFonts w:ascii="Times New Roman" w:hAnsi="Times New Roman" w:cs="Times New Roman"/>
          <w:sz w:val="24"/>
          <w:szCs w:val="24"/>
          <w:lang w:val="en-US"/>
        </w:rPr>
        <w:t xml:space="preserve"> </w:t>
      </w:r>
      <w:r w:rsidRPr="00C6353F">
        <w:rPr>
          <w:rFonts w:ascii="Times New Roman" w:hAnsi="Times New Roman" w:cs="Times New Roman"/>
          <w:sz w:val="24"/>
          <w:szCs w:val="24"/>
          <w:lang w:val="en-US"/>
        </w:rPr>
        <w:t xml:space="preserve">569-577. </w:t>
      </w:r>
    </w:p>
    <w:p w:rsidR="00C6353F" w:rsidRPr="00C6353F" w:rsidRDefault="00A11B66" w:rsidP="00D119F0">
      <w:pPr>
        <w:pStyle w:val="Odstavecseseznamem"/>
        <w:numPr>
          <w:ilvl w:val="0"/>
          <w:numId w:val="9"/>
        </w:numPr>
        <w:spacing w:line="240" w:lineRule="auto"/>
        <w:jc w:val="both"/>
        <w:rPr>
          <w:rFonts w:ascii="Times New Roman" w:hAnsi="Times New Roman" w:cs="Times New Roman"/>
          <w:sz w:val="24"/>
          <w:szCs w:val="24"/>
          <w:lang w:val="en-GB"/>
        </w:rPr>
      </w:pPr>
      <w:r w:rsidRPr="00C6353F">
        <w:rPr>
          <w:rFonts w:ascii="Times New Roman" w:hAnsi="Times New Roman" w:cs="Times New Roman"/>
          <w:sz w:val="24"/>
          <w:szCs w:val="24"/>
        </w:rPr>
        <w:t xml:space="preserve">ZHANG, P., SAWICKI, B., HANSON, L., NUIJENS, J., H., NEVILLE, M., C. 2001. </w:t>
      </w:r>
      <w:r w:rsidRPr="00C6353F">
        <w:rPr>
          <w:rFonts w:ascii="Times New Roman" w:hAnsi="Times New Roman" w:cs="Times New Roman"/>
          <w:sz w:val="24"/>
          <w:szCs w:val="24"/>
          <w:lang w:val="en-GB"/>
        </w:rPr>
        <w:t>Human lactoferrin the milk of transgenic mice in</w:t>
      </w:r>
      <w:r w:rsidR="00A16486" w:rsidRPr="00C6353F">
        <w:rPr>
          <w:rFonts w:ascii="Times New Roman" w:hAnsi="Times New Roman" w:cs="Times New Roman"/>
          <w:sz w:val="24"/>
          <w:szCs w:val="24"/>
          <w:lang w:val="en-GB"/>
        </w:rPr>
        <w:t>c</w:t>
      </w:r>
      <w:r w:rsidRPr="00C6353F">
        <w:rPr>
          <w:rFonts w:ascii="Times New Roman" w:hAnsi="Times New Roman" w:cs="Times New Roman"/>
          <w:sz w:val="24"/>
          <w:szCs w:val="24"/>
          <w:lang w:val="en-GB"/>
        </w:rPr>
        <w:t>reases intestinal growth in ten-da</w:t>
      </w:r>
      <w:r w:rsidR="00C5426E" w:rsidRPr="00C6353F">
        <w:rPr>
          <w:rFonts w:ascii="Times New Roman" w:hAnsi="Times New Roman" w:cs="Times New Roman"/>
          <w:sz w:val="24"/>
          <w:szCs w:val="24"/>
          <w:lang w:val="en-GB"/>
        </w:rPr>
        <w:t>ys</w:t>
      </w:r>
      <w:r w:rsidRPr="00C6353F">
        <w:rPr>
          <w:rFonts w:ascii="Times New Roman" w:hAnsi="Times New Roman" w:cs="Times New Roman"/>
          <w:sz w:val="24"/>
          <w:szCs w:val="24"/>
          <w:lang w:val="en-GB"/>
        </w:rPr>
        <w:t>-old suckling neonates. Adv. in Exp. Med. and Biology 501</w:t>
      </w:r>
      <w:r w:rsidR="00A16486" w:rsidRPr="00C6353F">
        <w:rPr>
          <w:rFonts w:ascii="Times New Roman" w:hAnsi="Times New Roman" w:cs="Times New Roman"/>
          <w:sz w:val="24"/>
          <w:szCs w:val="24"/>
          <w:lang w:val="en-GB"/>
        </w:rPr>
        <w:t>,</w:t>
      </w:r>
      <w:r w:rsidR="00C5426E" w:rsidRPr="00C6353F">
        <w:rPr>
          <w:rFonts w:ascii="Times New Roman" w:hAnsi="Times New Roman" w:cs="Times New Roman"/>
          <w:sz w:val="24"/>
          <w:szCs w:val="24"/>
          <w:lang w:val="en-GB"/>
        </w:rPr>
        <w:t xml:space="preserve"> </w:t>
      </w:r>
      <w:r w:rsidRPr="00C6353F">
        <w:rPr>
          <w:rFonts w:ascii="Times New Roman" w:hAnsi="Times New Roman" w:cs="Times New Roman"/>
          <w:sz w:val="24"/>
          <w:szCs w:val="24"/>
          <w:lang w:val="en-GB"/>
        </w:rPr>
        <w:t>107</w:t>
      </w:r>
      <w:r w:rsidR="00C5426E" w:rsidRPr="00C6353F">
        <w:rPr>
          <w:rFonts w:ascii="Times New Roman" w:hAnsi="Times New Roman" w:cs="Times New Roman"/>
          <w:sz w:val="24"/>
          <w:szCs w:val="24"/>
          <w:lang w:val="en-GB"/>
        </w:rPr>
        <w:t>-</w:t>
      </w:r>
      <w:r w:rsidRPr="00C6353F">
        <w:rPr>
          <w:rFonts w:ascii="Times New Roman" w:hAnsi="Times New Roman" w:cs="Times New Roman"/>
          <w:sz w:val="24"/>
          <w:szCs w:val="24"/>
          <w:lang w:val="en-GB"/>
        </w:rPr>
        <w:t>113.</w:t>
      </w:r>
      <w:r w:rsidR="00C6353F" w:rsidRPr="00C6353F">
        <w:rPr>
          <w:rFonts w:ascii="Times New Roman" w:hAnsi="Times New Roman" w:cs="Times New Roman"/>
          <w:b/>
          <w:sz w:val="24"/>
          <w:szCs w:val="24"/>
        </w:rPr>
        <w:t xml:space="preserve"> </w:t>
      </w:r>
    </w:p>
    <w:p w:rsidR="00A11B66" w:rsidRPr="00C6353F" w:rsidRDefault="00C6353F" w:rsidP="00C6353F">
      <w:pPr>
        <w:spacing w:line="240" w:lineRule="auto"/>
        <w:ind w:left="360"/>
        <w:jc w:val="both"/>
        <w:rPr>
          <w:rFonts w:ascii="Times New Roman" w:hAnsi="Times New Roman" w:cs="Times New Roman"/>
          <w:sz w:val="24"/>
          <w:szCs w:val="24"/>
          <w:lang w:val="en-GB"/>
        </w:rPr>
      </w:pPr>
      <w:bookmarkStart w:id="0" w:name="_GoBack"/>
      <w:bookmarkEnd w:id="0"/>
      <w:r w:rsidRPr="00C6353F">
        <w:rPr>
          <w:rFonts w:ascii="Times New Roman" w:hAnsi="Times New Roman" w:cs="Times New Roman"/>
          <w:b/>
          <w:sz w:val="24"/>
          <w:szCs w:val="24"/>
        </w:rPr>
        <w:t>Zpracovala:</w:t>
      </w:r>
      <w:r w:rsidRPr="00C6353F">
        <w:rPr>
          <w:rFonts w:ascii="Times New Roman" w:hAnsi="Times New Roman" w:cs="Times New Roman"/>
          <w:sz w:val="24"/>
          <w:szCs w:val="24"/>
        </w:rPr>
        <w:t xml:space="preserve"> Ing. Eliška Nejedlá, Výzkumný ústav živočišné výroby, v. v. i., Praha – Uhříněves, nejedla.eliska@vuzv.cz</w:t>
      </w:r>
    </w:p>
    <w:sectPr w:rsidR="00A11B66" w:rsidRPr="00C6353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4E" w:rsidRDefault="00BA2B4E" w:rsidP="002F0025">
      <w:pPr>
        <w:spacing w:after="0" w:line="240" w:lineRule="auto"/>
      </w:pPr>
      <w:r>
        <w:separator/>
      </w:r>
    </w:p>
  </w:endnote>
  <w:endnote w:type="continuationSeparator" w:id="0">
    <w:p w:rsidR="00BA2B4E" w:rsidRDefault="00BA2B4E" w:rsidP="002F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821070"/>
      <w:docPartObj>
        <w:docPartGallery w:val="Page Numbers (Bottom of Page)"/>
        <w:docPartUnique/>
      </w:docPartObj>
    </w:sdtPr>
    <w:sdtEndPr/>
    <w:sdtContent>
      <w:p w:rsidR="002F0025" w:rsidRDefault="002F0025">
        <w:pPr>
          <w:pStyle w:val="Zpat"/>
          <w:jc w:val="center"/>
        </w:pPr>
        <w:r>
          <w:fldChar w:fldCharType="begin"/>
        </w:r>
        <w:r>
          <w:instrText>PAGE   \* MERGEFORMAT</w:instrText>
        </w:r>
        <w:r>
          <w:fldChar w:fldCharType="separate"/>
        </w:r>
        <w:r w:rsidR="00C6353F">
          <w:rPr>
            <w:noProof/>
          </w:rPr>
          <w:t>10</w:t>
        </w:r>
        <w:r>
          <w:fldChar w:fldCharType="end"/>
        </w:r>
      </w:p>
    </w:sdtContent>
  </w:sdt>
  <w:p w:rsidR="002F0025" w:rsidRDefault="002F00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4E" w:rsidRDefault="00BA2B4E" w:rsidP="002F0025">
      <w:pPr>
        <w:spacing w:after="0" w:line="240" w:lineRule="auto"/>
      </w:pPr>
      <w:r>
        <w:separator/>
      </w:r>
    </w:p>
  </w:footnote>
  <w:footnote w:type="continuationSeparator" w:id="0">
    <w:p w:rsidR="00BA2B4E" w:rsidRDefault="00BA2B4E" w:rsidP="002F0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B7FE6"/>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C30C5B"/>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664742"/>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DC74EE"/>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2A58AD"/>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BB2E77"/>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B3A93"/>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032F41"/>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857E20"/>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E1EB6"/>
    <w:multiLevelType w:val="hybridMultilevel"/>
    <w:tmpl w:val="76704128"/>
    <w:lvl w:ilvl="0" w:tplc="E27EA8B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77354"/>
    <w:multiLevelType w:val="hybridMultilevel"/>
    <w:tmpl w:val="3D7400D0"/>
    <w:lvl w:ilvl="0" w:tplc="675004E6">
      <w:numFmt w:val="bullet"/>
      <w:lvlText w:val="•"/>
      <w:lvlJc w:val="left"/>
      <w:pPr>
        <w:ind w:left="1425" w:hanging="705"/>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06D1A4E"/>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AA61E2"/>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562399"/>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569DC"/>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F323C2"/>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7B0933"/>
    <w:multiLevelType w:val="hybridMultilevel"/>
    <w:tmpl w:val="9CE0D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4"/>
  </w:num>
  <w:num w:numId="6">
    <w:abstractNumId w:val="14"/>
  </w:num>
  <w:num w:numId="7">
    <w:abstractNumId w:val="12"/>
  </w:num>
  <w:num w:numId="8">
    <w:abstractNumId w:val="13"/>
  </w:num>
  <w:num w:numId="9">
    <w:abstractNumId w:val="0"/>
  </w:num>
  <w:num w:numId="10">
    <w:abstractNumId w:val="15"/>
  </w:num>
  <w:num w:numId="11">
    <w:abstractNumId w:val="3"/>
  </w:num>
  <w:num w:numId="12">
    <w:abstractNumId w:val="8"/>
  </w:num>
  <w:num w:numId="13">
    <w:abstractNumId w:val="7"/>
  </w:num>
  <w:num w:numId="14">
    <w:abstractNumId w:val="11"/>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AC"/>
    <w:rsid w:val="000309B3"/>
    <w:rsid w:val="000832A0"/>
    <w:rsid w:val="00090C95"/>
    <w:rsid w:val="00093DEC"/>
    <w:rsid w:val="000E629A"/>
    <w:rsid w:val="000F0892"/>
    <w:rsid w:val="00112E38"/>
    <w:rsid w:val="0018604D"/>
    <w:rsid w:val="00192009"/>
    <w:rsid w:val="001A533D"/>
    <w:rsid w:val="001A6FC5"/>
    <w:rsid w:val="001C0083"/>
    <w:rsid w:val="001C1A81"/>
    <w:rsid w:val="001C2A87"/>
    <w:rsid w:val="001C48F5"/>
    <w:rsid w:val="001C53DF"/>
    <w:rsid w:val="001F0803"/>
    <w:rsid w:val="001F30C6"/>
    <w:rsid w:val="00204053"/>
    <w:rsid w:val="002058ED"/>
    <w:rsid w:val="0022176A"/>
    <w:rsid w:val="002353DB"/>
    <w:rsid w:val="00265E26"/>
    <w:rsid w:val="002905FB"/>
    <w:rsid w:val="00293BF8"/>
    <w:rsid w:val="002B3A1C"/>
    <w:rsid w:val="002B7793"/>
    <w:rsid w:val="002C6672"/>
    <w:rsid w:val="002E20B5"/>
    <w:rsid w:val="002E3F3C"/>
    <w:rsid w:val="002F0025"/>
    <w:rsid w:val="0031182E"/>
    <w:rsid w:val="00314D1C"/>
    <w:rsid w:val="00343B3A"/>
    <w:rsid w:val="00372D21"/>
    <w:rsid w:val="00373713"/>
    <w:rsid w:val="00380E9A"/>
    <w:rsid w:val="003870C4"/>
    <w:rsid w:val="00393652"/>
    <w:rsid w:val="003A555F"/>
    <w:rsid w:val="003B4C18"/>
    <w:rsid w:val="003B6028"/>
    <w:rsid w:val="003B6B32"/>
    <w:rsid w:val="003E4D1C"/>
    <w:rsid w:val="00401D10"/>
    <w:rsid w:val="00404914"/>
    <w:rsid w:val="00431828"/>
    <w:rsid w:val="00457F9C"/>
    <w:rsid w:val="00473BDA"/>
    <w:rsid w:val="00484AB8"/>
    <w:rsid w:val="004A0A1F"/>
    <w:rsid w:val="004B4A30"/>
    <w:rsid w:val="004B502A"/>
    <w:rsid w:val="004E49F3"/>
    <w:rsid w:val="004F0BDF"/>
    <w:rsid w:val="004F40C8"/>
    <w:rsid w:val="005114D9"/>
    <w:rsid w:val="00512484"/>
    <w:rsid w:val="00521EDD"/>
    <w:rsid w:val="005309CD"/>
    <w:rsid w:val="00545C2C"/>
    <w:rsid w:val="005563A0"/>
    <w:rsid w:val="005609AF"/>
    <w:rsid w:val="0057437C"/>
    <w:rsid w:val="00575D8D"/>
    <w:rsid w:val="00594457"/>
    <w:rsid w:val="005B68F9"/>
    <w:rsid w:val="005C16A6"/>
    <w:rsid w:val="005C2AD1"/>
    <w:rsid w:val="005C3C3C"/>
    <w:rsid w:val="005D1013"/>
    <w:rsid w:val="005D3E11"/>
    <w:rsid w:val="006144A9"/>
    <w:rsid w:val="00644EE3"/>
    <w:rsid w:val="00656EAE"/>
    <w:rsid w:val="00664C5E"/>
    <w:rsid w:val="006714EF"/>
    <w:rsid w:val="00673B58"/>
    <w:rsid w:val="00673D3F"/>
    <w:rsid w:val="00680097"/>
    <w:rsid w:val="0069251F"/>
    <w:rsid w:val="006C01BB"/>
    <w:rsid w:val="006C4141"/>
    <w:rsid w:val="006D5D48"/>
    <w:rsid w:val="007103C5"/>
    <w:rsid w:val="007125B2"/>
    <w:rsid w:val="00713219"/>
    <w:rsid w:val="007400CD"/>
    <w:rsid w:val="007401C7"/>
    <w:rsid w:val="00747226"/>
    <w:rsid w:val="0075117A"/>
    <w:rsid w:val="00751BBC"/>
    <w:rsid w:val="00756243"/>
    <w:rsid w:val="0077662B"/>
    <w:rsid w:val="007B12F1"/>
    <w:rsid w:val="007B7703"/>
    <w:rsid w:val="007D14A3"/>
    <w:rsid w:val="007E3C91"/>
    <w:rsid w:val="00802702"/>
    <w:rsid w:val="008102D0"/>
    <w:rsid w:val="00827CDF"/>
    <w:rsid w:val="00833D95"/>
    <w:rsid w:val="00843929"/>
    <w:rsid w:val="00861DFA"/>
    <w:rsid w:val="008768B8"/>
    <w:rsid w:val="00882698"/>
    <w:rsid w:val="0089107F"/>
    <w:rsid w:val="008C216B"/>
    <w:rsid w:val="008C6143"/>
    <w:rsid w:val="00913F02"/>
    <w:rsid w:val="00917736"/>
    <w:rsid w:val="009563D5"/>
    <w:rsid w:val="009708D0"/>
    <w:rsid w:val="00981FBF"/>
    <w:rsid w:val="009A0A20"/>
    <w:rsid w:val="009A4A19"/>
    <w:rsid w:val="009B31AA"/>
    <w:rsid w:val="009D223E"/>
    <w:rsid w:val="009F29FB"/>
    <w:rsid w:val="00A07F4B"/>
    <w:rsid w:val="00A11B66"/>
    <w:rsid w:val="00A14FDC"/>
    <w:rsid w:val="00A15EF5"/>
    <w:rsid w:val="00A16486"/>
    <w:rsid w:val="00A5226E"/>
    <w:rsid w:val="00A54D05"/>
    <w:rsid w:val="00A86777"/>
    <w:rsid w:val="00AC62D4"/>
    <w:rsid w:val="00AD27A2"/>
    <w:rsid w:val="00AD6F89"/>
    <w:rsid w:val="00AE3B56"/>
    <w:rsid w:val="00AF65B2"/>
    <w:rsid w:val="00B21355"/>
    <w:rsid w:val="00B22F33"/>
    <w:rsid w:val="00B24B51"/>
    <w:rsid w:val="00B671F3"/>
    <w:rsid w:val="00B71653"/>
    <w:rsid w:val="00B7527C"/>
    <w:rsid w:val="00B9622B"/>
    <w:rsid w:val="00B96EAB"/>
    <w:rsid w:val="00BA2B4E"/>
    <w:rsid w:val="00BB43AE"/>
    <w:rsid w:val="00BD4844"/>
    <w:rsid w:val="00BE39B5"/>
    <w:rsid w:val="00BE3E5E"/>
    <w:rsid w:val="00C07572"/>
    <w:rsid w:val="00C14D3A"/>
    <w:rsid w:val="00C215EE"/>
    <w:rsid w:val="00C5426E"/>
    <w:rsid w:val="00C56110"/>
    <w:rsid w:val="00C6353F"/>
    <w:rsid w:val="00C667F6"/>
    <w:rsid w:val="00C770BA"/>
    <w:rsid w:val="00C81BFF"/>
    <w:rsid w:val="00CA1937"/>
    <w:rsid w:val="00CB2489"/>
    <w:rsid w:val="00CC6385"/>
    <w:rsid w:val="00D035E6"/>
    <w:rsid w:val="00D05FF2"/>
    <w:rsid w:val="00D119F0"/>
    <w:rsid w:val="00D23347"/>
    <w:rsid w:val="00D27338"/>
    <w:rsid w:val="00D334CE"/>
    <w:rsid w:val="00D63A64"/>
    <w:rsid w:val="00D72646"/>
    <w:rsid w:val="00D72909"/>
    <w:rsid w:val="00D72AC1"/>
    <w:rsid w:val="00DB3909"/>
    <w:rsid w:val="00DD1FA5"/>
    <w:rsid w:val="00DD2FB3"/>
    <w:rsid w:val="00DE7F41"/>
    <w:rsid w:val="00E01B5C"/>
    <w:rsid w:val="00E241AC"/>
    <w:rsid w:val="00E259EB"/>
    <w:rsid w:val="00E25D41"/>
    <w:rsid w:val="00E36214"/>
    <w:rsid w:val="00E50BE8"/>
    <w:rsid w:val="00E74CE0"/>
    <w:rsid w:val="00E82F8C"/>
    <w:rsid w:val="00E83430"/>
    <w:rsid w:val="00E8510D"/>
    <w:rsid w:val="00E964AD"/>
    <w:rsid w:val="00EA023B"/>
    <w:rsid w:val="00EA1B17"/>
    <w:rsid w:val="00ED7CE6"/>
    <w:rsid w:val="00EE4AF7"/>
    <w:rsid w:val="00F004FA"/>
    <w:rsid w:val="00F17649"/>
    <w:rsid w:val="00F700D9"/>
    <w:rsid w:val="00F747A8"/>
    <w:rsid w:val="00F922B9"/>
    <w:rsid w:val="00FA167A"/>
    <w:rsid w:val="00FB0DBD"/>
    <w:rsid w:val="00FB3955"/>
    <w:rsid w:val="00FE103F"/>
    <w:rsid w:val="00FE202A"/>
    <w:rsid w:val="00FE6D4B"/>
    <w:rsid w:val="00FE74FB"/>
    <w:rsid w:val="00FF165C"/>
    <w:rsid w:val="00FF3B98"/>
    <w:rsid w:val="00FF69CA"/>
    <w:rsid w:val="00FF7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0C9B9-8C53-4469-89E8-27528520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F4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F40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F40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basedOn w:val="Standardnpsmoodstavce"/>
    <w:rsid w:val="00E241AC"/>
  </w:style>
  <w:style w:type="paragraph" w:styleId="Odstavecseseznamem">
    <w:name w:val="List Paragraph"/>
    <w:basedOn w:val="Normln"/>
    <w:uiPriority w:val="34"/>
    <w:qFormat/>
    <w:rsid w:val="008768B8"/>
    <w:pPr>
      <w:ind w:left="720"/>
      <w:contextualSpacing/>
    </w:pPr>
  </w:style>
  <w:style w:type="character" w:styleId="Hypertextovodkaz">
    <w:name w:val="Hyperlink"/>
    <w:basedOn w:val="Standardnpsmoodstavce"/>
    <w:uiPriority w:val="99"/>
    <w:unhideWhenUsed/>
    <w:rsid w:val="00A11B66"/>
    <w:rPr>
      <w:color w:val="0000FF" w:themeColor="hyperlink"/>
      <w:u w:val="single"/>
    </w:rPr>
  </w:style>
  <w:style w:type="paragraph" w:styleId="Textbubliny">
    <w:name w:val="Balloon Text"/>
    <w:basedOn w:val="Normln"/>
    <w:link w:val="TextbublinyChar"/>
    <w:uiPriority w:val="99"/>
    <w:semiHidden/>
    <w:unhideWhenUsed/>
    <w:rsid w:val="008C21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216B"/>
    <w:rPr>
      <w:rFonts w:ascii="Tahoma" w:hAnsi="Tahoma" w:cs="Tahoma"/>
      <w:sz w:val="16"/>
      <w:szCs w:val="16"/>
    </w:rPr>
  </w:style>
  <w:style w:type="character" w:styleId="Odkaznakoment">
    <w:name w:val="annotation reference"/>
    <w:basedOn w:val="Standardnpsmoodstavce"/>
    <w:uiPriority w:val="99"/>
    <w:semiHidden/>
    <w:unhideWhenUsed/>
    <w:rsid w:val="00204053"/>
    <w:rPr>
      <w:sz w:val="16"/>
      <w:szCs w:val="16"/>
    </w:rPr>
  </w:style>
  <w:style w:type="paragraph" w:styleId="Textkomente">
    <w:name w:val="annotation text"/>
    <w:basedOn w:val="Normln"/>
    <w:link w:val="TextkomenteChar"/>
    <w:uiPriority w:val="99"/>
    <w:semiHidden/>
    <w:unhideWhenUsed/>
    <w:rsid w:val="00204053"/>
    <w:pPr>
      <w:spacing w:line="240"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semiHidden/>
    <w:rsid w:val="00204053"/>
    <w:rPr>
      <w:rFonts w:ascii="Times New Roman" w:hAnsi="Times New Roman"/>
      <w:sz w:val="20"/>
      <w:szCs w:val="20"/>
    </w:rPr>
  </w:style>
  <w:style w:type="character" w:customStyle="1" w:styleId="highlight">
    <w:name w:val="highlight"/>
    <w:basedOn w:val="Standardnpsmoodstavce"/>
    <w:rsid w:val="00D72AC1"/>
  </w:style>
  <w:style w:type="paragraph" w:styleId="Zhlav">
    <w:name w:val="header"/>
    <w:basedOn w:val="Normln"/>
    <w:link w:val="ZhlavChar"/>
    <w:uiPriority w:val="99"/>
    <w:unhideWhenUsed/>
    <w:rsid w:val="002F0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0025"/>
  </w:style>
  <w:style w:type="paragraph" w:styleId="Zpat">
    <w:name w:val="footer"/>
    <w:basedOn w:val="Normln"/>
    <w:link w:val="ZpatChar"/>
    <w:uiPriority w:val="99"/>
    <w:unhideWhenUsed/>
    <w:rsid w:val="002F0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F0025"/>
  </w:style>
  <w:style w:type="character" w:customStyle="1" w:styleId="Nadpis1Char">
    <w:name w:val="Nadpis 1 Char"/>
    <w:basedOn w:val="Standardnpsmoodstavce"/>
    <w:link w:val="Nadpis1"/>
    <w:uiPriority w:val="9"/>
    <w:rsid w:val="004F40C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F40C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F40C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psu.edu/composition-and-hygiene-of-colostrum-on-modern-pennsylvania-dairy-fa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ryuastralia.com.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is.usda.gov/animal_health/nahms/dairy/downloads/dairy14/Dairy14_dr_PartI.pdf" TargetMode="External"/><Relationship Id="rId5" Type="http://schemas.openxmlformats.org/officeDocument/2006/relationships/footnotes" Target="footnotes.xml"/><Relationship Id="rId10" Type="http://schemas.openxmlformats.org/officeDocument/2006/relationships/hyperlink" Target="http://vuzv.cz/publikace/imunologicka-kvalita-mleziva-v-tuzemskych-chovech-dojeneho-skotu" TargetMode="External"/><Relationship Id="rId4" Type="http://schemas.openxmlformats.org/officeDocument/2006/relationships/webSettings" Target="webSettings.xml"/><Relationship Id="rId9" Type="http://schemas.openxmlformats.org/officeDocument/2006/relationships/hyperlink" Target="http://extension.psu.edu/animals/dairy/nutrition/calves/colostrum/das-11-174"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2983</TotalTime>
  <Pages>11</Pages>
  <Words>4750</Words>
  <Characters>28026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Nejedlá</dc:creator>
  <cp:lastModifiedBy>Martina  Doležalová</cp:lastModifiedBy>
  <cp:revision>107</cp:revision>
  <cp:lastPrinted>2019-10-17T11:54:00Z</cp:lastPrinted>
  <dcterms:created xsi:type="dcterms:W3CDTF">2019-10-02T09:24:00Z</dcterms:created>
  <dcterms:modified xsi:type="dcterms:W3CDTF">2019-10-18T06:24:00Z</dcterms:modified>
</cp:coreProperties>
</file>