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014" w:rsidRPr="00F51E2E" w:rsidRDefault="003D28E7" w:rsidP="00F51E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E2E">
        <w:rPr>
          <w:rFonts w:ascii="Times New Roman" w:hAnsi="Times New Roman" w:cs="Times New Roman"/>
          <w:b/>
          <w:sz w:val="24"/>
          <w:szCs w:val="24"/>
        </w:rPr>
        <w:t xml:space="preserve">Faktory z hlediska </w:t>
      </w:r>
      <w:r w:rsidR="004C68B3">
        <w:rPr>
          <w:rFonts w:ascii="Times New Roman" w:hAnsi="Times New Roman" w:cs="Times New Roman"/>
          <w:b/>
          <w:sz w:val="24"/>
          <w:szCs w:val="24"/>
        </w:rPr>
        <w:t>zlepšení</w:t>
      </w:r>
      <w:r w:rsidRPr="00F51E2E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4C68B3">
        <w:rPr>
          <w:rFonts w:ascii="Times New Roman" w:hAnsi="Times New Roman" w:cs="Times New Roman"/>
          <w:b/>
          <w:sz w:val="24"/>
          <w:szCs w:val="24"/>
        </w:rPr>
        <w:t xml:space="preserve">eprodukční výkonnosti prasnic v komerčních reprodukčních chovech </w:t>
      </w:r>
    </w:p>
    <w:p w:rsidR="003D28E7" w:rsidRPr="00105E8E" w:rsidRDefault="003D28E7" w:rsidP="00F51E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5E8E">
        <w:rPr>
          <w:rFonts w:ascii="Times New Roman" w:hAnsi="Times New Roman" w:cs="Times New Roman"/>
          <w:b/>
          <w:sz w:val="24"/>
          <w:szCs w:val="24"/>
        </w:rPr>
        <w:t>Factors</w:t>
      </w:r>
      <w:proofErr w:type="spellEnd"/>
      <w:r w:rsidRPr="00105E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E8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105E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E8E">
        <w:rPr>
          <w:rFonts w:ascii="Times New Roman" w:hAnsi="Times New Roman" w:cs="Times New Roman"/>
          <w:b/>
          <w:sz w:val="24"/>
          <w:szCs w:val="24"/>
        </w:rPr>
        <w:t>improving</w:t>
      </w:r>
      <w:proofErr w:type="spellEnd"/>
      <w:r w:rsidRPr="00105E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E8E">
        <w:rPr>
          <w:rFonts w:ascii="Times New Roman" w:hAnsi="Times New Roman" w:cs="Times New Roman"/>
          <w:b/>
          <w:sz w:val="24"/>
          <w:szCs w:val="24"/>
        </w:rPr>
        <w:t>reproductive</w:t>
      </w:r>
      <w:proofErr w:type="spellEnd"/>
      <w:r w:rsidRPr="00105E8E">
        <w:rPr>
          <w:rFonts w:ascii="Times New Roman" w:hAnsi="Times New Roman" w:cs="Times New Roman"/>
          <w:b/>
          <w:sz w:val="24"/>
          <w:szCs w:val="24"/>
        </w:rPr>
        <w:t xml:space="preserve"> performance </w:t>
      </w:r>
      <w:proofErr w:type="spellStart"/>
      <w:r w:rsidRPr="00105E8E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105E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E8E">
        <w:rPr>
          <w:rFonts w:ascii="Times New Roman" w:hAnsi="Times New Roman" w:cs="Times New Roman"/>
          <w:b/>
          <w:sz w:val="24"/>
          <w:szCs w:val="24"/>
        </w:rPr>
        <w:t>sows</w:t>
      </w:r>
      <w:proofErr w:type="spellEnd"/>
      <w:r w:rsidRPr="00105E8E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105E8E">
        <w:rPr>
          <w:rFonts w:ascii="Times New Roman" w:hAnsi="Times New Roman" w:cs="Times New Roman"/>
          <w:b/>
          <w:sz w:val="24"/>
          <w:szCs w:val="24"/>
        </w:rPr>
        <w:t>herd</w:t>
      </w:r>
      <w:proofErr w:type="spellEnd"/>
      <w:r w:rsidRPr="00105E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E8E">
        <w:rPr>
          <w:rFonts w:ascii="Times New Roman" w:hAnsi="Times New Roman" w:cs="Times New Roman"/>
          <w:b/>
          <w:sz w:val="24"/>
          <w:szCs w:val="24"/>
        </w:rPr>
        <w:t>productivity</w:t>
      </w:r>
      <w:proofErr w:type="spellEnd"/>
      <w:r w:rsidRPr="00105E8E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105E8E">
        <w:rPr>
          <w:rFonts w:ascii="Times New Roman" w:hAnsi="Times New Roman" w:cs="Times New Roman"/>
          <w:b/>
          <w:sz w:val="24"/>
          <w:szCs w:val="24"/>
        </w:rPr>
        <w:t>commercial</w:t>
      </w:r>
      <w:proofErr w:type="spellEnd"/>
      <w:r w:rsidRPr="00105E8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05E8E">
        <w:rPr>
          <w:rFonts w:ascii="Times New Roman" w:hAnsi="Times New Roman" w:cs="Times New Roman"/>
          <w:b/>
          <w:sz w:val="24"/>
          <w:szCs w:val="24"/>
        </w:rPr>
        <w:t>breeding</w:t>
      </w:r>
      <w:proofErr w:type="spellEnd"/>
      <w:r w:rsidRPr="00105E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E8E">
        <w:rPr>
          <w:rFonts w:ascii="Times New Roman" w:hAnsi="Times New Roman" w:cs="Times New Roman"/>
          <w:b/>
          <w:sz w:val="24"/>
          <w:szCs w:val="24"/>
        </w:rPr>
        <w:t>herds</w:t>
      </w:r>
      <w:proofErr w:type="spellEnd"/>
    </w:p>
    <w:p w:rsidR="003D28E7" w:rsidRPr="00F51E2E" w:rsidRDefault="003D28E7" w:rsidP="00F51E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E2E">
        <w:rPr>
          <w:rFonts w:ascii="Times New Roman" w:hAnsi="Times New Roman" w:cs="Times New Roman"/>
          <w:sz w:val="24"/>
          <w:szCs w:val="24"/>
        </w:rPr>
        <w:t xml:space="preserve">Y. </w:t>
      </w:r>
      <w:proofErr w:type="spellStart"/>
      <w:r w:rsidRPr="00F51E2E">
        <w:rPr>
          <w:rFonts w:ascii="Times New Roman" w:hAnsi="Times New Roman" w:cs="Times New Roman"/>
          <w:sz w:val="24"/>
          <w:szCs w:val="24"/>
        </w:rPr>
        <w:t>Koketsu</w:t>
      </w:r>
      <w:proofErr w:type="spellEnd"/>
      <w:r w:rsidRPr="00F51E2E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proofErr w:type="gramStart"/>
      <w:r w:rsidRPr="00F51E2E">
        <w:rPr>
          <w:rFonts w:ascii="Times New Roman" w:hAnsi="Times New Roman" w:cs="Times New Roman"/>
          <w:sz w:val="24"/>
          <w:szCs w:val="24"/>
        </w:rPr>
        <w:t>Tani</w:t>
      </w:r>
      <w:proofErr w:type="spellEnd"/>
      <w:r w:rsidRPr="00F51E2E">
        <w:rPr>
          <w:rFonts w:ascii="Times New Roman" w:hAnsi="Times New Roman" w:cs="Times New Roman"/>
          <w:sz w:val="24"/>
          <w:szCs w:val="24"/>
        </w:rPr>
        <w:t xml:space="preserve">, </w:t>
      </w:r>
      <w:r w:rsidR="00CC2570" w:rsidRPr="00F51E2E">
        <w:rPr>
          <w:rFonts w:ascii="Times New Roman" w:hAnsi="Times New Roman" w:cs="Times New Roman"/>
          <w:sz w:val="24"/>
          <w:szCs w:val="24"/>
        </w:rPr>
        <w:t xml:space="preserve"> R.</w:t>
      </w:r>
      <w:proofErr w:type="gramEnd"/>
      <w:r w:rsidR="00CC2570" w:rsidRPr="00F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570" w:rsidRPr="00F51E2E">
        <w:rPr>
          <w:rFonts w:ascii="Times New Roman" w:hAnsi="Times New Roman" w:cs="Times New Roman"/>
          <w:sz w:val="24"/>
          <w:szCs w:val="24"/>
        </w:rPr>
        <w:t>Iida</w:t>
      </w:r>
      <w:proofErr w:type="spellEnd"/>
      <w:r w:rsidR="00CC2570" w:rsidRPr="00F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570" w:rsidRPr="00F51E2E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="00CC2570" w:rsidRPr="00F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570" w:rsidRPr="00F51E2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C2570" w:rsidRPr="00F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570" w:rsidRPr="00F51E2E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="00CC2570" w:rsidRPr="00F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570" w:rsidRPr="00F51E2E">
        <w:rPr>
          <w:rFonts w:ascii="Times New Roman" w:hAnsi="Times New Roman" w:cs="Times New Roman"/>
          <w:sz w:val="24"/>
          <w:szCs w:val="24"/>
        </w:rPr>
        <w:t>reproductive</w:t>
      </w:r>
      <w:proofErr w:type="spellEnd"/>
      <w:r w:rsidR="00CC2570" w:rsidRPr="00F51E2E">
        <w:rPr>
          <w:rFonts w:ascii="Times New Roman" w:hAnsi="Times New Roman" w:cs="Times New Roman"/>
          <w:sz w:val="24"/>
          <w:szCs w:val="24"/>
        </w:rPr>
        <w:t xml:space="preserve"> performance </w:t>
      </w:r>
      <w:proofErr w:type="spellStart"/>
      <w:r w:rsidR="00CC2570" w:rsidRPr="00F51E2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C2570" w:rsidRPr="00F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570" w:rsidRPr="00F51E2E">
        <w:rPr>
          <w:rFonts w:ascii="Times New Roman" w:hAnsi="Times New Roman" w:cs="Times New Roman"/>
          <w:sz w:val="24"/>
          <w:szCs w:val="24"/>
        </w:rPr>
        <w:t>sows</w:t>
      </w:r>
      <w:proofErr w:type="spellEnd"/>
      <w:r w:rsidR="00CC2570" w:rsidRPr="00F51E2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C2570" w:rsidRPr="00F51E2E">
        <w:rPr>
          <w:rFonts w:ascii="Times New Roman" w:hAnsi="Times New Roman" w:cs="Times New Roman"/>
          <w:sz w:val="24"/>
          <w:szCs w:val="24"/>
        </w:rPr>
        <w:t>herd</w:t>
      </w:r>
      <w:proofErr w:type="spellEnd"/>
      <w:r w:rsidR="00CC2570" w:rsidRPr="00F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570" w:rsidRPr="00F51E2E">
        <w:rPr>
          <w:rFonts w:ascii="Times New Roman" w:hAnsi="Times New Roman" w:cs="Times New Roman"/>
          <w:sz w:val="24"/>
          <w:szCs w:val="24"/>
        </w:rPr>
        <w:t>productivity</w:t>
      </w:r>
      <w:proofErr w:type="spellEnd"/>
      <w:r w:rsidR="00CC2570" w:rsidRPr="00F51E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C2570" w:rsidRPr="00F51E2E">
        <w:rPr>
          <w:rFonts w:ascii="Times New Roman" w:hAnsi="Times New Roman" w:cs="Times New Roman"/>
          <w:sz w:val="24"/>
          <w:szCs w:val="24"/>
        </w:rPr>
        <w:t>commercial</w:t>
      </w:r>
      <w:proofErr w:type="spellEnd"/>
      <w:r w:rsidR="00CC2570" w:rsidRPr="00F51E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C2570" w:rsidRPr="00F51E2E">
        <w:rPr>
          <w:rFonts w:ascii="Times New Roman" w:hAnsi="Times New Roman" w:cs="Times New Roman"/>
          <w:sz w:val="24"/>
          <w:szCs w:val="24"/>
        </w:rPr>
        <w:t>breeding</w:t>
      </w:r>
      <w:proofErr w:type="spellEnd"/>
      <w:r w:rsidR="00CC2570" w:rsidRPr="00F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570" w:rsidRPr="00F51E2E">
        <w:rPr>
          <w:rFonts w:ascii="Times New Roman" w:hAnsi="Times New Roman" w:cs="Times New Roman"/>
          <w:sz w:val="24"/>
          <w:szCs w:val="24"/>
        </w:rPr>
        <w:t>herds</w:t>
      </w:r>
      <w:proofErr w:type="spellEnd"/>
      <w:r w:rsidR="00CC2570" w:rsidRPr="00F51E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2570" w:rsidRPr="00F51E2E">
        <w:rPr>
          <w:rFonts w:ascii="Times New Roman" w:hAnsi="Times New Roman" w:cs="Times New Roman"/>
          <w:sz w:val="24"/>
          <w:szCs w:val="24"/>
        </w:rPr>
        <w:t>Porcine</w:t>
      </w:r>
      <w:proofErr w:type="spellEnd"/>
      <w:r w:rsidR="00CC2570" w:rsidRPr="00F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570" w:rsidRPr="00F51E2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CC2570" w:rsidRPr="00F51E2E">
        <w:rPr>
          <w:rFonts w:ascii="Times New Roman" w:hAnsi="Times New Roman" w:cs="Times New Roman"/>
          <w:sz w:val="24"/>
          <w:szCs w:val="24"/>
        </w:rPr>
        <w:t xml:space="preserve"> Management (2017), DOI 10.1186/s40813-016-0049-7 </w:t>
      </w:r>
    </w:p>
    <w:p w:rsidR="003D28E7" w:rsidRDefault="003D28E7" w:rsidP="00F51E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8E">
        <w:rPr>
          <w:rFonts w:ascii="Times New Roman" w:hAnsi="Times New Roman" w:cs="Times New Roman"/>
          <w:b/>
          <w:sz w:val="24"/>
          <w:szCs w:val="24"/>
        </w:rPr>
        <w:t>Klíčová slova</w:t>
      </w:r>
      <w:r w:rsidR="00CC2570" w:rsidRPr="00105E8E">
        <w:rPr>
          <w:rFonts w:ascii="Times New Roman" w:hAnsi="Times New Roman" w:cs="Times New Roman"/>
          <w:b/>
          <w:sz w:val="24"/>
          <w:szCs w:val="24"/>
        </w:rPr>
        <w:t>:</w:t>
      </w:r>
      <w:r w:rsidR="00CC2570" w:rsidRPr="00F51E2E">
        <w:rPr>
          <w:rFonts w:ascii="Times New Roman" w:hAnsi="Times New Roman" w:cs="Times New Roman"/>
          <w:sz w:val="24"/>
          <w:szCs w:val="24"/>
        </w:rPr>
        <w:t xml:space="preserve"> produkční faktory, </w:t>
      </w:r>
      <w:r w:rsidR="008356D7">
        <w:rPr>
          <w:rFonts w:ascii="Times New Roman" w:hAnsi="Times New Roman" w:cs="Times New Roman"/>
          <w:sz w:val="24"/>
          <w:szCs w:val="24"/>
        </w:rPr>
        <w:t xml:space="preserve">výkonností test, </w:t>
      </w:r>
      <w:r w:rsidR="00CC2570" w:rsidRPr="00F51E2E">
        <w:rPr>
          <w:rFonts w:ascii="Times New Roman" w:hAnsi="Times New Roman" w:cs="Times New Roman"/>
          <w:sz w:val="24"/>
          <w:szCs w:val="24"/>
        </w:rPr>
        <w:t>reprodukce, prasnice, vepřové</w:t>
      </w:r>
    </w:p>
    <w:p w:rsidR="00105E8E" w:rsidRPr="00105E8E" w:rsidRDefault="00105E8E" w:rsidP="00F51E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E8E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hyperlink r:id="rId4" w:history="1">
        <w:r w:rsidRPr="00105E8E">
          <w:rPr>
            <w:rStyle w:val="Hypertextovodkaz"/>
            <w:rFonts w:ascii="Times New Roman" w:hAnsi="Times New Roman" w:cs="Times New Roman"/>
            <w:sz w:val="24"/>
            <w:szCs w:val="24"/>
          </w:rPr>
          <w:t>https://porcinehealthmanagement.biomedcentral.com/articles/10.1186/s40813-016-0049-7</w:t>
        </w:r>
      </w:hyperlink>
    </w:p>
    <w:p w:rsidR="00105E8E" w:rsidRPr="00F51E2E" w:rsidRDefault="00105E8E" w:rsidP="00F51E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47F5" w:rsidRDefault="00156503" w:rsidP="00F51E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1E2E">
        <w:rPr>
          <w:rFonts w:ascii="Times New Roman" w:hAnsi="Times New Roman" w:cs="Times New Roman"/>
          <w:sz w:val="24"/>
          <w:szCs w:val="24"/>
        </w:rPr>
        <w:t xml:space="preserve">Informační technologie aktuálně dovolují sběr obrovského množství dat různého druhu z komerčních chovů prasat. Jejich následný sběr a vyhodnocení pak slouží jako cenný nástroj pro odhalování a posuzování ovlivňujících faktorů. </w:t>
      </w:r>
      <w:r w:rsidR="00F51E2E">
        <w:rPr>
          <w:rFonts w:ascii="Times New Roman" w:hAnsi="Times New Roman" w:cs="Times New Roman"/>
          <w:sz w:val="24"/>
          <w:szCs w:val="24"/>
        </w:rPr>
        <w:t>Mezi v</w:t>
      </w:r>
      <w:r w:rsidR="005947F5" w:rsidRPr="00F51E2E">
        <w:rPr>
          <w:rFonts w:ascii="Times New Roman" w:hAnsi="Times New Roman" w:cs="Times New Roman"/>
          <w:sz w:val="24"/>
          <w:szCs w:val="24"/>
        </w:rPr>
        <w:t xml:space="preserve">livy, které významně ovlivňují </w:t>
      </w:r>
      <w:r w:rsidR="00F51E2E" w:rsidRPr="00F51E2E">
        <w:rPr>
          <w:rFonts w:ascii="Times New Roman" w:hAnsi="Times New Roman" w:cs="Times New Roman"/>
          <w:sz w:val="24"/>
          <w:szCs w:val="24"/>
        </w:rPr>
        <w:t>reprodu</w:t>
      </w:r>
      <w:r w:rsidR="00F51E2E">
        <w:rPr>
          <w:rFonts w:ascii="Times New Roman" w:hAnsi="Times New Roman" w:cs="Times New Roman"/>
          <w:sz w:val="24"/>
          <w:szCs w:val="24"/>
        </w:rPr>
        <w:t>kci prasnic, patří věková struktura, zvýšená okolní teplota, zv</w:t>
      </w:r>
      <w:r w:rsidR="00136F15">
        <w:rPr>
          <w:rFonts w:ascii="Times New Roman" w:hAnsi="Times New Roman" w:cs="Times New Roman"/>
          <w:sz w:val="24"/>
          <w:szCs w:val="24"/>
        </w:rPr>
        <w:t>ýšená doba laktace, snížená porodní váhy, zvýšení mrtvě rozených selat, snížený příjem krmiva při laktaci,</w:t>
      </w:r>
      <w:r w:rsidR="008356D7">
        <w:rPr>
          <w:rFonts w:ascii="Times New Roman" w:hAnsi="Times New Roman" w:cs="Times New Roman"/>
          <w:sz w:val="24"/>
          <w:szCs w:val="24"/>
        </w:rPr>
        <w:t xml:space="preserve"> zvýšený věk prvního zap</w:t>
      </w:r>
      <w:r w:rsidR="00EE129F">
        <w:rPr>
          <w:rFonts w:ascii="Times New Roman" w:hAnsi="Times New Roman" w:cs="Times New Roman"/>
          <w:sz w:val="24"/>
          <w:szCs w:val="24"/>
        </w:rPr>
        <w:t>ouštění či počet umělých inseminací.</w:t>
      </w:r>
      <w:r w:rsidR="00136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BE9" w:rsidRDefault="008356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selat na prasnici/rok je nejčastěji užívaným ukazatelem pro porovnávání chovů. Ovšem pouze z krátkodobého hlediska, není to vhodné z hlediska hodnocení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zvířat, kvalitativní parametrů rozených selat i prasnic. Při tlaku na zvyšování počtu selat ve vrhu to může jít ruku v ruce se snižováním porodní váhy, což dále souvisí s problémy s dostatečným </w:t>
      </w:r>
      <w:r w:rsidR="004530EC">
        <w:rPr>
          <w:rFonts w:ascii="Times New Roman" w:hAnsi="Times New Roman" w:cs="Times New Roman"/>
          <w:sz w:val="24"/>
          <w:szCs w:val="24"/>
        </w:rPr>
        <w:t>příjmem kolostra a úmrtností v období před odstavem či nižšími přírůstky. Dalším faktorem je reprodukční potenciál prasnic související s jejich životností což souvisí dále s ekonomikou chovu. Vysoké letní teploty ovlivňují negativně reprodukci prasnic</w:t>
      </w:r>
      <w:r w:rsidR="006F255C">
        <w:rPr>
          <w:rFonts w:ascii="Times New Roman" w:hAnsi="Times New Roman" w:cs="Times New Roman"/>
          <w:sz w:val="24"/>
          <w:szCs w:val="24"/>
        </w:rPr>
        <w:t xml:space="preserve"> z hlediska množství vrhů za rok i množství živě rozených selat. Přičemž mechanismus působení je pravděpodobně přes vliv vysokých teplot na sekreci </w:t>
      </w:r>
      <w:proofErr w:type="spellStart"/>
      <w:r w:rsidR="006F255C">
        <w:rPr>
          <w:rFonts w:ascii="Times New Roman" w:hAnsi="Times New Roman" w:cs="Times New Roman"/>
          <w:sz w:val="24"/>
          <w:szCs w:val="24"/>
        </w:rPr>
        <w:t>GnRH</w:t>
      </w:r>
      <w:proofErr w:type="spellEnd"/>
      <w:r w:rsidR="006F255C">
        <w:rPr>
          <w:rFonts w:ascii="Times New Roman" w:hAnsi="Times New Roman" w:cs="Times New Roman"/>
          <w:sz w:val="24"/>
          <w:szCs w:val="24"/>
        </w:rPr>
        <w:t xml:space="preserve">, vývoj folikulů. Přímý vliv byl například na </w:t>
      </w:r>
      <w:r w:rsidR="00D13E00">
        <w:rPr>
          <w:rFonts w:ascii="Times New Roman" w:hAnsi="Times New Roman" w:cs="Times New Roman"/>
          <w:sz w:val="24"/>
          <w:szCs w:val="24"/>
        </w:rPr>
        <w:t xml:space="preserve">snížení počtu vrhů a celkového počtu rozených selat a naopak zvýšení procenta přeběhlých a mortalitu prasnic. Co se týče vlivu zvýšené teploty, tak nejcitlivější skupinou na tento současný negativní jev jsou prasnice parity 1 díky jejich </w:t>
      </w:r>
      <w:r w:rsidR="00AF3721">
        <w:rPr>
          <w:rFonts w:ascii="Times New Roman" w:hAnsi="Times New Roman" w:cs="Times New Roman"/>
          <w:sz w:val="24"/>
          <w:szCs w:val="24"/>
        </w:rPr>
        <w:t xml:space="preserve">méně vyvinutému endokrinními systému. Dále je to snížený příjme krmiva při laktaci, toto je kritický bod, který musí být pečlivě monitorován. Přičemž i zde je nejvíce ohrožena skupina prasnic po prvním </w:t>
      </w:r>
      <w:proofErr w:type="spellStart"/>
      <w:r w:rsidR="00AF3721">
        <w:rPr>
          <w:rFonts w:ascii="Times New Roman" w:hAnsi="Times New Roman" w:cs="Times New Roman"/>
          <w:sz w:val="24"/>
          <w:szCs w:val="24"/>
        </w:rPr>
        <w:t>oprasení</w:t>
      </w:r>
      <w:proofErr w:type="spellEnd"/>
      <w:r w:rsidR="00AF3721">
        <w:rPr>
          <w:rFonts w:ascii="Times New Roman" w:hAnsi="Times New Roman" w:cs="Times New Roman"/>
          <w:sz w:val="24"/>
          <w:szCs w:val="24"/>
        </w:rPr>
        <w:t>. V tomto případě hraje pozitivní roli prodlužování délky laktace a pokročilejší technologie automatický</w:t>
      </w:r>
      <w:r w:rsidR="00362BB3">
        <w:rPr>
          <w:rFonts w:ascii="Times New Roman" w:hAnsi="Times New Roman" w:cs="Times New Roman"/>
          <w:sz w:val="24"/>
          <w:szCs w:val="24"/>
        </w:rPr>
        <w:t xml:space="preserve">ch systémů krmení. Věk prasnice při prvním zapuštění, jež souvisí s jejím vhodným vývojem </w:t>
      </w:r>
      <w:proofErr w:type="gramStart"/>
      <w:r w:rsidR="00362BB3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362BB3">
        <w:rPr>
          <w:rFonts w:ascii="Times New Roman" w:hAnsi="Times New Roman" w:cs="Times New Roman"/>
          <w:sz w:val="24"/>
          <w:szCs w:val="24"/>
        </w:rPr>
        <w:t xml:space="preserve"> kritickým z hlediska ukazatele udržení v reprodukčním chovu. Například u prasniček, které byly zapouštěny v </w:t>
      </w:r>
      <w:r w:rsidR="003F158A">
        <w:rPr>
          <w:rFonts w:ascii="Times New Roman" w:hAnsi="Times New Roman" w:cs="Times New Roman"/>
          <w:sz w:val="24"/>
          <w:szCs w:val="24"/>
        </w:rPr>
        <w:t>278, a výš</w:t>
      </w:r>
      <w:r w:rsidR="00362BB3">
        <w:rPr>
          <w:rFonts w:ascii="Times New Roman" w:hAnsi="Times New Roman" w:cs="Times New Roman"/>
          <w:sz w:val="24"/>
          <w:szCs w:val="24"/>
        </w:rPr>
        <w:t xml:space="preserve"> byl zaznamenán nižší věk jejich vyřazení z chovu.</w:t>
      </w:r>
      <w:r w:rsidR="00FC38BF">
        <w:rPr>
          <w:rFonts w:ascii="Times New Roman" w:hAnsi="Times New Roman" w:cs="Times New Roman"/>
          <w:sz w:val="24"/>
          <w:szCs w:val="24"/>
        </w:rPr>
        <w:t xml:space="preserve"> </w:t>
      </w:r>
      <w:r w:rsidR="00EE129F">
        <w:rPr>
          <w:rFonts w:ascii="Times New Roman" w:hAnsi="Times New Roman" w:cs="Times New Roman"/>
          <w:sz w:val="24"/>
          <w:szCs w:val="24"/>
        </w:rPr>
        <w:t>Co se týče počtu umělých inseminací (UI) na jednu prasnici, tak v případě jedné inseminace (ID 3x10</w:t>
      </w:r>
      <w:r w:rsidR="00EE129F">
        <w:rPr>
          <w:rFonts w:ascii="Times New Roman" w:hAnsi="Times New Roman" w:cs="Times New Roman"/>
          <w:sz w:val="24"/>
          <w:szCs w:val="24"/>
          <w:vertAlign w:val="superscript"/>
        </w:rPr>
        <w:t xml:space="preserve">9 </w:t>
      </w:r>
      <w:r w:rsidR="00EE129F">
        <w:rPr>
          <w:rFonts w:ascii="Times New Roman" w:hAnsi="Times New Roman" w:cs="Times New Roman"/>
          <w:sz w:val="24"/>
          <w:szCs w:val="24"/>
        </w:rPr>
        <w:t>spermií) 24 hodin před ovulací byla úroveň zabřeznutí v rozmezí 92-95% (prováděno na experimentální farmě). Ovšem v komerčních chovech, díky ne vždy zcela ideálnímu načasování, je použití pouze jedné inseminace spojeno s poklesem procenta zabřeznutých a živě rozených selat.</w:t>
      </w:r>
      <w:r w:rsidR="003C4C6B">
        <w:rPr>
          <w:rFonts w:ascii="Times New Roman" w:hAnsi="Times New Roman" w:cs="Times New Roman"/>
          <w:sz w:val="24"/>
          <w:szCs w:val="24"/>
        </w:rPr>
        <w:t xml:space="preserve"> Pro částečnou redukci lze používat při inseminaci antagonisticky působící sloučeniny proti </w:t>
      </w:r>
      <w:proofErr w:type="spellStart"/>
      <w:r w:rsidR="003C4C6B">
        <w:rPr>
          <w:rFonts w:ascii="Times New Roman" w:hAnsi="Times New Roman" w:cs="Times New Roman"/>
          <w:sz w:val="24"/>
          <w:szCs w:val="24"/>
        </w:rPr>
        <w:t>GnRH</w:t>
      </w:r>
      <w:proofErr w:type="spellEnd"/>
      <w:r w:rsidR="003C4C6B">
        <w:rPr>
          <w:rFonts w:ascii="Times New Roman" w:hAnsi="Times New Roman" w:cs="Times New Roman"/>
          <w:sz w:val="24"/>
          <w:szCs w:val="24"/>
        </w:rPr>
        <w:t xml:space="preserve"> v podobě gelu, které vyrovnaly výsledky při použití </w:t>
      </w:r>
      <w:proofErr w:type="spellStart"/>
      <w:r w:rsidR="003C4C6B">
        <w:rPr>
          <w:rFonts w:ascii="Times New Roman" w:hAnsi="Times New Roman" w:cs="Times New Roman"/>
          <w:sz w:val="24"/>
          <w:szCs w:val="24"/>
        </w:rPr>
        <w:t>reinseminace</w:t>
      </w:r>
      <w:proofErr w:type="spellEnd"/>
      <w:r w:rsidR="003C4C6B">
        <w:rPr>
          <w:rFonts w:ascii="Times New Roman" w:hAnsi="Times New Roman" w:cs="Times New Roman"/>
          <w:sz w:val="24"/>
          <w:szCs w:val="24"/>
        </w:rPr>
        <w:t>.</w:t>
      </w:r>
      <w:r w:rsidR="003F158A">
        <w:rPr>
          <w:rFonts w:ascii="Times New Roman" w:hAnsi="Times New Roman" w:cs="Times New Roman"/>
          <w:sz w:val="24"/>
          <w:szCs w:val="24"/>
        </w:rPr>
        <w:t xml:space="preserve"> </w:t>
      </w:r>
      <w:r w:rsidR="00CC17AF">
        <w:rPr>
          <w:rFonts w:ascii="Times New Roman" w:hAnsi="Times New Roman" w:cs="Times New Roman"/>
          <w:sz w:val="24"/>
          <w:szCs w:val="24"/>
        </w:rPr>
        <w:t xml:space="preserve">Předporodní období a samotné </w:t>
      </w:r>
      <w:proofErr w:type="spellStart"/>
      <w:r w:rsidR="00CC17AF">
        <w:rPr>
          <w:rFonts w:ascii="Times New Roman" w:hAnsi="Times New Roman" w:cs="Times New Roman"/>
          <w:sz w:val="24"/>
          <w:szCs w:val="24"/>
        </w:rPr>
        <w:t>prasení</w:t>
      </w:r>
      <w:proofErr w:type="spellEnd"/>
      <w:r w:rsidR="00CC17AF">
        <w:rPr>
          <w:rFonts w:ascii="Times New Roman" w:hAnsi="Times New Roman" w:cs="Times New Roman"/>
          <w:sz w:val="24"/>
          <w:szCs w:val="24"/>
        </w:rPr>
        <w:t xml:space="preserve"> </w:t>
      </w:r>
      <w:r w:rsidR="00296FD0">
        <w:rPr>
          <w:rFonts w:ascii="Times New Roman" w:hAnsi="Times New Roman" w:cs="Times New Roman"/>
          <w:sz w:val="24"/>
          <w:szCs w:val="24"/>
        </w:rPr>
        <w:t>je rizikovým pro prasnice všech věkových kategorií. Studie ukázaly</w:t>
      </w:r>
      <w:r w:rsidR="003F158A">
        <w:rPr>
          <w:rFonts w:ascii="Times New Roman" w:hAnsi="Times New Roman" w:cs="Times New Roman"/>
          <w:sz w:val="24"/>
          <w:szCs w:val="24"/>
        </w:rPr>
        <w:t>,</w:t>
      </w:r>
      <w:r w:rsidR="00296FD0">
        <w:rPr>
          <w:rFonts w:ascii="Times New Roman" w:hAnsi="Times New Roman" w:cs="Times New Roman"/>
          <w:sz w:val="24"/>
          <w:szCs w:val="24"/>
        </w:rPr>
        <w:t xml:space="preserve"> že průměrně 68 % úhynů je právě v období čtyřech týdnů před a po porodu. </w:t>
      </w:r>
      <w:r w:rsidR="003F158A">
        <w:rPr>
          <w:rFonts w:ascii="Times New Roman" w:hAnsi="Times New Roman" w:cs="Times New Roman"/>
          <w:sz w:val="24"/>
          <w:szCs w:val="24"/>
        </w:rPr>
        <w:t xml:space="preserve">Hlavní důvody úhynu byly srdeční selhání a distorze orgánů dutiny břišní. </w:t>
      </w:r>
    </w:p>
    <w:p w:rsidR="003F158A" w:rsidRDefault="003F15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158A" w:rsidRPr="00EE129F" w:rsidRDefault="00105E8E" w:rsidP="00105E8E">
      <w:pPr>
        <w:jc w:val="both"/>
        <w:rPr>
          <w:rFonts w:ascii="Times New Roman" w:hAnsi="Times New Roman" w:cs="Times New Roman"/>
          <w:sz w:val="24"/>
          <w:szCs w:val="24"/>
        </w:rPr>
      </w:pPr>
      <w:r w:rsidRPr="00105E8E">
        <w:rPr>
          <w:rFonts w:ascii="Times New Roman" w:hAnsi="Times New Roman" w:cs="Times New Roman"/>
          <w:b/>
          <w:sz w:val="24"/>
          <w:szCs w:val="24"/>
        </w:rPr>
        <w:t>Zpracoval</w:t>
      </w:r>
      <w:r w:rsidRPr="00105E8E">
        <w:rPr>
          <w:rFonts w:ascii="Times New Roman" w:hAnsi="Times New Roman" w:cs="Times New Roman"/>
          <w:sz w:val="24"/>
          <w:szCs w:val="24"/>
        </w:rPr>
        <w:t>: Ing. Ondřej Šimoník, Ph.D., Česká zemědělská univerzita v Praze, simoniko@af.czu.cz</w:t>
      </w:r>
      <w:bookmarkStart w:id="0" w:name="_GoBack"/>
      <w:bookmarkEnd w:id="0"/>
    </w:p>
    <w:sectPr w:rsidR="003F158A" w:rsidRPr="00EE1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E7"/>
    <w:rsid w:val="00087BE9"/>
    <w:rsid w:val="00105E8E"/>
    <w:rsid w:val="00136F15"/>
    <w:rsid w:val="00156503"/>
    <w:rsid w:val="001A4B65"/>
    <w:rsid w:val="00296FD0"/>
    <w:rsid w:val="00362BB3"/>
    <w:rsid w:val="003C4C6B"/>
    <w:rsid w:val="003D28E7"/>
    <w:rsid w:val="003E3D70"/>
    <w:rsid w:val="003F158A"/>
    <w:rsid w:val="004530EC"/>
    <w:rsid w:val="004C68B3"/>
    <w:rsid w:val="005947F5"/>
    <w:rsid w:val="006F255C"/>
    <w:rsid w:val="008356D7"/>
    <w:rsid w:val="00AE7014"/>
    <w:rsid w:val="00AF3721"/>
    <w:rsid w:val="00CC17AF"/>
    <w:rsid w:val="00CC2570"/>
    <w:rsid w:val="00D13E00"/>
    <w:rsid w:val="00DB3A8F"/>
    <w:rsid w:val="00EE129F"/>
    <w:rsid w:val="00F51E2E"/>
    <w:rsid w:val="00FC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C58B9-262D-49D7-8A95-FC8AE8DA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7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cinehealthmanagement.biomedcentral.com/articles/10.1186/s40813-016-0049-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535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 - FAPPZ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Šimoník Ondřej</dc:creator>
  <cp:keywords/>
  <dc:description/>
  <cp:lastModifiedBy>Martina  Doležalová</cp:lastModifiedBy>
  <cp:revision>11</cp:revision>
  <dcterms:created xsi:type="dcterms:W3CDTF">2019-09-20T08:34:00Z</dcterms:created>
  <dcterms:modified xsi:type="dcterms:W3CDTF">2019-10-04T09:13:00Z</dcterms:modified>
</cp:coreProperties>
</file>