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91" w:rsidRPr="003D76F9" w:rsidRDefault="003D76F9" w:rsidP="002F2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3D76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Metoda využití živného roztoku ve směsi s </w:t>
      </w:r>
      <w:proofErr w:type="spellStart"/>
      <w:r w:rsidRPr="003D76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biouhlem</w:t>
      </w:r>
      <w:proofErr w:type="spellEnd"/>
      <w:r w:rsidRPr="003D76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 účelem výroby hnojiva s dlouhotrvajícím účinkem </w:t>
      </w:r>
    </w:p>
    <w:bookmarkEnd w:id="0"/>
    <w:p w:rsidR="00681CCB" w:rsidRPr="003D76F9" w:rsidRDefault="00681CCB" w:rsidP="002F20C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B5691" w:rsidRPr="002F20C9" w:rsidRDefault="003D76F9" w:rsidP="002F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Optimum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Uploaded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Nutrient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Solution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Blended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Biochar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Pellet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Nutrient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Releasing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Model as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Slow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Release</w:t>
      </w:r>
      <w:proofErr w:type="spellEnd"/>
      <w:r w:rsidRPr="002F2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/>
          <w:bCs/>
          <w:sz w:val="24"/>
          <w:szCs w:val="24"/>
        </w:rPr>
        <w:t>Fertilizer</w:t>
      </w:r>
      <w:proofErr w:type="spellEnd"/>
    </w:p>
    <w:p w:rsidR="009776AB" w:rsidRPr="00F621BB" w:rsidRDefault="009776AB" w:rsidP="002F2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FAF" w:rsidRPr="003D76F9" w:rsidRDefault="002F20C9" w:rsidP="002F2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3D76F9" w:rsidRPr="003D76F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JoungDu</w:t>
        </w:r>
        <w:proofErr w:type="spellEnd"/>
        <w:r w:rsidR="003D76F9" w:rsidRPr="003D76F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3D76F9" w:rsidRPr="003D76F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Shin</w:t>
        </w:r>
        <w:proofErr w:type="spellEnd"/>
      </w:hyperlink>
      <w:r w:rsidR="003D76F9" w:rsidRPr="003D76F9">
        <w:rPr>
          <w:rStyle w:val="inlineblock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hyperlink r:id="rId7" w:history="1">
        <w:proofErr w:type="spellStart"/>
        <w:r w:rsidR="003D76F9" w:rsidRPr="003D76F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SangWon</w:t>
        </w:r>
        <w:proofErr w:type="spellEnd"/>
        <w:r w:rsidR="003D76F9" w:rsidRPr="003D76F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3D76F9" w:rsidRPr="003D76F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Park</w:t>
        </w:r>
      </w:hyperlink>
      <w:r w:rsidR="003D76F9" w:rsidRPr="003D76F9">
        <w:rPr>
          <w:rStyle w:val="inlineblock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hyperlink r:id="rId8" w:history="1">
        <w:r w:rsidR="003D76F9" w:rsidRPr="003D76F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SunIl</w:t>
        </w:r>
        <w:proofErr w:type="spellEnd"/>
        <w:r w:rsidR="003D76F9" w:rsidRPr="003D76F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3D76F9" w:rsidRPr="003D76F9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Lee</w:t>
        </w:r>
        <w:proofErr w:type="spellEnd"/>
      </w:hyperlink>
      <w:r>
        <w:rPr>
          <w:rStyle w:val="inlineblock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D76F9" w:rsidRPr="003D76F9">
        <w:rPr>
          <w:rStyle w:val="inlineblock"/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="003D76F9" w:rsidRPr="002F20C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2019.</w:t>
      </w:r>
      <w:r w:rsidR="003D76F9" w:rsidRPr="003D76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F20C9">
        <w:rPr>
          <w:rFonts w:ascii="Times New Roman" w:hAnsi="Times New Roman" w:cs="Times New Roman"/>
          <w:bCs/>
          <w:sz w:val="24"/>
          <w:szCs w:val="24"/>
        </w:rPr>
        <w:t xml:space="preserve">Optimum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Uploaded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Nutrient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Solution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Blended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Biochar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Pellet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Application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Nutrient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Releasing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Model as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Slow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Release</w:t>
      </w:r>
      <w:proofErr w:type="spellEnd"/>
      <w:r w:rsidRPr="002F20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20C9">
        <w:rPr>
          <w:rFonts w:ascii="Times New Roman" w:hAnsi="Times New Roman" w:cs="Times New Roman"/>
          <w:bCs/>
          <w:sz w:val="24"/>
          <w:szCs w:val="24"/>
        </w:rPr>
        <w:t>Fertilizer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D76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D76F9" w:rsidRPr="003D76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Appl</w:t>
      </w:r>
      <w:proofErr w:type="spellEnd"/>
      <w:r w:rsidR="003D76F9" w:rsidRPr="003D76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="003D76F9" w:rsidRPr="003D76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</w:t>
      </w:r>
      <w:proofErr w:type="spellEnd"/>
      <w:r w:rsidR="003D76F9" w:rsidRPr="003D76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3D76F9" w:rsidRPr="003D76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D76F9" w:rsidRPr="003D76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="003D76F9">
        <w:rPr>
          <w:rFonts w:ascii="Times New Roman" w:hAnsi="Times New Roman" w:cs="Times New Roman"/>
          <w:sz w:val="24"/>
          <w:szCs w:val="24"/>
          <w:shd w:val="clear" w:color="auto" w:fill="FFFFFF"/>
        </w:rPr>
        <w:t>(9), 1899</w:t>
      </w:r>
    </w:p>
    <w:p w:rsidR="003D76F9" w:rsidRPr="00FD1087" w:rsidRDefault="003D76F9" w:rsidP="002F2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FAF" w:rsidRDefault="00F621BB" w:rsidP="002F2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BB">
        <w:rPr>
          <w:rFonts w:ascii="Times New Roman" w:hAnsi="Times New Roman" w:cs="Times New Roman"/>
          <w:b/>
          <w:sz w:val="24"/>
          <w:szCs w:val="24"/>
        </w:rPr>
        <w:t>Klíčová</w:t>
      </w:r>
      <w:r w:rsidR="00681CCB" w:rsidRPr="00F621BB">
        <w:rPr>
          <w:rFonts w:ascii="Times New Roman" w:hAnsi="Times New Roman" w:cs="Times New Roman"/>
          <w:b/>
          <w:sz w:val="24"/>
          <w:szCs w:val="24"/>
        </w:rPr>
        <w:t xml:space="preserve"> slova:</w:t>
      </w:r>
      <w:r w:rsidR="00681CCB" w:rsidRPr="00FD1087">
        <w:rPr>
          <w:rFonts w:ascii="Times New Roman" w:hAnsi="Times New Roman" w:cs="Times New Roman"/>
          <w:sz w:val="24"/>
          <w:szCs w:val="24"/>
        </w:rPr>
        <w:t xml:space="preserve"> </w:t>
      </w:r>
      <w:r w:rsidR="003D76F9">
        <w:rPr>
          <w:rFonts w:ascii="Times New Roman" w:hAnsi="Times New Roman" w:cs="Times New Roman"/>
          <w:sz w:val="24"/>
          <w:szCs w:val="24"/>
        </w:rPr>
        <w:t xml:space="preserve">hnojivo, </w:t>
      </w:r>
      <w:proofErr w:type="spellStart"/>
      <w:r w:rsidR="003D76F9">
        <w:rPr>
          <w:rFonts w:ascii="Times New Roman" w:hAnsi="Times New Roman" w:cs="Times New Roman"/>
          <w:sz w:val="24"/>
          <w:szCs w:val="24"/>
        </w:rPr>
        <w:t>biouhel</w:t>
      </w:r>
      <w:proofErr w:type="spellEnd"/>
      <w:r w:rsidR="003D76F9">
        <w:rPr>
          <w:rFonts w:ascii="Times New Roman" w:hAnsi="Times New Roman" w:cs="Times New Roman"/>
          <w:sz w:val="24"/>
          <w:szCs w:val="24"/>
        </w:rPr>
        <w:t>, pelety, dlouhotrvající účinek</w:t>
      </w:r>
    </w:p>
    <w:p w:rsidR="00F621BB" w:rsidRDefault="00F621BB" w:rsidP="002F2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691" w:rsidRDefault="00F621BB" w:rsidP="002F2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BB">
        <w:rPr>
          <w:rFonts w:ascii="Times New Roman" w:hAnsi="Times New Roman" w:cs="Times New Roman"/>
          <w:b/>
          <w:sz w:val="24"/>
          <w:szCs w:val="24"/>
        </w:rPr>
        <w:t>Dostupné z: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3D76F9" w:rsidRPr="003D76F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https://doi.org/10.3390/app9091899</w:t>
        </w:r>
      </w:hyperlink>
    </w:p>
    <w:p w:rsidR="003D76F9" w:rsidRDefault="003D76F9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6F9" w:rsidRDefault="003D76F9" w:rsidP="00DC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38D" w:rsidRPr="000E4B55" w:rsidRDefault="003D76F9" w:rsidP="00876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55">
        <w:rPr>
          <w:rFonts w:ascii="Times New Roman" w:hAnsi="Times New Roman" w:cs="Times New Roman"/>
          <w:sz w:val="24"/>
          <w:szCs w:val="24"/>
        </w:rPr>
        <w:t xml:space="preserve">Zajištění pravidelného přísunu organických hnojiv do </w:t>
      </w:r>
      <w:r w:rsidR="0087638D" w:rsidRPr="000E4B55">
        <w:rPr>
          <w:rFonts w:ascii="Times New Roman" w:hAnsi="Times New Roman" w:cs="Times New Roman"/>
          <w:sz w:val="24"/>
          <w:szCs w:val="24"/>
        </w:rPr>
        <w:t xml:space="preserve">zemědělsky obhospodařovaných </w:t>
      </w:r>
      <w:r w:rsidRPr="000E4B55">
        <w:rPr>
          <w:rFonts w:ascii="Times New Roman" w:hAnsi="Times New Roman" w:cs="Times New Roman"/>
          <w:sz w:val="24"/>
          <w:szCs w:val="24"/>
        </w:rPr>
        <w:t>půd představuje velmi aktuální téma. Organická hnojiva zajišťují pře</w:t>
      </w:r>
      <w:r w:rsidR="0087638D" w:rsidRPr="000E4B55">
        <w:rPr>
          <w:rFonts w:ascii="Times New Roman" w:hAnsi="Times New Roman" w:cs="Times New Roman"/>
          <w:sz w:val="24"/>
          <w:szCs w:val="24"/>
        </w:rPr>
        <w:t xml:space="preserve">devším přísun organických látek, obsahují potřebné rostlinné živiny a celkově </w:t>
      </w:r>
      <w:r w:rsidRPr="000E4B55">
        <w:rPr>
          <w:rFonts w:ascii="Times New Roman" w:hAnsi="Times New Roman" w:cs="Times New Roman"/>
          <w:sz w:val="24"/>
          <w:szCs w:val="24"/>
        </w:rPr>
        <w:t>pozitivně ovlivňují průběh fyzikáln</w:t>
      </w:r>
      <w:r w:rsidR="0087638D" w:rsidRPr="000E4B55">
        <w:rPr>
          <w:rFonts w:ascii="Times New Roman" w:hAnsi="Times New Roman" w:cs="Times New Roman"/>
          <w:sz w:val="24"/>
          <w:szCs w:val="24"/>
        </w:rPr>
        <w:t>ích i chemických procesů</w:t>
      </w:r>
      <w:r w:rsidRPr="000E4B55">
        <w:rPr>
          <w:rFonts w:ascii="Times New Roman" w:hAnsi="Times New Roman" w:cs="Times New Roman"/>
          <w:sz w:val="24"/>
          <w:szCs w:val="24"/>
        </w:rPr>
        <w:t xml:space="preserve">. </w:t>
      </w:r>
      <w:r w:rsidR="0087638D" w:rsidRPr="000E4B55">
        <w:rPr>
          <w:rFonts w:ascii="Times New Roman" w:hAnsi="Times New Roman" w:cs="Times New Roman"/>
          <w:sz w:val="24"/>
          <w:szCs w:val="24"/>
        </w:rPr>
        <w:t xml:space="preserve">Organická hmota v půdě v dostatečném množství pozitivně ovlivňuje zasakovací a retenční schopnost půdy, čímž vyrovnává srážkový deficit v období sucha. Naopak v období se zvýšeným výskytem dešťových srážek jsou díky lepší </w:t>
      </w:r>
      <w:proofErr w:type="spellStart"/>
      <w:r w:rsidR="0087638D" w:rsidRPr="000E4B55">
        <w:rPr>
          <w:rFonts w:ascii="Times New Roman" w:hAnsi="Times New Roman" w:cs="Times New Roman"/>
          <w:sz w:val="24"/>
          <w:szCs w:val="24"/>
        </w:rPr>
        <w:t>vododržnosti</w:t>
      </w:r>
      <w:proofErr w:type="spellEnd"/>
      <w:r w:rsidR="0087638D" w:rsidRPr="000E4B55">
        <w:rPr>
          <w:rFonts w:ascii="Times New Roman" w:hAnsi="Times New Roman" w:cs="Times New Roman"/>
          <w:sz w:val="24"/>
          <w:szCs w:val="24"/>
        </w:rPr>
        <w:t xml:space="preserve"> omezovány erozivní účinky. Pozitivní je také efekt na biologickou aktivitu půdy, kdy je organická hmota využívána jako zdroj energie a uhlíku pro půdní mikroorganismy. </w:t>
      </w:r>
    </w:p>
    <w:p w:rsidR="0087638D" w:rsidRPr="000E4B55" w:rsidRDefault="0087638D" w:rsidP="008763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4B55">
        <w:rPr>
          <w:rFonts w:ascii="Times New Roman" w:hAnsi="Times New Roman" w:cs="Times New Roman"/>
          <w:sz w:val="24"/>
          <w:szCs w:val="24"/>
        </w:rPr>
        <w:t>Pro aplikaci organických hnojiv platí několik obecných zásad vyplývajících především z nároků pěstovaných rostlin na výživu. Prvotní informaci představuje stanovení vhodné dávky hnojiva, která se stanovuje  nejčastěji na základě půdního rozboru a propočítá se podle obsahu čistých živin obsažených v hnojivu. Organická hnojiva mají ve srovnání s průmyslovými hnojivy nižší obsah živin, a proto musí být aplikovány ve vyšších dávkách, a v pravidelných nejlépe tříletých cyklech.</w:t>
      </w:r>
    </w:p>
    <w:p w:rsidR="00D00AB9" w:rsidRPr="000E4B55" w:rsidRDefault="00F06A28" w:rsidP="00F06A28">
      <w:pPr>
        <w:spacing w:after="0" w:line="240" w:lineRule="auto"/>
        <w:ind w:firstLine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S ohledem na uvedené skutečnosti je tento příspěvek tematicky zaměřen na </w:t>
      </w:r>
      <w:r w:rsidR="00D00AB9"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technologii výroby nového druhu organického hnojiva procesem peletizace. </w:t>
      </w:r>
      <w:r w:rsidR="002B2313"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Jako vstupní suroviny pro výrobu </w:t>
      </w:r>
      <w:proofErr w:type="spellStart"/>
      <w:r w:rsidR="002B2313"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>peletizovaného</w:t>
      </w:r>
      <w:proofErr w:type="spellEnd"/>
      <w:r w:rsidR="002B2313"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hnojiva byl využit vepřový hnůj, </w:t>
      </w:r>
      <w:proofErr w:type="spellStart"/>
      <w:r w:rsidR="002B2313"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>biouhel</w:t>
      </w:r>
      <w:proofErr w:type="spellEnd"/>
      <w:r w:rsidR="002B2313"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 živné roztoky s obsahem N, P a K.</w:t>
      </w:r>
      <w:r w:rsidR="00D623CB"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Experiment byl realizován v 5ti variantách</w:t>
      </w:r>
      <w:r w:rsidR="00164250"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respektujících různé teplotní podmínky (teplota prostředí, ohřev na 60</w:t>
      </w:r>
      <w:r w:rsidR="00164250" w:rsidRPr="000E4B55">
        <w:rPr>
          <w:rStyle w:val="Siln"/>
          <w:rFonts w:ascii="Times New Roman" w:hAnsi="Times New Roman" w:cs="Times New Roman"/>
          <w:b w:val="0"/>
          <w:sz w:val="24"/>
          <w:szCs w:val="24"/>
          <w:vertAlign w:val="superscript"/>
        </w:rPr>
        <w:t>0</w:t>
      </w:r>
      <w:r w:rsidR="00164250"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>C) a varianty živných roztoků (močovina, roztok N-P-K), kontrola. U vyrobených vzorků hnojiv byly provedeny analýzy na obsah živin s využitím standardních me</w:t>
      </w:r>
      <w:r w:rsidR="000E4B55" w:rsidRPr="000E4B5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tod a přístrojového vybavení (UV spektrofotometr, </w:t>
      </w:r>
      <w:r w:rsidR="00164250" w:rsidRPr="000E4B55">
        <w:rPr>
          <w:rFonts w:ascii="Times New Roman" w:hAnsi="Times New Roman" w:cs="Times New Roman"/>
          <w:sz w:val="24"/>
          <w:szCs w:val="24"/>
          <w:shd w:val="clear" w:color="auto" w:fill="FFFFFF"/>
        </w:rPr>
        <w:t>analyzátor TOC, ICP-AES).</w:t>
      </w:r>
    </w:p>
    <w:p w:rsidR="000E4B55" w:rsidRPr="000E4B55" w:rsidRDefault="00164250" w:rsidP="00F06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B55">
        <w:rPr>
          <w:rFonts w:ascii="Times New Roman" w:hAnsi="Times New Roman" w:cs="Times New Roman"/>
          <w:sz w:val="24"/>
          <w:szCs w:val="24"/>
          <w:shd w:val="clear" w:color="auto" w:fill="FFFFFF"/>
        </w:rPr>
        <w:t>Charakteristiky uvolňování živin byly hodnoceny pomocí modifikovaného hyperbolického modelu</w:t>
      </w:r>
      <w:r w:rsidR="00E90911" w:rsidRPr="000E4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stanovením pomocí </w:t>
      </w:r>
      <w:proofErr w:type="spellStart"/>
      <w:r w:rsidR="00E90911" w:rsidRPr="000E4B55">
        <w:rPr>
          <w:rFonts w:ascii="Times New Roman" w:hAnsi="Times New Roman" w:cs="Times New Roman"/>
          <w:sz w:val="24"/>
          <w:szCs w:val="24"/>
          <w:shd w:val="clear" w:color="auto" w:fill="FFFFFF"/>
        </w:rPr>
        <w:t>Michaelis-Mentenovy</w:t>
      </w:r>
      <w:proofErr w:type="spellEnd"/>
      <w:r w:rsidR="00E90911" w:rsidRPr="000E4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rovnice (určuje </w:t>
      </w:r>
      <w:r w:rsidR="00E90911" w:rsidRPr="000E4B55">
        <w:rPr>
          <w:rFonts w:ascii="Times New Roman" w:hAnsi="Times New Roman" w:cs="Times New Roman"/>
          <w:sz w:val="24"/>
          <w:szCs w:val="24"/>
        </w:rPr>
        <w:t xml:space="preserve">kvantitativní poměr mezi koncentrací substrátu a rychlostí reakce), </w:t>
      </w:r>
      <w:r w:rsidR="00E90911" w:rsidRPr="000E4B55">
        <w:rPr>
          <w:rFonts w:ascii="Times New Roman" w:hAnsi="Times New Roman" w:cs="Times New Roman"/>
          <w:sz w:val="24"/>
          <w:szCs w:val="24"/>
          <w:shd w:val="clear" w:color="auto" w:fill="FFFFFF"/>
        </w:rPr>
        <w:t>vyjadřuje po dobu 77 dní. Získané výsledky dokládají p</w:t>
      </w:r>
      <w:r w:rsidR="000E4B55" w:rsidRPr="000E4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ozvolný průběh uvolňování jednotlivých živin, což podporuje pozitivní efekt ve využití uvedeného druhu </w:t>
      </w:r>
      <w:proofErr w:type="spellStart"/>
      <w:r w:rsidR="000E4B55" w:rsidRPr="000E4B55">
        <w:rPr>
          <w:rFonts w:ascii="Times New Roman" w:hAnsi="Times New Roman" w:cs="Times New Roman"/>
          <w:sz w:val="24"/>
          <w:szCs w:val="24"/>
          <w:shd w:val="clear" w:color="auto" w:fill="FFFFFF"/>
        </w:rPr>
        <w:t>peletizovaného</w:t>
      </w:r>
      <w:proofErr w:type="spellEnd"/>
      <w:r w:rsidR="000E4B55" w:rsidRPr="000E4B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hnojiva pro hnojení zemědělských plodin.</w:t>
      </w:r>
    </w:p>
    <w:p w:rsidR="000E4B55" w:rsidRPr="000E4B55" w:rsidRDefault="000E4B55" w:rsidP="00F06A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621BB" w:rsidRPr="000E4B55" w:rsidRDefault="00F621BB" w:rsidP="00F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C9">
        <w:rPr>
          <w:rFonts w:ascii="Times New Roman" w:hAnsi="Times New Roman" w:cs="Times New Roman"/>
          <w:b/>
          <w:sz w:val="24"/>
          <w:szCs w:val="24"/>
        </w:rPr>
        <w:t>Zpracoval:</w:t>
      </w:r>
      <w:r w:rsidRPr="000E4B55">
        <w:rPr>
          <w:rFonts w:ascii="Times New Roman" w:hAnsi="Times New Roman" w:cs="Times New Roman"/>
          <w:sz w:val="24"/>
          <w:szCs w:val="24"/>
        </w:rPr>
        <w:t xml:space="preserve"> prof. Ing. Patrik Burg, Ph.D., Ústav zahradnické techniky, Zahradnická fakulta, Mendelova univerzita v Brně, Valtická 337, 691 44 Lednice, patrik.burg@seznam.cz </w:t>
      </w: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1BB" w:rsidRDefault="00F621BB" w:rsidP="00F62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6D3" w:rsidRPr="00B4624B" w:rsidRDefault="001916D3" w:rsidP="0019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16D3" w:rsidRPr="00B4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4"/>
    <w:rsid w:val="00062825"/>
    <w:rsid w:val="0006325E"/>
    <w:rsid w:val="000E4B55"/>
    <w:rsid w:val="00133EE7"/>
    <w:rsid w:val="00146F2E"/>
    <w:rsid w:val="00164250"/>
    <w:rsid w:val="00184BE0"/>
    <w:rsid w:val="001916D3"/>
    <w:rsid w:val="0023134A"/>
    <w:rsid w:val="002318F0"/>
    <w:rsid w:val="002B2313"/>
    <w:rsid w:val="002F0E56"/>
    <w:rsid w:val="002F20C9"/>
    <w:rsid w:val="0033038A"/>
    <w:rsid w:val="00341B25"/>
    <w:rsid w:val="0035247A"/>
    <w:rsid w:val="003608EB"/>
    <w:rsid w:val="003D76F9"/>
    <w:rsid w:val="00400380"/>
    <w:rsid w:val="004520BB"/>
    <w:rsid w:val="00476622"/>
    <w:rsid w:val="004B5691"/>
    <w:rsid w:val="004D22FA"/>
    <w:rsid w:val="00521954"/>
    <w:rsid w:val="005A7E71"/>
    <w:rsid w:val="006040FA"/>
    <w:rsid w:val="0063309E"/>
    <w:rsid w:val="00642E14"/>
    <w:rsid w:val="00681CCB"/>
    <w:rsid w:val="00685731"/>
    <w:rsid w:val="006C3FAF"/>
    <w:rsid w:val="006C66D2"/>
    <w:rsid w:val="006E4F8F"/>
    <w:rsid w:val="00731A62"/>
    <w:rsid w:val="0079627D"/>
    <w:rsid w:val="007B51BB"/>
    <w:rsid w:val="008131B3"/>
    <w:rsid w:val="0082048B"/>
    <w:rsid w:val="008572E7"/>
    <w:rsid w:val="00874E9C"/>
    <w:rsid w:val="0087638D"/>
    <w:rsid w:val="008A1646"/>
    <w:rsid w:val="009256A8"/>
    <w:rsid w:val="009776AB"/>
    <w:rsid w:val="009B5D82"/>
    <w:rsid w:val="00AA739F"/>
    <w:rsid w:val="00B25917"/>
    <w:rsid w:val="00B4624B"/>
    <w:rsid w:val="00BB2574"/>
    <w:rsid w:val="00BC7DE8"/>
    <w:rsid w:val="00BE47F3"/>
    <w:rsid w:val="00C51D64"/>
    <w:rsid w:val="00C63EB9"/>
    <w:rsid w:val="00CB13AC"/>
    <w:rsid w:val="00D00AB9"/>
    <w:rsid w:val="00D623CB"/>
    <w:rsid w:val="00DC4DF1"/>
    <w:rsid w:val="00DC64B7"/>
    <w:rsid w:val="00DC6B1B"/>
    <w:rsid w:val="00DE004E"/>
    <w:rsid w:val="00E90911"/>
    <w:rsid w:val="00E90EDD"/>
    <w:rsid w:val="00EA55DD"/>
    <w:rsid w:val="00EC37DF"/>
    <w:rsid w:val="00F06A28"/>
    <w:rsid w:val="00F621BB"/>
    <w:rsid w:val="00FC3053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44DAD-8C88-43F5-9DF7-B92BC2D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F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2FA"/>
    <w:pPr>
      <w:spacing w:after="200" w:line="276" w:lineRule="auto"/>
      <w:ind w:left="720"/>
      <w:contextualSpacing/>
    </w:pPr>
  </w:style>
  <w:style w:type="character" w:customStyle="1" w:styleId="tlid-translation">
    <w:name w:val="tlid-translation"/>
    <w:basedOn w:val="Standardnpsmoodstavce"/>
    <w:rsid w:val="009776AB"/>
  </w:style>
  <w:style w:type="character" w:styleId="Siln">
    <w:name w:val="Strong"/>
    <w:basedOn w:val="Standardnpsmoodstavce"/>
    <w:uiPriority w:val="22"/>
    <w:qFormat/>
    <w:rsid w:val="009776AB"/>
    <w:rPr>
      <w:b/>
      <w:bCs/>
    </w:rPr>
  </w:style>
  <w:style w:type="character" w:customStyle="1" w:styleId="inlineblock">
    <w:name w:val="inlineblock"/>
    <w:basedOn w:val="Standardnpsmoodstavce"/>
    <w:rsid w:val="003D76F9"/>
  </w:style>
  <w:style w:type="character" w:customStyle="1" w:styleId="html-italic">
    <w:name w:val="html-italic"/>
    <w:basedOn w:val="Standardnpsmoodstavce"/>
    <w:rsid w:val="00D0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1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6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search?authors=SunIl%20Lee&amp;orcid=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pi.com/search?authors=SangWon%20Park&amp;orcid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dpi.com/search?authors=JoungDu%20Shin&amp;orcid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390/app909189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8C43-DFC6-4E89-B81F-250C9AC1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Martina  Doležalová</cp:lastModifiedBy>
  <cp:revision>6</cp:revision>
  <dcterms:created xsi:type="dcterms:W3CDTF">2019-07-13T05:10:00Z</dcterms:created>
  <dcterms:modified xsi:type="dcterms:W3CDTF">2019-07-18T07:05:00Z</dcterms:modified>
</cp:coreProperties>
</file>