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46" w:rsidRPr="00EF0EB2" w:rsidRDefault="00922E46" w:rsidP="00922E46">
      <w:pPr>
        <w:rPr>
          <w:rFonts w:ascii="Times New Roman" w:hAnsi="Times New Roman" w:cs="Times New Roman"/>
          <w:b/>
          <w:sz w:val="24"/>
          <w:szCs w:val="24"/>
        </w:rPr>
      </w:pPr>
      <w:r w:rsidRPr="00EF0EB2">
        <w:rPr>
          <w:rFonts w:ascii="Times New Roman" w:hAnsi="Times New Roman" w:cs="Times New Roman"/>
          <w:b/>
          <w:sz w:val="24"/>
          <w:szCs w:val="24"/>
        </w:rPr>
        <w:t>Alopatické účinky různých výtažků plevelů na klíčení semen a růst rostlin pšenice</w:t>
      </w:r>
    </w:p>
    <w:p w:rsidR="00922E46" w:rsidRPr="00EF0EB2" w:rsidRDefault="00922E46" w:rsidP="00922E46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F0EB2">
        <w:rPr>
          <w:rFonts w:ascii="Times New Roman" w:hAnsi="Times New Roman" w:cs="Times New Roman"/>
          <w:b/>
          <w:bCs/>
          <w:sz w:val="24"/>
          <w:szCs w:val="24"/>
        </w:rPr>
        <w:t>Allelopathic</w:t>
      </w:r>
      <w:proofErr w:type="spellEnd"/>
      <w:r w:rsidRPr="00EF0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EB2">
        <w:rPr>
          <w:rFonts w:ascii="Times New Roman" w:hAnsi="Times New Roman" w:cs="Times New Roman"/>
          <w:b/>
          <w:bCs/>
          <w:sz w:val="24"/>
          <w:szCs w:val="24"/>
        </w:rPr>
        <w:t>effects</w:t>
      </w:r>
      <w:proofErr w:type="spellEnd"/>
      <w:r w:rsidRPr="00EF0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EB2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EF0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EB2">
        <w:rPr>
          <w:rFonts w:ascii="Times New Roman" w:hAnsi="Times New Roman" w:cs="Times New Roman"/>
          <w:b/>
          <w:bCs/>
          <w:sz w:val="24"/>
          <w:szCs w:val="24"/>
        </w:rPr>
        <w:t>different</w:t>
      </w:r>
      <w:proofErr w:type="spellEnd"/>
      <w:r w:rsidRPr="00EF0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EB2">
        <w:rPr>
          <w:rFonts w:ascii="Times New Roman" w:hAnsi="Times New Roman" w:cs="Times New Roman"/>
          <w:b/>
          <w:bCs/>
          <w:sz w:val="24"/>
          <w:szCs w:val="24"/>
        </w:rPr>
        <w:t>weed</w:t>
      </w:r>
      <w:proofErr w:type="spellEnd"/>
      <w:r w:rsidRPr="00EF0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EB2">
        <w:rPr>
          <w:rFonts w:ascii="Times New Roman" w:hAnsi="Times New Roman" w:cs="Times New Roman"/>
          <w:b/>
          <w:bCs/>
          <w:sz w:val="24"/>
          <w:szCs w:val="24"/>
        </w:rPr>
        <w:t>extracts</w:t>
      </w:r>
      <w:proofErr w:type="spellEnd"/>
      <w:r w:rsidRPr="00EF0EB2">
        <w:rPr>
          <w:rFonts w:ascii="Times New Roman" w:hAnsi="Times New Roman" w:cs="Times New Roman"/>
          <w:b/>
          <w:bCs/>
          <w:sz w:val="24"/>
          <w:szCs w:val="24"/>
        </w:rPr>
        <w:t xml:space="preserve"> on </w:t>
      </w:r>
      <w:proofErr w:type="spellStart"/>
      <w:r w:rsidRPr="00EF0EB2">
        <w:rPr>
          <w:rFonts w:ascii="Times New Roman" w:hAnsi="Times New Roman" w:cs="Times New Roman"/>
          <w:b/>
          <w:bCs/>
          <w:sz w:val="24"/>
          <w:szCs w:val="24"/>
        </w:rPr>
        <w:t>seed</w:t>
      </w:r>
      <w:proofErr w:type="spellEnd"/>
      <w:r w:rsidRPr="00EF0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EB2">
        <w:rPr>
          <w:rFonts w:ascii="Times New Roman" w:hAnsi="Times New Roman" w:cs="Times New Roman"/>
          <w:b/>
          <w:bCs/>
          <w:sz w:val="24"/>
          <w:szCs w:val="24"/>
        </w:rPr>
        <w:t>germination</w:t>
      </w:r>
      <w:proofErr w:type="spellEnd"/>
      <w:r w:rsidRPr="00EF0EB2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EF0EB2">
        <w:rPr>
          <w:rFonts w:ascii="Times New Roman" w:hAnsi="Times New Roman" w:cs="Times New Roman"/>
          <w:b/>
          <w:bCs/>
          <w:sz w:val="24"/>
          <w:szCs w:val="24"/>
        </w:rPr>
        <w:t>seedling</w:t>
      </w:r>
      <w:proofErr w:type="spellEnd"/>
      <w:r w:rsidRPr="00EF0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EB2">
        <w:rPr>
          <w:rFonts w:ascii="Times New Roman" w:hAnsi="Times New Roman" w:cs="Times New Roman"/>
          <w:b/>
          <w:bCs/>
          <w:sz w:val="24"/>
          <w:szCs w:val="24"/>
        </w:rPr>
        <w:t>growth</w:t>
      </w:r>
      <w:proofErr w:type="spellEnd"/>
      <w:r w:rsidRPr="00EF0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EB2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EF0E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0EB2">
        <w:rPr>
          <w:rFonts w:ascii="Times New Roman" w:hAnsi="Times New Roman" w:cs="Times New Roman"/>
          <w:b/>
          <w:bCs/>
          <w:sz w:val="24"/>
          <w:szCs w:val="24"/>
        </w:rPr>
        <w:t>wheat</w:t>
      </w:r>
      <w:proofErr w:type="spellEnd"/>
    </w:p>
    <w:p w:rsidR="001A78E7" w:rsidRPr="00EF0EB2" w:rsidRDefault="00922E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F0EB2">
        <w:rPr>
          <w:rFonts w:ascii="Times New Roman" w:hAnsi="Times New Roman" w:cs="Times New Roman"/>
          <w:sz w:val="24"/>
          <w:szCs w:val="24"/>
        </w:rPr>
        <w:t>Shao</w:t>
      </w:r>
      <w:proofErr w:type="spellEnd"/>
      <w:r w:rsidRPr="00EF0EB2">
        <w:rPr>
          <w:rFonts w:ascii="Times New Roman" w:hAnsi="Times New Roman" w:cs="Times New Roman"/>
          <w:sz w:val="24"/>
          <w:szCs w:val="24"/>
        </w:rPr>
        <w:t xml:space="preserve">, Q., W. </w:t>
      </w:r>
      <w:proofErr w:type="spellStart"/>
      <w:r w:rsidRPr="00EF0EB2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EF0EB2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EF0EB2">
        <w:rPr>
          <w:rFonts w:ascii="Times New Roman" w:hAnsi="Times New Roman" w:cs="Times New Roman"/>
          <w:sz w:val="24"/>
          <w:szCs w:val="24"/>
        </w:rPr>
        <w:t>Yan</w:t>
      </w:r>
      <w:proofErr w:type="spellEnd"/>
      <w:r w:rsidRPr="00EF0EB2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EF0EB2">
        <w:rPr>
          <w:rFonts w:ascii="Times New Roman" w:hAnsi="Times New Roman" w:cs="Times New Roman"/>
          <w:sz w:val="24"/>
          <w:szCs w:val="24"/>
        </w:rPr>
        <w:t>Zhang</w:t>
      </w:r>
      <w:proofErr w:type="spellEnd"/>
      <w:r w:rsidRPr="00EF0EB2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EF0EB2">
        <w:rPr>
          <w:rFonts w:ascii="Times New Roman" w:hAnsi="Times New Roman" w:cs="Times New Roman"/>
          <w:sz w:val="24"/>
          <w:szCs w:val="24"/>
        </w:rPr>
        <w:t>Huang</w:t>
      </w:r>
      <w:proofErr w:type="spellEnd"/>
      <w:r w:rsidRPr="00EF0EB2">
        <w:rPr>
          <w:rFonts w:ascii="Times New Roman" w:hAnsi="Times New Roman" w:cs="Times New Roman"/>
          <w:sz w:val="24"/>
          <w:szCs w:val="24"/>
        </w:rPr>
        <w:t xml:space="preserve"> and L. Ren. 2019. </w:t>
      </w:r>
      <w:proofErr w:type="spellStart"/>
      <w:r w:rsidRPr="00EF0EB2">
        <w:rPr>
          <w:rFonts w:ascii="Times New Roman" w:hAnsi="Times New Roman" w:cs="Times New Roman"/>
          <w:sz w:val="24"/>
          <w:szCs w:val="24"/>
        </w:rPr>
        <w:t>Allelopathic</w:t>
      </w:r>
      <w:proofErr w:type="spellEnd"/>
      <w:r w:rsidRPr="00EF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EB2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EF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EB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F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EB2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EF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EB2">
        <w:rPr>
          <w:rFonts w:ascii="Times New Roman" w:hAnsi="Times New Roman" w:cs="Times New Roman"/>
          <w:sz w:val="24"/>
          <w:szCs w:val="24"/>
        </w:rPr>
        <w:t>weed</w:t>
      </w:r>
      <w:proofErr w:type="spellEnd"/>
      <w:r w:rsidRPr="00EF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EB2">
        <w:rPr>
          <w:rFonts w:ascii="Times New Roman" w:hAnsi="Times New Roman" w:cs="Times New Roman"/>
          <w:sz w:val="24"/>
          <w:szCs w:val="24"/>
        </w:rPr>
        <w:t>extracts</w:t>
      </w:r>
      <w:proofErr w:type="spellEnd"/>
      <w:r w:rsidRPr="00EF0EB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EF0EB2">
        <w:rPr>
          <w:rFonts w:ascii="Times New Roman" w:hAnsi="Times New Roman" w:cs="Times New Roman"/>
          <w:sz w:val="24"/>
          <w:szCs w:val="24"/>
        </w:rPr>
        <w:t>seed</w:t>
      </w:r>
      <w:proofErr w:type="spellEnd"/>
      <w:r w:rsidRPr="00EF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EB2">
        <w:rPr>
          <w:rFonts w:ascii="Times New Roman" w:hAnsi="Times New Roman" w:cs="Times New Roman"/>
          <w:sz w:val="24"/>
          <w:szCs w:val="24"/>
        </w:rPr>
        <w:t>germination</w:t>
      </w:r>
      <w:proofErr w:type="spellEnd"/>
      <w:r w:rsidRPr="00EF0EB2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EF0EB2">
        <w:rPr>
          <w:rFonts w:ascii="Times New Roman" w:hAnsi="Times New Roman" w:cs="Times New Roman"/>
          <w:sz w:val="24"/>
          <w:szCs w:val="24"/>
        </w:rPr>
        <w:t>seedling</w:t>
      </w:r>
      <w:proofErr w:type="spellEnd"/>
      <w:r w:rsidRPr="00EF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EB2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EF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EB2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F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0EB2">
        <w:rPr>
          <w:rFonts w:ascii="Times New Roman" w:hAnsi="Times New Roman" w:cs="Times New Roman"/>
          <w:sz w:val="24"/>
          <w:szCs w:val="24"/>
        </w:rPr>
        <w:t>wheat</w:t>
      </w:r>
      <w:proofErr w:type="spellEnd"/>
      <w:r w:rsidRPr="00EF0EB2">
        <w:rPr>
          <w:rFonts w:ascii="Times New Roman" w:hAnsi="Times New Roman" w:cs="Times New Roman"/>
          <w:sz w:val="24"/>
          <w:szCs w:val="24"/>
        </w:rPr>
        <w:t xml:space="preserve">. Pak. J. Bot., 51(6): DOI: </w:t>
      </w:r>
      <w:hyperlink r:id="rId4" w:history="1">
        <w:r w:rsidRPr="00EF0EB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http://dx.doi.org/10.30848/PJB2019-6(45)</w:t>
        </w:r>
      </w:hyperlink>
    </w:p>
    <w:p w:rsidR="00922E46" w:rsidRPr="00EF0EB2" w:rsidRDefault="00922E46">
      <w:pPr>
        <w:rPr>
          <w:rFonts w:ascii="Times New Roman" w:hAnsi="Times New Roman" w:cs="Times New Roman"/>
          <w:sz w:val="24"/>
          <w:szCs w:val="24"/>
        </w:rPr>
      </w:pPr>
      <w:r w:rsidRPr="00EF0EB2">
        <w:rPr>
          <w:rFonts w:ascii="Times New Roman" w:hAnsi="Times New Roman" w:cs="Times New Roman"/>
          <w:b/>
          <w:sz w:val="24"/>
          <w:szCs w:val="24"/>
        </w:rPr>
        <w:t>Klíčová slova</w:t>
      </w:r>
      <w:r w:rsidRPr="00EF0EB2">
        <w:rPr>
          <w:rFonts w:ascii="Times New Roman" w:hAnsi="Times New Roman" w:cs="Times New Roman"/>
          <w:sz w:val="24"/>
          <w:szCs w:val="24"/>
        </w:rPr>
        <w:t>: alelopatie; klíčení; pšenice</w:t>
      </w:r>
    </w:p>
    <w:p w:rsidR="00922E46" w:rsidRPr="00EF0EB2" w:rsidRDefault="00922E46" w:rsidP="00910A28">
      <w:pPr>
        <w:rPr>
          <w:rFonts w:ascii="Times New Roman" w:hAnsi="Times New Roman" w:cs="Times New Roman"/>
          <w:sz w:val="24"/>
          <w:szCs w:val="24"/>
        </w:rPr>
      </w:pPr>
      <w:r w:rsidRPr="00EF0EB2">
        <w:rPr>
          <w:rFonts w:ascii="Times New Roman" w:hAnsi="Times New Roman" w:cs="Times New Roman"/>
          <w:b/>
          <w:sz w:val="24"/>
          <w:szCs w:val="24"/>
        </w:rPr>
        <w:t>Dostupný</w:t>
      </w:r>
      <w:r w:rsidR="00EF0EB2" w:rsidRPr="00EF0EB2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EF0EB2">
        <w:rPr>
          <w:rFonts w:ascii="Times New Roman" w:hAnsi="Times New Roman" w:cs="Times New Roman"/>
          <w:b/>
          <w:sz w:val="24"/>
          <w:szCs w:val="24"/>
        </w:rPr>
        <w:t>:</w:t>
      </w:r>
      <w:r w:rsidRPr="00EF0EB2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EF0EB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http://dx.doi.org/10.30848/PJB2019-6(45)</w:t>
        </w:r>
      </w:hyperlink>
    </w:p>
    <w:p w:rsidR="00922E46" w:rsidRPr="00EF0EB2" w:rsidRDefault="004148B3" w:rsidP="00922E46">
      <w:pPr>
        <w:jc w:val="both"/>
        <w:rPr>
          <w:rFonts w:ascii="Times New Roman" w:hAnsi="Times New Roman" w:cs="Times New Roman"/>
          <w:sz w:val="24"/>
          <w:szCs w:val="24"/>
        </w:rPr>
      </w:pPr>
      <w:r w:rsidRPr="00EF0EB2">
        <w:rPr>
          <w:rFonts w:ascii="Times New Roman" w:hAnsi="Times New Roman" w:cs="Times New Roman"/>
          <w:sz w:val="24"/>
          <w:szCs w:val="24"/>
        </w:rPr>
        <w:t>V této</w:t>
      </w:r>
      <w:r w:rsidR="00922E46" w:rsidRPr="00EF0EB2">
        <w:rPr>
          <w:rFonts w:ascii="Times New Roman" w:hAnsi="Times New Roman" w:cs="Times New Roman"/>
          <w:sz w:val="24"/>
          <w:szCs w:val="24"/>
        </w:rPr>
        <w:t xml:space="preserve"> studie </w:t>
      </w:r>
      <w:r w:rsidRPr="00EF0EB2">
        <w:rPr>
          <w:rFonts w:ascii="Times New Roman" w:hAnsi="Times New Roman" w:cs="Times New Roman"/>
          <w:sz w:val="24"/>
          <w:szCs w:val="24"/>
        </w:rPr>
        <w:t xml:space="preserve">byly </w:t>
      </w:r>
      <w:r w:rsidR="00922E46" w:rsidRPr="00EF0EB2">
        <w:rPr>
          <w:rFonts w:ascii="Times New Roman" w:hAnsi="Times New Roman" w:cs="Times New Roman"/>
          <w:sz w:val="24"/>
          <w:szCs w:val="24"/>
        </w:rPr>
        <w:t>identifikov</w:t>
      </w:r>
      <w:r w:rsidRPr="00EF0EB2">
        <w:rPr>
          <w:rFonts w:ascii="Times New Roman" w:hAnsi="Times New Roman" w:cs="Times New Roman"/>
          <w:sz w:val="24"/>
          <w:szCs w:val="24"/>
        </w:rPr>
        <w:t>ány</w:t>
      </w:r>
      <w:r w:rsidR="00922E46" w:rsidRPr="00EF0EB2">
        <w:rPr>
          <w:rFonts w:ascii="Times New Roman" w:hAnsi="Times New Roman" w:cs="Times New Roman"/>
          <w:sz w:val="24"/>
          <w:szCs w:val="24"/>
        </w:rPr>
        <w:t xml:space="preserve"> odrůdy pšenice se silnou odolností proti </w:t>
      </w:r>
      <w:r w:rsidR="0064657C" w:rsidRPr="00EF0EB2">
        <w:rPr>
          <w:rFonts w:ascii="Times New Roman" w:hAnsi="Times New Roman" w:cs="Times New Roman"/>
          <w:sz w:val="24"/>
          <w:szCs w:val="24"/>
        </w:rPr>
        <w:t>extraktům z rostlin</w:t>
      </w:r>
      <w:r w:rsidR="00922E46" w:rsidRPr="00EF0EB2">
        <w:rPr>
          <w:rFonts w:ascii="Times New Roman" w:hAnsi="Times New Roman" w:cs="Times New Roman"/>
          <w:sz w:val="24"/>
          <w:szCs w:val="24"/>
        </w:rPr>
        <w:t xml:space="preserve">, vyjasnila fyziologický mechanismus jejich </w:t>
      </w:r>
      <w:r w:rsidR="0064657C" w:rsidRPr="00EF0EB2">
        <w:rPr>
          <w:rFonts w:ascii="Times New Roman" w:hAnsi="Times New Roman" w:cs="Times New Roman"/>
          <w:sz w:val="24"/>
          <w:szCs w:val="24"/>
        </w:rPr>
        <w:t>alelopatického</w:t>
      </w:r>
      <w:r w:rsidR="00922E46" w:rsidRPr="00EF0EB2">
        <w:rPr>
          <w:rFonts w:ascii="Times New Roman" w:hAnsi="Times New Roman" w:cs="Times New Roman"/>
          <w:sz w:val="24"/>
          <w:szCs w:val="24"/>
        </w:rPr>
        <w:t xml:space="preserve"> účinku a poskytla vědecký základ pro použití </w:t>
      </w:r>
      <w:r w:rsidR="0064657C" w:rsidRPr="00EF0EB2">
        <w:rPr>
          <w:rFonts w:ascii="Times New Roman" w:hAnsi="Times New Roman" w:cs="Times New Roman"/>
          <w:sz w:val="24"/>
          <w:szCs w:val="24"/>
        </w:rPr>
        <w:t xml:space="preserve">odolných </w:t>
      </w:r>
      <w:r w:rsidR="00922E46" w:rsidRPr="00EF0EB2">
        <w:rPr>
          <w:rFonts w:ascii="Times New Roman" w:hAnsi="Times New Roman" w:cs="Times New Roman"/>
          <w:sz w:val="24"/>
          <w:szCs w:val="24"/>
        </w:rPr>
        <w:t xml:space="preserve">odrůd pšenice pro produkci vysokého a stabilního výnosu pšenice. Deset odrůd pšenice běžně používaných v produkci bylo vybráno pro studium účinků extraktů </w:t>
      </w:r>
      <w:proofErr w:type="spellStart"/>
      <w:r w:rsidR="00922E46" w:rsidRPr="00EF0EB2">
        <w:rPr>
          <w:rFonts w:ascii="Times New Roman" w:hAnsi="Times New Roman" w:cs="Times New Roman"/>
          <w:sz w:val="24"/>
          <w:szCs w:val="24"/>
        </w:rPr>
        <w:t>Descurainia</w:t>
      </w:r>
      <w:proofErr w:type="spellEnd"/>
      <w:r w:rsidR="00922E46" w:rsidRPr="00EF0E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2E46" w:rsidRPr="00EF0EB2">
        <w:rPr>
          <w:rFonts w:ascii="Times New Roman" w:hAnsi="Times New Roman" w:cs="Times New Roman"/>
          <w:sz w:val="24"/>
          <w:szCs w:val="24"/>
        </w:rPr>
        <w:t>sophia</w:t>
      </w:r>
      <w:proofErr w:type="spellEnd"/>
      <w:r w:rsidR="00922E46" w:rsidRPr="00EF0EB2">
        <w:rPr>
          <w:rFonts w:ascii="Times New Roman" w:hAnsi="Times New Roman" w:cs="Times New Roman"/>
          <w:sz w:val="24"/>
          <w:szCs w:val="24"/>
        </w:rPr>
        <w:t xml:space="preserve">, Galium, divokého </w:t>
      </w:r>
      <w:r w:rsidRPr="00EF0EB2">
        <w:rPr>
          <w:rFonts w:ascii="Times New Roman" w:hAnsi="Times New Roman" w:cs="Times New Roman"/>
          <w:sz w:val="24"/>
          <w:szCs w:val="24"/>
        </w:rPr>
        <w:t xml:space="preserve">i kulturního </w:t>
      </w:r>
      <w:r w:rsidR="00922E46" w:rsidRPr="00EF0EB2">
        <w:rPr>
          <w:rFonts w:ascii="Times New Roman" w:hAnsi="Times New Roman" w:cs="Times New Roman"/>
          <w:sz w:val="24"/>
          <w:szCs w:val="24"/>
        </w:rPr>
        <w:t xml:space="preserve">ovsa na klíčení semen a růst </w:t>
      </w:r>
      <w:r w:rsidRPr="00EF0EB2">
        <w:rPr>
          <w:rFonts w:ascii="Times New Roman" w:hAnsi="Times New Roman" w:cs="Times New Roman"/>
          <w:sz w:val="24"/>
          <w:szCs w:val="24"/>
        </w:rPr>
        <w:t>rostlin</w:t>
      </w:r>
      <w:r w:rsidR="00922E46" w:rsidRPr="00EF0EB2">
        <w:rPr>
          <w:rFonts w:ascii="Times New Roman" w:hAnsi="Times New Roman" w:cs="Times New Roman"/>
          <w:sz w:val="24"/>
          <w:szCs w:val="24"/>
        </w:rPr>
        <w:t xml:space="preserve">. Výsledky ukázaly, že extrakty </w:t>
      </w:r>
      <w:proofErr w:type="spellStart"/>
      <w:r w:rsidR="00922E46" w:rsidRPr="00EF0EB2">
        <w:rPr>
          <w:rFonts w:ascii="Times New Roman" w:hAnsi="Times New Roman" w:cs="Times New Roman"/>
          <w:i/>
          <w:sz w:val="24"/>
          <w:szCs w:val="24"/>
        </w:rPr>
        <w:t>Descurainia</w:t>
      </w:r>
      <w:proofErr w:type="spellEnd"/>
      <w:r w:rsidR="00922E46" w:rsidRPr="00EF0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2E46" w:rsidRPr="00EF0EB2">
        <w:rPr>
          <w:rFonts w:ascii="Times New Roman" w:hAnsi="Times New Roman" w:cs="Times New Roman"/>
          <w:i/>
          <w:sz w:val="24"/>
          <w:szCs w:val="24"/>
        </w:rPr>
        <w:t>sophia</w:t>
      </w:r>
      <w:proofErr w:type="spellEnd"/>
      <w:r w:rsidR="00922E46" w:rsidRPr="00EF0EB2">
        <w:rPr>
          <w:rFonts w:ascii="Times New Roman" w:hAnsi="Times New Roman" w:cs="Times New Roman"/>
          <w:sz w:val="24"/>
          <w:szCs w:val="24"/>
        </w:rPr>
        <w:t xml:space="preserve">, </w:t>
      </w:r>
      <w:r w:rsidR="00922E46" w:rsidRPr="00EF0EB2">
        <w:rPr>
          <w:rFonts w:ascii="Times New Roman" w:hAnsi="Times New Roman" w:cs="Times New Roman"/>
          <w:i/>
          <w:sz w:val="24"/>
          <w:szCs w:val="24"/>
        </w:rPr>
        <w:t xml:space="preserve">Galium </w:t>
      </w:r>
      <w:proofErr w:type="spellStart"/>
      <w:r w:rsidR="00922E46" w:rsidRPr="00EF0EB2">
        <w:rPr>
          <w:rFonts w:ascii="Times New Roman" w:hAnsi="Times New Roman" w:cs="Times New Roman"/>
          <w:i/>
          <w:sz w:val="24"/>
          <w:szCs w:val="24"/>
        </w:rPr>
        <w:t>tricorne</w:t>
      </w:r>
      <w:proofErr w:type="spellEnd"/>
      <w:r w:rsidR="00922E46" w:rsidRPr="00EF0EB2">
        <w:rPr>
          <w:rFonts w:ascii="Times New Roman" w:hAnsi="Times New Roman" w:cs="Times New Roman"/>
          <w:sz w:val="24"/>
          <w:szCs w:val="24"/>
        </w:rPr>
        <w:t xml:space="preserve">, </w:t>
      </w:r>
      <w:r w:rsidRPr="00EF0EB2">
        <w:rPr>
          <w:rFonts w:ascii="Times New Roman" w:hAnsi="Times New Roman" w:cs="Times New Roman"/>
          <w:sz w:val="24"/>
          <w:szCs w:val="24"/>
        </w:rPr>
        <w:t>ovsa hluchého</w:t>
      </w:r>
      <w:r w:rsidR="00922E46" w:rsidRPr="00EF0EB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922E46" w:rsidRPr="00EF0EB2">
        <w:rPr>
          <w:rFonts w:ascii="Times New Roman" w:hAnsi="Times New Roman" w:cs="Times New Roman"/>
          <w:i/>
          <w:sz w:val="24"/>
          <w:szCs w:val="24"/>
        </w:rPr>
        <w:t>Vicia</w:t>
      </w:r>
      <w:proofErr w:type="spellEnd"/>
      <w:r w:rsidR="00922E46" w:rsidRPr="00EF0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2E46" w:rsidRPr="00EF0EB2">
        <w:rPr>
          <w:rFonts w:ascii="Times New Roman" w:hAnsi="Times New Roman" w:cs="Times New Roman"/>
          <w:i/>
          <w:sz w:val="24"/>
          <w:szCs w:val="24"/>
        </w:rPr>
        <w:t>sativa</w:t>
      </w:r>
      <w:proofErr w:type="spellEnd"/>
      <w:r w:rsidR="00922E46" w:rsidRPr="00EF0EB2">
        <w:rPr>
          <w:rFonts w:ascii="Times New Roman" w:hAnsi="Times New Roman" w:cs="Times New Roman"/>
          <w:sz w:val="24"/>
          <w:szCs w:val="24"/>
        </w:rPr>
        <w:t xml:space="preserve"> vykazovaly </w:t>
      </w:r>
      <w:r w:rsidR="0064657C" w:rsidRPr="00EF0EB2">
        <w:rPr>
          <w:rFonts w:ascii="Times New Roman" w:hAnsi="Times New Roman" w:cs="Times New Roman"/>
          <w:sz w:val="24"/>
          <w:szCs w:val="24"/>
        </w:rPr>
        <w:t>alopatickou inhibici</w:t>
      </w:r>
      <w:r w:rsidR="00922E46" w:rsidRPr="00EF0EB2">
        <w:rPr>
          <w:rFonts w:ascii="Times New Roman" w:hAnsi="Times New Roman" w:cs="Times New Roman"/>
          <w:sz w:val="24"/>
          <w:szCs w:val="24"/>
        </w:rPr>
        <w:t xml:space="preserve"> klíčivosti semen pšenice a růstu </w:t>
      </w:r>
      <w:r w:rsidRPr="00EF0EB2">
        <w:rPr>
          <w:rFonts w:ascii="Times New Roman" w:hAnsi="Times New Roman" w:cs="Times New Roman"/>
          <w:sz w:val="24"/>
          <w:szCs w:val="24"/>
        </w:rPr>
        <w:t>rostlin</w:t>
      </w:r>
      <w:r w:rsidR="00922E46" w:rsidRPr="00EF0EB2">
        <w:rPr>
          <w:rFonts w:ascii="Times New Roman" w:hAnsi="Times New Roman" w:cs="Times New Roman"/>
          <w:sz w:val="24"/>
          <w:szCs w:val="24"/>
        </w:rPr>
        <w:t xml:space="preserve">. Alopatické indexy míry klíčení semen pšenice, výšky </w:t>
      </w:r>
      <w:r w:rsidR="0064657C" w:rsidRPr="00EF0EB2">
        <w:rPr>
          <w:rFonts w:ascii="Times New Roman" w:hAnsi="Times New Roman" w:cs="Times New Roman"/>
          <w:sz w:val="24"/>
          <w:szCs w:val="24"/>
        </w:rPr>
        <w:t>rostlin</w:t>
      </w:r>
      <w:r w:rsidR="00922E46" w:rsidRPr="00EF0EB2">
        <w:rPr>
          <w:rFonts w:ascii="Times New Roman" w:hAnsi="Times New Roman" w:cs="Times New Roman"/>
          <w:sz w:val="24"/>
          <w:szCs w:val="24"/>
        </w:rPr>
        <w:t xml:space="preserve"> a délky kořenů byly −0,12 až −0,19, −0,70 až −0,87 a −0,70 až −0,91. Extrakt plevelů měl určité rozdíly v alopatické inhibici pšenice. Extrakt divokého ovsa měl nejsilnější inhibiční účinek na klíčení semen, zatímco extrakt </w:t>
      </w:r>
      <w:proofErr w:type="spellStart"/>
      <w:r w:rsidR="00922E46" w:rsidRPr="00EF0EB2">
        <w:rPr>
          <w:rFonts w:ascii="Times New Roman" w:hAnsi="Times New Roman" w:cs="Times New Roman"/>
          <w:i/>
          <w:sz w:val="24"/>
          <w:szCs w:val="24"/>
        </w:rPr>
        <w:t>Descurainia</w:t>
      </w:r>
      <w:proofErr w:type="spellEnd"/>
      <w:r w:rsidR="00922E46" w:rsidRPr="00EF0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2E46" w:rsidRPr="00EF0EB2">
        <w:rPr>
          <w:rFonts w:ascii="Times New Roman" w:hAnsi="Times New Roman" w:cs="Times New Roman"/>
          <w:i/>
          <w:sz w:val="24"/>
          <w:szCs w:val="24"/>
        </w:rPr>
        <w:t>sophia</w:t>
      </w:r>
      <w:proofErr w:type="spellEnd"/>
      <w:r w:rsidR="00922E46" w:rsidRPr="00EF0EB2">
        <w:rPr>
          <w:rFonts w:ascii="Times New Roman" w:hAnsi="Times New Roman" w:cs="Times New Roman"/>
          <w:sz w:val="24"/>
          <w:szCs w:val="24"/>
        </w:rPr>
        <w:t xml:space="preserve"> vykazoval nejslabší inhibiční účinek. Extrakt z </w:t>
      </w:r>
      <w:proofErr w:type="spellStart"/>
      <w:r w:rsidR="00922E46" w:rsidRPr="00EF0EB2">
        <w:rPr>
          <w:rFonts w:ascii="Times New Roman" w:hAnsi="Times New Roman" w:cs="Times New Roman"/>
          <w:i/>
          <w:sz w:val="24"/>
          <w:szCs w:val="24"/>
        </w:rPr>
        <w:t>Vicia</w:t>
      </w:r>
      <w:proofErr w:type="spellEnd"/>
      <w:r w:rsidR="00922E46" w:rsidRPr="00EF0EB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22E46" w:rsidRPr="00EF0EB2">
        <w:rPr>
          <w:rFonts w:ascii="Times New Roman" w:hAnsi="Times New Roman" w:cs="Times New Roman"/>
          <w:i/>
          <w:sz w:val="24"/>
          <w:szCs w:val="24"/>
        </w:rPr>
        <w:t>sativa</w:t>
      </w:r>
      <w:proofErr w:type="spellEnd"/>
      <w:r w:rsidR="00922E46" w:rsidRPr="00EF0EB2">
        <w:rPr>
          <w:rFonts w:ascii="Times New Roman" w:hAnsi="Times New Roman" w:cs="Times New Roman"/>
          <w:sz w:val="24"/>
          <w:szCs w:val="24"/>
        </w:rPr>
        <w:t xml:space="preserve"> </w:t>
      </w:r>
      <w:r w:rsidR="0064657C" w:rsidRPr="00EF0EB2">
        <w:rPr>
          <w:rFonts w:ascii="Times New Roman" w:hAnsi="Times New Roman" w:cs="Times New Roman"/>
          <w:sz w:val="24"/>
          <w:szCs w:val="24"/>
        </w:rPr>
        <w:t>vykazoval</w:t>
      </w:r>
      <w:r w:rsidR="00922E46" w:rsidRPr="00EF0EB2">
        <w:rPr>
          <w:rFonts w:ascii="Times New Roman" w:hAnsi="Times New Roman" w:cs="Times New Roman"/>
          <w:sz w:val="24"/>
          <w:szCs w:val="24"/>
        </w:rPr>
        <w:t xml:space="preserve"> nejsilnější inhibiční účinek na růst sazenic, zatímco extrakt z Galium vykazoval nejslabší inhibiční účinek. Výsledky ukázaly, že rychlost alopatické inhibice extraktů plevelů na </w:t>
      </w:r>
      <w:proofErr w:type="spellStart"/>
      <w:r w:rsidR="00922E46" w:rsidRPr="00EF0EB2">
        <w:rPr>
          <w:rFonts w:ascii="Times New Roman" w:hAnsi="Times New Roman" w:cs="Times New Roman"/>
          <w:sz w:val="24"/>
          <w:szCs w:val="24"/>
        </w:rPr>
        <w:t>Wanmai</w:t>
      </w:r>
      <w:proofErr w:type="spellEnd"/>
      <w:r w:rsidR="00922E46" w:rsidRPr="00EF0EB2">
        <w:rPr>
          <w:rFonts w:ascii="Times New Roman" w:hAnsi="Times New Roman" w:cs="Times New Roman"/>
          <w:sz w:val="24"/>
          <w:szCs w:val="24"/>
        </w:rPr>
        <w:t xml:space="preserve"> 19 byla slabá a odolnost vůči plevelům byla silná. Extrakty plevelů měly alopatický účinek na kořenovou aktivitu a aktivitu </w:t>
      </w:r>
      <w:proofErr w:type="spellStart"/>
      <w:r w:rsidR="00922E46" w:rsidRPr="00EF0EB2">
        <w:rPr>
          <w:rFonts w:ascii="Times New Roman" w:hAnsi="Times New Roman" w:cs="Times New Roman"/>
          <w:sz w:val="24"/>
          <w:szCs w:val="24"/>
        </w:rPr>
        <w:t>superoxiddismutázy</w:t>
      </w:r>
      <w:proofErr w:type="spellEnd"/>
      <w:r w:rsidR="00922E46" w:rsidRPr="00EF0EB2">
        <w:rPr>
          <w:rFonts w:ascii="Times New Roman" w:hAnsi="Times New Roman" w:cs="Times New Roman"/>
          <w:sz w:val="24"/>
          <w:szCs w:val="24"/>
        </w:rPr>
        <w:t xml:space="preserve"> (SOD), peroxidázy (POD) a katalázy (CAT) v listech a mohly by podporovat obsah </w:t>
      </w:r>
      <w:proofErr w:type="spellStart"/>
      <w:r w:rsidR="00922E46" w:rsidRPr="00EF0EB2">
        <w:rPr>
          <w:rFonts w:ascii="Times New Roman" w:hAnsi="Times New Roman" w:cs="Times New Roman"/>
          <w:sz w:val="24"/>
          <w:szCs w:val="24"/>
        </w:rPr>
        <w:t>malondialdehydu</w:t>
      </w:r>
      <w:proofErr w:type="spellEnd"/>
      <w:r w:rsidR="00922E46" w:rsidRPr="00EF0EB2">
        <w:rPr>
          <w:rFonts w:ascii="Times New Roman" w:hAnsi="Times New Roman" w:cs="Times New Roman"/>
          <w:sz w:val="24"/>
          <w:szCs w:val="24"/>
        </w:rPr>
        <w:t xml:space="preserve"> (MDA) v listech. Měli však minimální alopatický účinek na </w:t>
      </w:r>
      <w:proofErr w:type="spellStart"/>
      <w:r w:rsidR="00922E46" w:rsidRPr="00EF0EB2">
        <w:rPr>
          <w:rFonts w:ascii="Times New Roman" w:hAnsi="Times New Roman" w:cs="Times New Roman"/>
          <w:sz w:val="24"/>
          <w:szCs w:val="24"/>
        </w:rPr>
        <w:t>Wanmai</w:t>
      </w:r>
      <w:proofErr w:type="spellEnd"/>
      <w:r w:rsidR="00922E46" w:rsidRPr="00EF0EB2">
        <w:rPr>
          <w:rFonts w:ascii="Times New Roman" w:hAnsi="Times New Roman" w:cs="Times New Roman"/>
          <w:sz w:val="24"/>
          <w:szCs w:val="24"/>
        </w:rPr>
        <w:t xml:space="preserve"> 19. Výška sazenic a délka kořenů sazenic pšenice významně korelovala s kořenovou aktivitou, aktivitou SOD, POD a CAT v listech a obsahem MDA. Účinek </w:t>
      </w:r>
      <w:proofErr w:type="spellStart"/>
      <w:r w:rsidR="00922E46" w:rsidRPr="00EF0EB2">
        <w:rPr>
          <w:rFonts w:ascii="Times New Roman" w:hAnsi="Times New Roman" w:cs="Times New Roman"/>
          <w:sz w:val="24"/>
          <w:szCs w:val="24"/>
        </w:rPr>
        <w:t>alelochemikálií</w:t>
      </w:r>
      <w:proofErr w:type="spellEnd"/>
      <w:r w:rsidR="00922E46" w:rsidRPr="00EF0EB2">
        <w:rPr>
          <w:rFonts w:ascii="Times New Roman" w:hAnsi="Times New Roman" w:cs="Times New Roman"/>
          <w:sz w:val="24"/>
          <w:szCs w:val="24"/>
        </w:rPr>
        <w:t xml:space="preserve"> na buněčnou membránu v plevelných extraktech by tedy mohl být příčinou inhibovaného růstu pšenice</w:t>
      </w:r>
    </w:p>
    <w:p w:rsidR="00922E46" w:rsidRPr="00EF0EB2" w:rsidRDefault="00922E46" w:rsidP="00EF0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EB2">
        <w:rPr>
          <w:rFonts w:ascii="Times New Roman" w:hAnsi="Times New Roman" w:cs="Times New Roman"/>
          <w:b/>
          <w:sz w:val="24"/>
          <w:szCs w:val="24"/>
        </w:rPr>
        <w:t>Zpracoval:</w:t>
      </w:r>
      <w:r w:rsidRPr="00EF0EB2">
        <w:rPr>
          <w:rFonts w:ascii="Times New Roman" w:hAnsi="Times New Roman" w:cs="Times New Roman"/>
          <w:sz w:val="24"/>
          <w:szCs w:val="24"/>
        </w:rPr>
        <w:t xml:space="preserve"> doc. Ing. Jan Mikulka, CSc., Výzkumný ústav rostlinné výroby, </w:t>
      </w:r>
      <w:proofErr w:type="gramStart"/>
      <w:r w:rsidRPr="00EF0EB2">
        <w:rPr>
          <w:rFonts w:ascii="Times New Roman" w:hAnsi="Times New Roman" w:cs="Times New Roman"/>
          <w:sz w:val="24"/>
          <w:szCs w:val="24"/>
        </w:rPr>
        <w:t>v.v.</w:t>
      </w:r>
      <w:proofErr w:type="gramEnd"/>
      <w:r w:rsidRPr="00EF0EB2">
        <w:rPr>
          <w:rFonts w:ascii="Times New Roman" w:hAnsi="Times New Roman" w:cs="Times New Roman"/>
          <w:sz w:val="24"/>
          <w:szCs w:val="24"/>
        </w:rPr>
        <w:t>i. Praha</w:t>
      </w:r>
    </w:p>
    <w:p w:rsidR="00922E46" w:rsidRPr="00EF0EB2" w:rsidRDefault="00EF0EB2" w:rsidP="00EF0EB2">
      <w:pPr>
        <w:spacing w:after="0"/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  <w:hyperlink r:id="rId6" w:history="1">
        <w:r w:rsidR="00922E46" w:rsidRPr="00EF0EB2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mikulka@vurv.cz</w:t>
        </w:r>
      </w:hyperlink>
    </w:p>
    <w:p w:rsidR="00EF0EB2" w:rsidRPr="00EF0EB2" w:rsidRDefault="00EF0EB2" w:rsidP="00922E46">
      <w:pPr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</w:p>
    <w:p w:rsidR="00EF0EB2" w:rsidRPr="00EF0EB2" w:rsidRDefault="00EF0EB2" w:rsidP="00922E46">
      <w:pPr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</w:p>
    <w:p w:rsidR="00EF0EB2" w:rsidRPr="00EF0EB2" w:rsidRDefault="00EF0EB2" w:rsidP="00922E46">
      <w:pPr>
        <w:rPr>
          <w:rStyle w:val="Hypertextovodkaz"/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EF0EB2" w:rsidRPr="00EF0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DE"/>
    <w:rsid w:val="00031440"/>
    <w:rsid w:val="000904C8"/>
    <w:rsid w:val="000D2750"/>
    <w:rsid w:val="00167517"/>
    <w:rsid w:val="001835D3"/>
    <w:rsid w:val="001A78E7"/>
    <w:rsid w:val="00357C6A"/>
    <w:rsid w:val="00412C32"/>
    <w:rsid w:val="004148B3"/>
    <w:rsid w:val="00460053"/>
    <w:rsid w:val="005148D8"/>
    <w:rsid w:val="00556029"/>
    <w:rsid w:val="0064657C"/>
    <w:rsid w:val="007C3CE2"/>
    <w:rsid w:val="00910A28"/>
    <w:rsid w:val="00922E46"/>
    <w:rsid w:val="009969DE"/>
    <w:rsid w:val="00E565BD"/>
    <w:rsid w:val="00EF0EB2"/>
    <w:rsid w:val="00FB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60AA7-5042-4A83-AE0D-5C22F4A05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2E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lid-translation">
    <w:name w:val="tlid-translation"/>
    <w:basedOn w:val="Standardnpsmoodstavce"/>
    <w:rsid w:val="00922E46"/>
  </w:style>
  <w:style w:type="character" w:styleId="Hypertextovodkaz">
    <w:name w:val="Hyperlink"/>
    <w:basedOn w:val="Standardnpsmoodstavce"/>
    <w:uiPriority w:val="99"/>
    <w:unhideWhenUsed/>
    <w:rsid w:val="00922E46"/>
    <w:rPr>
      <w:color w:val="0000FF" w:themeColor="hyperlink"/>
      <w:u w:val="single"/>
    </w:rPr>
  </w:style>
  <w:style w:type="character" w:customStyle="1" w:styleId="comma">
    <w:name w:val="comma"/>
    <w:basedOn w:val="Standardnpsmoodstavce"/>
    <w:rsid w:val="00460053"/>
  </w:style>
  <w:style w:type="paragraph" w:styleId="Bezmezer">
    <w:name w:val="No Spacing"/>
    <w:uiPriority w:val="1"/>
    <w:qFormat/>
    <w:rsid w:val="004600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1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12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88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1548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86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2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9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87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61547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86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4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60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2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6355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16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99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49280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79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09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882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7585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53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4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9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6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46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344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2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2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75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90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0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7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13942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30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68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63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1485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0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55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0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94267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33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ulka@vurv.cz" TargetMode="External"/><Relationship Id="rId5" Type="http://schemas.openxmlformats.org/officeDocument/2006/relationships/hyperlink" Target="http://dx.doi.org/10.30848/PJB2019-6(45)" TargetMode="External"/><Relationship Id="rId4" Type="http://schemas.openxmlformats.org/officeDocument/2006/relationships/hyperlink" Target="http://dx.doi.org/10.30848/PJB2019-6(45)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Mikulka</dc:creator>
  <cp:keywords/>
  <dc:description/>
  <cp:lastModifiedBy>Martina  Doležalová</cp:lastModifiedBy>
  <cp:revision>13</cp:revision>
  <dcterms:created xsi:type="dcterms:W3CDTF">2019-09-10T06:10:00Z</dcterms:created>
  <dcterms:modified xsi:type="dcterms:W3CDTF">2019-09-13T08:44:00Z</dcterms:modified>
</cp:coreProperties>
</file>