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C1" w:rsidRPr="00863CC7" w:rsidRDefault="00FC27C1" w:rsidP="00FC27C1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63CC7">
        <w:rPr>
          <w:rFonts w:ascii="Times New Roman" w:hAnsi="Times New Roman" w:cs="Times New Roman"/>
          <w:b/>
          <w:sz w:val="24"/>
          <w:szCs w:val="24"/>
        </w:rPr>
        <w:t>Vliv dusíku ze zemědělství na vodní ekosystémy</w:t>
      </w:r>
    </w:p>
    <w:bookmarkEnd w:id="0"/>
    <w:p w:rsidR="00FC27C1" w:rsidRPr="00863CC7" w:rsidRDefault="00FC27C1" w:rsidP="00FC27C1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3CC7">
        <w:rPr>
          <w:rFonts w:ascii="Times New Roman" w:hAnsi="Times New Roman" w:cs="Times New Roman"/>
          <w:b/>
          <w:sz w:val="24"/>
          <w:szCs w:val="24"/>
        </w:rPr>
        <w:t>Impactos</w:t>
      </w:r>
      <w:proofErr w:type="spellEnd"/>
      <w:r w:rsidRPr="00863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863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/>
          <w:sz w:val="24"/>
          <w:szCs w:val="24"/>
        </w:rPr>
        <w:t>nitrógeno</w:t>
      </w:r>
      <w:proofErr w:type="spellEnd"/>
      <w:r w:rsidRPr="00863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/>
          <w:sz w:val="24"/>
          <w:szCs w:val="24"/>
        </w:rPr>
        <w:t>agrícola</w:t>
      </w:r>
      <w:proofErr w:type="spellEnd"/>
      <w:r w:rsidRPr="00863CC7">
        <w:rPr>
          <w:rFonts w:ascii="Times New Roman" w:hAnsi="Times New Roman" w:cs="Times New Roman"/>
          <w:b/>
          <w:sz w:val="24"/>
          <w:szCs w:val="24"/>
        </w:rPr>
        <w:t xml:space="preserve"> en los </w:t>
      </w:r>
      <w:proofErr w:type="spellStart"/>
      <w:r w:rsidRPr="00863CC7">
        <w:rPr>
          <w:rFonts w:ascii="Times New Roman" w:hAnsi="Times New Roman" w:cs="Times New Roman"/>
          <w:b/>
          <w:sz w:val="24"/>
          <w:szCs w:val="24"/>
        </w:rPr>
        <w:t>ecosistemas</w:t>
      </w:r>
      <w:proofErr w:type="spellEnd"/>
      <w:r w:rsidRPr="00863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/>
          <w:sz w:val="24"/>
          <w:szCs w:val="24"/>
        </w:rPr>
        <w:t>acuáticos</w:t>
      </w:r>
      <w:proofErr w:type="spellEnd"/>
    </w:p>
    <w:p w:rsidR="00FC27C1" w:rsidRPr="00863CC7" w:rsidRDefault="00FC27C1" w:rsidP="00FC27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Eugercios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 Silva, </w:t>
      </w:r>
      <w:proofErr w:type="gramStart"/>
      <w:r w:rsidRPr="00863CC7">
        <w:rPr>
          <w:rFonts w:ascii="Times New Roman" w:hAnsi="Times New Roman" w:cs="Times New Roman"/>
          <w:bCs/>
          <w:sz w:val="24"/>
          <w:szCs w:val="24"/>
        </w:rPr>
        <w:t>A.R.</w:t>
      </w:r>
      <w:proofErr w:type="gram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Álvarez-Cobelas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, M.,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Montero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González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, E. 2017.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Impactos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nitrógeno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agrícola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 en los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ecosistemas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acuáticos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>. </w:t>
      </w:r>
      <w:proofErr w:type="spellStart"/>
      <w:r w:rsidRPr="00863CC7">
        <w:rPr>
          <w:rFonts w:ascii="Times New Roman" w:hAnsi="Times New Roman" w:cs="Times New Roman"/>
          <w:bCs/>
          <w:i/>
          <w:iCs/>
          <w:sz w:val="24"/>
          <w:szCs w:val="24"/>
        </w:rPr>
        <w:t>Ecosistemas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 xml:space="preserve"> 26(1): 37-44. </w:t>
      </w:r>
      <w:proofErr w:type="spellStart"/>
      <w:r w:rsidRPr="00863CC7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863CC7">
        <w:rPr>
          <w:rFonts w:ascii="Times New Roman" w:hAnsi="Times New Roman" w:cs="Times New Roman"/>
          <w:bCs/>
          <w:sz w:val="24"/>
          <w:szCs w:val="24"/>
        </w:rPr>
        <w:t>.: 10.7818/ECOS.2017.26-1.06</w:t>
      </w:r>
    </w:p>
    <w:p w:rsidR="00FC27C1" w:rsidRPr="00863CC7" w:rsidRDefault="00FC27C1" w:rsidP="00FC27C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C7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863CC7">
        <w:rPr>
          <w:rFonts w:ascii="Times New Roman" w:hAnsi="Times New Roman" w:cs="Times New Roman"/>
          <w:sz w:val="24"/>
          <w:szCs w:val="24"/>
        </w:rPr>
        <w:t xml:space="preserve"> dusičnany; podzemní voda; vodní zdroje; eutrofizace; biogeochemický cyklus dusíku</w:t>
      </w:r>
    </w:p>
    <w:p w:rsidR="00FC27C1" w:rsidRPr="00863CC7" w:rsidRDefault="00FC27C1" w:rsidP="00FC27C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C7">
        <w:rPr>
          <w:rFonts w:ascii="Times New Roman" w:hAnsi="Times New Roman" w:cs="Times New Roman"/>
          <w:b/>
          <w:sz w:val="24"/>
          <w:szCs w:val="24"/>
        </w:rPr>
        <w:t>Dostupný z: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3CC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https://www.revistaecosistemas.net/index.php/ecosistemas/article/view/1309</w:t>
        </w:r>
      </w:hyperlink>
    </w:p>
    <w:p w:rsidR="00FC27C1" w:rsidRPr="00863CC7" w:rsidRDefault="00FC27C1" w:rsidP="00FC27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Lidská činnost ovlivňuje enormním způsobem globální cyklus dusíku, přičemž aplikace hnojiv v zemědělsky využívaných oblastech patří k nejvýznamnějším faktorům ovlivňující životní prostředí. Obecně k hlavním vstupům antropogenního dusíku patří: aplikace dusíkatých hnojiv z intenzivního zemědělství, vypouštění odpadních vod, vyluhování dusíku z kejdy a dalších statkových hnojiv a kontaminace ze skládek. Kromě toho, oxidy dusíku z průmyslu a dopravy způsobují vznik kyselých dešťů, které mají rovněž negativní dopad na přírodní ekosystémy. </w:t>
      </w:r>
    </w:p>
    <w:p w:rsidR="00FC27C1" w:rsidRPr="00863CC7" w:rsidRDefault="00FC27C1" w:rsidP="00FC27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 Evropě, konkrétně ve Španělsku, v souvislosti se zemědělstvím patří k nejvýznamnějším problémům nedostatek vody, ztráta biodiverzity a znečištění vodních zdrojů. Rostoucí rozvoj zemědělství v posledních desetiletích způsobil, že difúzní znečištění představuje velmi rozšířený problém na celém světě.</w:t>
      </w:r>
    </w:p>
    <w:p w:rsidR="00FC27C1" w:rsidRPr="00863CC7" w:rsidRDefault="00FC27C1" w:rsidP="00FC27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Celkové množství vyluhovaného dusíku ze zemědělských pozemků závisí na typu plodiny, dynamice dusíku v půdě, zemědělských postupech, vlastnostech půdního profilu, přítomnosti organických látek v půdě, srážkových úhrnech v daném roce (mokrý nebo suchý rok) a klimatické oblasti. Toto množství se odhaduje mezi 5% a 25% z aplikovaného množství, i když někteří autoři uvádějí vyšší koeficienty, od 30% do 50%.</w:t>
      </w:r>
    </w:p>
    <w:p w:rsidR="00FC27C1" w:rsidRPr="00863CC7" w:rsidRDefault="00FC27C1" w:rsidP="00FC27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Zvýšené množství živin ve vodních ekosystémech vede ke zvýšení primární produkce, rozvoji řas a sinic, což má za následek zvýšení zákalu vody, rozvoj dekompozičních bakterií, snížení obsahu kyslíku a odumírání živých organismů, což může vést k degradaci celého stanoviště. </w:t>
      </w:r>
    </w:p>
    <w:p w:rsidR="00FC27C1" w:rsidRPr="00863CC7" w:rsidRDefault="00FC27C1" w:rsidP="00FC27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Dusičnany mají rovněž negativní vliv na lidské zdraví. Jedná se o tzv.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methemoglobinémii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(někdy také nazývána „modrání kojenců“), která je nebezpečná především u malých dětí. Zvýšené množství dusičnanů v pitné vodě vede ke zvýšení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methemoglobinu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v krvi, snižování koncentrace kyslíku v těle, což způsobuje potíže s dýcháním, únavu, cyanózu, ztrátu vědomí a dokonce i smrt.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Další nemoci související s konzumací vody s vysokými koncentracemi dusičnanů, jako je rakovina nebo trávicí a reprodukční problémy, jsou předmětem rozsáhlých diskusí ve vědecké komunitě a není na ně jednoznačný názor.</w:t>
      </w:r>
    </w:p>
    <w:p w:rsidR="00FC27C1" w:rsidRPr="00863CC7" w:rsidRDefault="00FC27C1" w:rsidP="00FC27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Znečištění dusičnany se týká vod povrchových i podzemních. Vždy záleží na konkrétních hydrologických, hydrogeologických a půdních podmínkách dané lokality, které ovlivňují dobu zdržení a transport od místa vstupu znečištění do podzemních a povrchových vod. </w:t>
      </w:r>
    </w:p>
    <w:p w:rsidR="00FC27C1" w:rsidRPr="00863CC7" w:rsidRDefault="00FC27C1" w:rsidP="00FC27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 souvislosti se znečištěním dusičnany je třeba zmínit i klimatickou změnu, která významně ovlivňuje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agroekosystémy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Klimatické faktory – srážky, teplota mohou ovlivňovat změny v cyklech pěstování polních plodin, ovlivňují časy setby a sklizně i hnojení. Snížení množství srážek na jaře a v létě zvýší nároky na závlahu a s tím souvisí i vyšší vyplavování dusíku do povrchových a podzemních vod. </w:t>
      </w:r>
    </w:p>
    <w:p w:rsidR="00A97763" w:rsidRPr="00992EC7" w:rsidRDefault="00FC27C1" w:rsidP="00FC27C1">
      <w:pPr>
        <w:jc w:val="both"/>
      </w:pPr>
      <w:r w:rsidRPr="00FC27C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Zpracovala: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Ing. Petra Oppeltová, Ph.D., Mendelova univerzita v Brně, </w:t>
      </w:r>
      <w:hyperlink r:id="rId6" w:history="1">
        <w:r w:rsidRPr="00863CC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oppeltova@mendelu.cz</w:t>
        </w:r>
      </w:hyperlink>
    </w:p>
    <w:sectPr w:rsidR="00A97763" w:rsidRPr="0099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952BB"/>
    <w:multiLevelType w:val="hybridMultilevel"/>
    <w:tmpl w:val="D60C3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C7"/>
    <w:rsid w:val="004879C7"/>
    <w:rsid w:val="00496279"/>
    <w:rsid w:val="00992879"/>
    <w:rsid w:val="00992EC7"/>
    <w:rsid w:val="009B6E71"/>
    <w:rsid w:val="00A97763"/>
    <w:rsid w:val="00F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71ED-C7EA-4037-93F9-EBED7FDC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7C1"/>
  </w:style>
  <w:style w:type="paragraph" w:styleId="Nadpis1">
    <w:name w:val="heading 1"/>
    <w:basedOn w:val="Normln"/>
    <w:link w:val="Nadpis1Char"/>
    <w:uiPriority w:val="9"/>
    <w:qFormat/>
    <w:rsid w:val="00992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peltova@mendelu.cz" TargetMode="External"/><Relationship Id="rId5" Type="http://schemas.openxmlformats.org/officeDocument/2006/relationships/hyperlink" Target="https://www.revistaecosistemas.net/index.php/ecosistemas/article/view/1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2019-07-18T09:45:00Z</dcterms:created>
  <dcterms:modified xsi:type="dcterms:W3CDTF">2019-07-18T09:45:00Z</dcterms:modified>
</cp:coreProperties>
</file>