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35" w:rsidRPr="00956186" w:rsidRDefault="00D71935" w:rsidP="00D7193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56186">
        <w:rPr>
          <w:rFonts w:ascii="Times New Roman" w:hAnsi="Times New Roman" w:cs="Times New Roman"/>
          <w:b/>
          <w:sz w:val="24"/>
          <w:szCs w:val="24"/>
        </w:rPr>
        <w:t xml:space="preserve">Řešení rezistence plevelů vůči herbicidům: Praktická řešení </w:t>
      </w:r>
    </w:p>
    <w:bookmarkEnd w:id="0"/>
    <w:p w:rsidR="00D71935" w:rsidRDefault="00D71935" w:rsidP="00D7193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1935" w:rsidRPr="00956186" w:rsidRDefault="00D71935" w:rsidP="00D7193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6186">
        <w:rPr>
          <w:rFonts w:ascii="Times New Roman" w:hAnsi="Times New Roman" w:cs="Times New Roman"/>
          <w:b/>
          <w:sz w:val="24"/>
          <w:szCs w:val="24"/>
        </w:rPr>
        <w:t>Managing</w:t>
      </w:r>
      <w:proofErr w:type="spellEnd"/>
      <w:r w:rsidRPr="009561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6186">
        <w:rPr>
          <w:rFonts w:ascii="Times New Roman" w:hAnsi="Times New Roman" w:cs="Times New Roman"/>
          <w:b/>
          <w:sz w:val="24"/>
          <w:szCs w:val="24"/>
        </w:rPr>
        <w:t>Wicked</w:t>
      </w:r>
      <w:proofErr w:type="spellEnd"/>
      <w:r w:rsidRPr="00956186">
        <w:rPr>
          <w:rFonts w:ascii="Times New Roman" w:hAnsi="Times New Roman" w:cs="Times New Roman"/>
          <w:b/>
          <w:sz w:val="24"/>
          <w:szCs w:val="24"/>
        </w:rPr>
        <w:t xml:space="preserve"> Herbicide-</w:t>
      </w:r>
      <w:proofErr w:type="spellStart"/>
      <w:r w:rsidRPr="00956186">
        <w:rPr>
          <w:rFonts w:ascii="Times New Roman" w:hAnsi="Times New Roman" w:cs="Times New Roman"/>
          <w:b/>
          <w:sz w:val="24"/>
          <w:szCs w:val="24"/>
        </w:rPr>
        <w:t>Resistance</w:t>
      </w:r>
      <w:proofErr w:type="spellEnd"/>
      <w:r w:rsidRPr="0095618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56186">
        <w:rPr>
          <w:rFonts w:ascii="Times New Roman" w:hAnsi="Times New Roman" w:cs="Times New Roman"/>
          <w:b/>
          <w:sz w:val="24"/>
          <w:szCs w:val="24"/>
        </w:rPr>
        <w:t>Lessons</w:t>
      </w:r>
      <w:proofErr w:type="spellEnd"/>
      <w:r w:rsidRPr="009561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6186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9561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618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561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6186">
        <w:rPr>
          <w:rFonts w:ascii="Times New Roman" w:hAnsi="Times New Roman" w:cs="Times New Roman"/>
          <w:b/>
          <w:sz w:val="24"/>
          <w:szCs w:val="24"/>
        </w:rPr>
        <w:t>Field</w:t>
      </w:r>
      <w:proofErr w:type="spellEnd"/>
    </w:p>
    <w:p w:rsidR="00D71935" w:rsidRPr="00956186" w:rsidRDefault="00D71935" w:rsidP="00D719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1935" w:rsidRPr="00956186" w:rsidRDefault="00D71935" w:rsidP="00D719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Schroeder</w:t>
      </w:r>
      <w:proofErr w:type="spellEnd"/>
      <w:r>
        <w:rPr>
          <w:rFonts w:ascii="Times New Roman" w:hAnsi="Times New Roman" w:cs="Times New Roman"/>
          <w:sz w:val="24"/>
          <w:szCs w:val="24"/>
        </w:rPr>
        <w:t>, J. 2018</w:t>
      </w:r>
      <w:r w:rsidRPr="00956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6186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95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186">
        <w:rPr>
          <w:rFonts w:ascii="Times New Roman" w:hAnsi="Times New Roman" w:cs="Times New Roman"/>
          <w:sz w:val="24"/>
          <w:szCs w:val="24"/>
        </w:rPr>
        <w:t>Wicked</w:t>
      </w:r>
      <w:proofErr w:type="spellEnd"/>
      <w:r w:rsidRPr="00956186">
        <w:rPr>
          <w:rFonts w:ascii="Times New Roman" w:hAnsi="Times New Roman" w:cs="Times New Roman"/>
          <w:sz w:val="24"/>
          <w:szCs w:val="24"/>
        </w:rPr>
        <w:t xml:space="preserve"> Herbicide-</w:t>
      </w:r>
      <w:proofErr w:type="spellStart"/>
      <w:r w:rsidRPr="00956186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9561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56186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95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18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5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1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5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186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956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Technology, 32 (</w:t>
      </w:r>
      <w:r w:rsidRPr="009561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956186">
        <w:rPr>
          <w:rFonts w:ascii="Times New Roman" w:hAnsi="Times New Roman" w:cs="Times New Roman"/>
          <w:sz w:val="24"/>
          <w:szCs w:val="24"/>
        </w:rPr>
        <w:t xml:space="preserve">475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56186">
        <w:rPr>
          <w:rFonts w:ascii="Times New Roman" w:hAnsi="Times New Roman" w:cs="Times New Roman"/>
          <w:sz w:val="24"/>
          <w:szCs w:val="24"/>
        </w:rPr>
        <w:t xml:space="preserve"> 488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1935" w:rsidRPr="00956186" w:rsidRDefault="00D71935" w:rsidP="00D719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1935" w:rsidRPr="00956186" w:rsidRDefault="00D71935" w:rsidP="00D719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6186">
        <w:rPr>
          <w:rFonts w:ascii="Times New Roman" w:hAnsi="Times New Roman" w:cs="Times New Roman"/>
          <w:b/>
          <w:sz w:val="24"/>
          <w:szCs w:val="24"/>
        </w:rPr>
        <w:t>Klíčová slova:</w:t>
      </w:r>
      <w:r>
        <w:rPr>
          <w:rFonts w:ascii="Times New Roman" w:hAnsi="Times New Roman" w:cs="Times New Roman"/>
          <w:sz w:val="24"/>
          <w:szCs w:val="24"/>
        </w:rPr>
        <w:t xml:space="preserve"> rezistence, herbicidy,</w:t>
      </w:r>
      <w:r w:rsidRPr="0095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186">
        <w:rPr>
          <w:rFonts w:ascii="Times New Roman" w:hAnsi="Times New Roman" w:cs="Times New Roman"/>
          <w:sz w:val="24"/>
          <w:szCs w:val="24"/>
        </w:rPr>
        <w:t>antirezistentní</w:t>
      </w:r>
      <w:proofErr w:type="spellEnd"/>
      <w:r w:rsidRPr="00956186">
        <w:rPr>
          <w:rFonts w:ascii="Times New Roman" w:hAnsi="Times New Roman" w:cs="Times New Roman"/>
          <w:sz w:val="24"/>
          <w:szCs w:val="24"/>
        </w:rPr>
        <w:t xml:space="preserve"> strategie</w:t>
      </w:r>
    </w:p>
    <w:p w:rsidR="00D71935" w:rsidRDefault="00D71935" w:rsidP="00D719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1935" w:rsidRPr="00956186" w:rsidRDefault="00D71935" w:rsidP="00D719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1935">
        <w:rPr>
          <w:rFonts w:ascii="Times New Roman" w:hAnsi="Times New Roman" w:cs="Times New Roman"/>
          <w:b/>
          <w:sz w:val="24"/>
          <w:szCs w:val="24"/>
        </w:rPr>
        <w:t>Dostupné z</w:t>
      </w:r>
      <w:r w:rsidRPr="00D71935">
        <w:rPr>
          <w:rFonts w:ascii="Times New Roman" w:hAnsi="Times New Roman" w:cs="Times New Roman"/>
          <w:b/>
          <w:sz w:val="24"/>
          <w:szCs w:val="24"/>
        </w:rPr>
        <w:t>:</w:t>
      </w:r>
      <w:r w:rsidRPr="00956186">
        <w:rPr>
          <w:rFonts w:ascii="Times New Roman" w:hAnsi="Times New Roman" w:cs="Times New Roman"/>
          <w:sz w:val="24"/>
          <w:szCs w:val="24"/>
        </w:rPr>
        <w:t xml:space="preserve"> http://apps.webofknowledge.com/full_record.do?product=WOS&amp;search_mode=GeneralSearch&amp;qid=1&amp;SID=E5dAMmDIT4hZbxfFjSw&amp;page=1&amp;doc=28</w:t>
      </w:r>
    </w:p>
    <w:p w:rsidR="00D71935" w:rsidRDefault="00D71935" w:rsidP="00D71935">
      <w:pPr>
        <w:spacing w:after="0" w:line="240" w:lineRule="auto"/>
        <w:contextualSpacing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D71935" w:rsidRPr="00956186" w:rsidRDefault="00D71935" w:rsidP="00D71935">
      <w:pPr>
        <w:spacing w:after="0" w:line="240" w:lineRule="auto"/>
        <w:contextualSpacing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956186">
        <w:rPr>
          <w:rStyle w:val="tlid-translation"/>
          <w:rFonts w:ascii="Times New Roman" w:hAnsi="Times New Roman" w:cs="Times New Roman"/>
          <w:sz w:val="24"/>
          <w:szCs w:val="24"/>
        </w:rPr>
        <w:t xml:space="preserve">Odolnost proti herbicidům je v současné době velkým problémem v zemědělství; výsledky mnohých vzdělávacích snah podporujících diverzifikaci postupů regulace plevelů ve Spojených státech byly dosud smíšené. Je zřejmé, že dostatečně nerozumíme celkovému počtu překážek, obav, problémů a specifických řešení potřebných pro různé systémy produkce plodin. Problémy a řešení plevelů se liší podle takových proměnných, jako jsou typy řízení, regiony, systémy pro plodiny a dostupné nebo cenově dostupné technologie. Abychom pomohli komunitě vědců </w:t>
      </w:r>
      <w:proofErr w:type="spellStart"/>
      <w:r w:rsidRPr="00956186">
        <w:rPr>
          <w:rStyle w:val="tlid-translation"/>
          <w:rFonts w:ascii="Times New Roman" w:hAnsi="Times New Roman" w:cs="Times New Roman"/>
          <w:sz w:val="24"/>
          <w:szCs w:val="24"/>
        </w:rPr>
        <w:t>herbologům</w:t>
      </w:r>
      <w:proofErr w:type="spellEnd"/>
      <w:r w:rsidRPr="00956186">
        <w:rPr>
          <w:rStyle w:val="tlid-translation"/>
          <w:rFonts w:ascii="Times New Roman" w:hAnsi="Times New Roman" w:cs="Times New Roman"/>
          <w:sz w:val="24"/>
          <w:szCs w:val="24"/>
        </w:rPr>
        <w:t xml:space="preserve"> lépe porozumět potřebám a představám těch, kteří se přímo zabývají rezistencí proti herbicidům, uskutečnilo se v USA od prosince 2016 do dubna sedmdesát půldenních regionálních setkání se skupinami různých zúčastněných stran o těchto otázkách a potenciální řešení pro řízení rezistence vůči herbicidům. Hlavními cíli setkání bylo porozumět zainteresovaným stranám a jejich cílům a obavám v souvislosti s regulací rezistence vůči herbicidům, seznámit se s regionálními rozdíly a informovat rozhodovací orgány, které se musí zabývat rezistencí vůči herbicidům. Zprávy sdílené účastníky semináře lze shrnout do šesti témat: potřebujeme nové herbicidy; není zapotřebí větší regulace; je zapotřebí více vzdělání, zejména pro ostatní, kteří nebyli přítomni; rozmanitost je těžká; zemědělské hospodářství ztěžuje provádění změn; a my jsme si vědomi rezistence vůči herbicidům, ale regulujeme je. Autoři dospěli k závěru, že je zapotřebí více práce na tom, aby se v rámci celého provozu farmy vytvořil celopodnikový interdisciplinární přístup k porozumění složitosti zvládnutí regulace plevelů a ke sdělování potřeby řešit rezistenci vůči herbicidům.</w:t>
      </w:r>
    </w:p>
    <w:p w:rsidR="00D71935" w:rsidRPr="00956186" w:rsidRDefault="00D71935" w:rsidP="00D71935">
      <w:pPr>
        <w:spacing w:after="0" w:line="240" w:lineRule="auto"/>
        <w:contextualSpacing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D71935" w:rsidRDefault="00D71935" w:rsidP="00D719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935" w:rsidRPr="00956186" w:rsidRDefault="00D71935" w:rsidP="00D719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1935">
        <w:rPr>
          <w:rFonts w:ascii="Times New Roman" w:hAnsi="Times New Roman" w:cs="Times New Roman"/>
          <w:b/>
          <w:sz w:val="24"/>
          <w:szCs w:val="24"/>
        </w:rPr>
        <w:t>Zpracoval</w:t>
      </w:r>
      <w:r w:rsidRPr="00956186">
        <w:rPr>
          <w:rFonts w:ascii="Times New Roman" w:hAnsi="Times New Roman" w:cs="Times New Roman"/>
          <w:sz w:val="24"/>
          <w:szCs w:val="24"/>
        </w:rPr>
        <w:t xml:space="preserve">: doc. Ing. Jan Mikulka, CSc. Výzkumný ústav rostlinné výroby, </w:t>
      </w:r>
      <w:proofErr w:type="spellStart"/>
      <w:proofErr w:type="gramStart"/>
      <w:r w:rsidRPr="00956186">
        <w:rPr>
          <w:rFonts w:ascii="Times New Roman" w:hAnsi="Times New Roman" w:cs="Times New Roman"/>
          <w:sz w:val="24"/>
          <w:szCs w:val="24"/>
        </w:rPr>
        <w:t>v.v.</w:t>
      </w:r>
      <w:proofErr w:type="gramEnd"/>
      <w:r w:rsidRPr="009561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561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D71935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mikulka@vurv.cz</w:t>
        </w:r>
      </w:hyperlink>
    </w:p>
    <w:p w:rsidR="000C0D9A" w:rsidRDefault="000C0D9A"/>
    <w:sectPr w:rsidR="000C0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35"/>
    <w:rsid w:val="000C0D9A"/>
    <w:rsid w:val="00D7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0205B-75A8-4B65-9DF9-80F66609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3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1935"/>
    <w:rPr>
      <w:color w:val="0000FF"/>
      <w:u w:val="single"/>
    </w:rPr>
  </w:style>
  <w:style w:type="character" w:customStyle="1" w:styleId="tlid-translation">
    <w:name w:val="tlid-translation"/>
    <w:basedOn w:val="Standardnpsmoodstavce"/>
    <w:rsid w:val="00D7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kulka@vur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 Doležalová</dc:creator>
  <cp:keywords/>
  <dc:description/>
  <cp:lastModifiedBy>Martina  Doležalová</cp:lastModifiedBy>
  <cp:revision>1</cp:revision>
  <dcterms:created xsi:type="dcterms:W3CDTF">2019-01-02T08:04:00Z</dcterms:created>
  <dcterms:modified xsi:type="dcterms:W3CDTF">2019-01-02T08:06:00Z</dcterms:modified>
</cp:coreProperties>
</file>