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69" w:rsidRPr="00A1588C" w:rsidRDefault="00A1588C" w:rsidP="002868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531726082"/>
      <w:bookmarkStart w:id="1" w:name="_GoBack"/>
      <w:r w:rsidRPr="00A158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Současné rozšíření smrku ztepilého a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buku lesního v národním parku Š</w:t>
      </w:r>
      <w:r w:rsidRPr="00A158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umava v území ponechaném samovolnému vývoji: dochází ke změně druhové skladby ve prospěch buku lesního?</w:t>
      </w:r>
      <w:r w:rsidR="00B45C77" w:rsidRPr="00A158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bookmarkEnd w:id="0"/>
    <w:bookmarkEnd w:id="1"/>
    <w:p w:rsidR="006E0669" w:rsidRPr="00A1588C" w:rsidRDefault="006E0669" w:rsidP="002868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D33C8" w:rsidRPr="00A1588C" w:rsidRDefault="00A1588C" w:rsidP="002868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158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Recent distribut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ion of spruce and beech in the Š</w:t>
      </w:r>
      <w:r w:rsidRPr="00A158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umava national park in the non-intervention area: can we expect the change of tree species composition?</w:t>
      </w:r>
    </w:p>
    <w:p w:rsidR="00625F4F" w:rsidRPr="00A1588C" w:rsidRDefault="00625F4F" w:rsidP="002868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31FC4" w:rsidRPr="00A1588C" w:rsidRDefault="00625F4F" w:rsidP="002868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8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Č</w:t>
      </w:r>
      <w:r w:rsidR="00A1588C" w:rsidRPr="00A158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ížková</w:t>
      </w:r>
      <w:r w:rsidR="00A158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P</w:t>
      </w:r>
      <w:r w:rsidRPr="00A158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A158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A158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H</w:t>
      </w:r>
      <w:r w:rsidR="00A1588C" w:rsidRPr="00A158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ubený</w:t>
      </w:r>
      <w:r w:rsidR="00A158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P</w:t>
      </w:r>
      <w:r w:rsidRPr="00A158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A158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A158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</w:t>
      </w:r>
      <w:r w:rsidR="00A1588C" w:rsidRPr="00A158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voboda</w:t>
      </w:r>
      <w:r w:rsidR="00A158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M</w:t>
      </w:r>
      <w:r w:rsidR="004E16B5" w:rsidRPr="00A158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A158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2017.</w:t>
      </w:r>
      <w:r w:rsidR="00B45C77" w:rsidRPr="00A158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A158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Současné rozšíření smrku ztepilého a buku lesního v národním parku Šumava v území ponechaném samovolnému vývoji: dochází ke změně druhové skladby ve prospěch buku lesního?</w:t>
      </w:r>
      <w:r w:rsidR="00331FC4" w:rsidRPr="00A158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 </w:t>
      </w:r>
      <w:r w:rsidR="00456F8C" w:rsidRPr="00A1588C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Zprávy lesnického výzkumu</w:t>
      </w:r>
      <w:r w:rsidR="00331FC4" w:rsidRPr="00A158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6</w:t>
      </w:r>
      <w:r w:rsidR="00B45C77" w:rsidRPr="00A158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331FC4" w:rsidRPr="00A158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Pr="00A158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="00331FC4" w:rsidRPr="00A158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), </w:t>
      </w:r>
      <w:r w:rsidR="006E0669" w:rsidRPr="00A158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Pr="00A158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13</w:t>
      </w:r>
      <w:r w:rsidR="00331FC4" w:rsidRPr="00A158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Pr="00A158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222</w:t>
      </w:r>
      <w:r w:rsidR="008D312C" w:rsidRPr="00A158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331FC4" w:rsidRPr="00A158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bookmarkStart w:id="2" w:name="_Hlk531645194"/>
      <w:r w:rsidR="008D312C" w:rsidRPr="00A158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ISSN 0322-9688</w:t>
      </w:r>
    </w:p>
    <w:bookmarkEnd w:id="2"/>
    <w:p w:rsidR="00286899" w:rsidRPr="00A1588C" w:rsidRDefault="00286899" w:rsidP="00286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86899" w:rsidRPr="00A1588C" w:rsidRDefault="004940A2" w:rsidP="00A1588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8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A15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625F4F" w:rsidRPr="00A1588C">
        <w:rPr>
          <w:rFonts w:ascii="Times New Roman" w:hAnsi="Times New Roman" w:cs="Times New Roman"/>
          <w:sz w:val="24"/>
          <w:szCs w:val="24"/>
          <w:shd w:val="clear" w:color="auto" w:fill="FFFFFF"/>
        </w:rPr>
        <w:t>území ponechané samovolnému v</w:t>
      </w:r>
      <w:r w:rsidR="00A1588C">
        <w:rPr>
          <w:rFonts w:ascii="Times New Roman" w:hAnsi="Times New Roman" w:cs="Times New Roman"/>
          <w:sz w:val="24"/>
          <w:szCs w:val="24"/>
          <w:shd w:val="clear" w:color="auto" w:fill="FFFFFF"/>
        </w:rPr>
        <w:t>ývoji, zmlazení dřevin, druhová</w:t>
      </w:r>
      <w:r w:rsidR="00625F4F" w:rsidRPr="00A15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588C">
        <w:rPr>
          <w:rFonts w:ascii="Times New Roman" w:hAnsi="Times New Roman" w:cs="Times New Roman"/>
          <w:sz w:val="24"/>
          <w:szCs w:val="24"/>
          <w:shd w:val="clear" w:color="auto" w:fill="FFFFFF"/>
        </w:rPr>
        <w:t>skladba,</w:t>
      </w:r>
      <w:r w:rsidR="00625F4F" w:rsidRPr="00A15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národní park Šumava</w:t>
      </w:r>
    </w:p>
    <w:p w:rsidR="005A611B" w:rsidRPr="00A1588C" w:rsidRDefault="005A611B" w:rsidP="005A611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33C8" w:rsidRPr="00A1588C" w:rsidRDefault="004940A2" w:rsidP="00CD33C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8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</w:t>
      </w:r>
      <w:r w:rsidR="00A158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é</w:t>
      </w:r>
      <w:r w:rsidRPr="00A158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</w:t>
      </w:r>
      <w:r w:rsidRPr="00A1588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D33C8" w:rsidRPr="00A15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5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="00625F4F" w:rsidRPr="00A1588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http://www.vulhm.cz//sites/File/ZLV/fulltext/502.pdf</w:t>
        </w:r>
      </w:hyperlink>
    </w:p>
    <w:p w:rsidR="00B62B75" w:rsidRPr="00A1588C" w:rsidRDefault="00B62B75" w:rsidP="0016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5F4F" w:rsidRPr="00A1588C" w:rsidRDefault="001F629E" w:rsidP="0016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Článek se věnuje možným změnám v druhové skladbě lesů v Národním parku Šumava (dále NPŠ) v návaznosti na probíhající klimatické změny. Podle studie z Bavorského lesa klimatická změna může přímo ovlivnit dynamiku porostů, a sice změnami ve způsobu zmlazování dřevin, změnou růstu a mortality dřevin a nepřímo také změnou mezidruhové kompetice. </w:t>
      </w:r>
      <w:r w:rsidR="00625F4F" w:rsidRPr="00A15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Studií, které by </w:t>
      </w:r>
      <w:r w:rsidRPr="00A15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však </w:t>
      </w:r>
      <w:r w:rsidR="00625F4F" w:rsidRPr="00A1588C">
        <w:rPr>
          <w:rFonts w:ascii="Times New Roman" w:hAnsi="Times New Roman" w:cs="Times New Roman"/>
          <w:sz w:val="24"/>
          <w:szCs w:val="24"/>
          <w:shd w:val="clear" w:color="auto" w:fill="FFFFFF"/>
        </w:rPr>
        <w:t>skutečně dokladovaly změnu druhové skladby v závislosti na probíhající klimatické změně, není mnoho</w:t>
      </w:r>
      <w:r w:rsidRPr="00A1588C">
        <w:rPr>
          <w:rFonts w:ascii="Times New Roman" w:hAnsi="Times New Roman" w:cs="Times New Roman"/>
          <w:sz w:val="24"/>
          <w:szCs w:val="24"/>
          <w:shd w:val="clear" w:color="auto" w:fill="FFFFFF"/>
        </w:rPr>
        <w:t>. V NPŠ jsou vyčleněny území ponechaném samovolnému vývoji (ÚPSV), kde byly sledovány parametry, které jsou součástí vyhodnocení a článku autorů. Převážná většina lesů v dnešním ÚPSV byla ještě před 160 až 250 lety pralesem. Převážně jde o ekosystémy, které různě dlouhou dobu nejsou ovlivňovány přímou lidskou činností a v nichž téměř nerušeně</w:t>
      </w:r>
      <w:r w:rsidR="00445673" w:rsidRPr="00A15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probíhaly a probíhají samořídící procesy. </w:t>
      </w:r>
    </w:p>
    <w:p w:rsidR="00445673" w:rsidRPr="00A1588C" w:rsidRDefault="00445673" w:rsidP="0016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byla sbírána technologií Field-Map na kruhových plochách o výměře 500 m2 (poloměr ploch je 12,62 m). Na každé ploše byla data sbírána v sedmi vrstvách. Pro vyhodnocení bylo zejména pracováno s daty z těchto 4 vrstev: živé stromy, souše a torza souší, pařezy a pahýly souší a zmlazení. </w:t>
      </w:r>
    </w:p>
    <w:p w:rsidR="00625F4F" w:rsidRPr="00A1588C" w:rsidRDefault="00445673" w:rsidP="0016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Autoři dospěli k zjištění, že ve sledovaném území je v současné době dominantní dřevinou smrk ztepilý. Ten hraje významnou roli ve všech nadmořských výškách a na většině stanovišť. Smrk dominuje na téměř 82 % všech ploch, buk lesní na cca 7 % všech ploch. Dominance buku je spíše ostrůvkovitá a zřejmě i takový zůstane další vývoj. Autoři se domnívají, že současná druhová skladba na ÚPSV je možná blízká přirozené skladbě a neočekávají větší výkyvy, pokud nenastane jiný </w:t>
      </w:r>
      <w:r w:rsidR="00E22E36" w:rsidRPr="00A1588C">
        <w:rPr>
          <w:rFonts w:ascii="Times New Roman" w:hAnsi="Times New Roman" w:cs="Times New Roman"/>
          <w:sz w:val="24"/>
          <w:szCs w:val="24"/>
          <w:shd w:val="clear" w:color="auto" w:fill="FFFFFF"/>
        </w:rPr>
        <w:t>rozhodující klimatický impuls.</w:t>
      </w:r>
    </w:p>
    <w:p w:rsidR="00625F4F" w:rsidRPr="00A1588C" w:rsidRDefault="00625F4F" w:rsidP="0016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5E4C" w:rsidRPr="00A1588C" w:rsidRDefault="00D75E4C" w:rsidP="003E1E2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8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Zpracoval:</w:t>
      </w:r>
      <w:r w:rsidRPr="00A15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Ing. </w:t>
      </w:r>
      <w:r w:rsidR="006224FC" w:rsidRPr="00A1588C">
        <w:rPr>
          <w:rFonts w:ascii="Times New Roman" w:hAnsi="Times New Roman" w:cs="Times New Roman"/>
          <w:sz w:val="24"/>
          <w:szCs w:val="24"/>
          <w:shd w:val="clear" w:color="auto" w:fill="FFFFFF"/>
        </w:rPr>
        <w:t>Jiří Holický, jhcplzen@seznam.cz</w:t>
      </w:r>
    </w:p>
    <w:sectPr w:rsidR="00D75E4C" w:rsidRPr="00A1588C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24A" w:rsidRDefault="0075024A" w:rsidP="004940A2">
      <w:pPr>
        <w:spacing w:after="0" w:line="240" w:lineRule="auto"/>
      </w:pPr>
      <w:r>
        <w:separator/>
      </w:r>
    </w:p>
  </w:endnote>
  <w:endnote w:type="continuationSeparator" w:id="0">
    <w:p w:rsidR="0075024A" w:rsidRDefault="0075024A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24A" w:rsidRDefault="0075024A" w:rsidP="004940A2">
      <w:pPr>
        <w:spacing w:after="0" w:line="240" w:lineRule="auto"/>
      </w:pPr>
      <w:r>
        <w:separator/>
      </w:r>
    </w:p>
  </w:footnote>
  <w:footnote w:type="continuationSeparator" w:id="0">
    <w:p w:rsidR="0075024A" w:rsidRDefault="0075024A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2"/>
    <w:rsid w:val="0001320B"/>
    <w:rsid w:val="00020C73"/>
    <w:rsid w:val="00034200"/>
    <w:rsid w:val="00057943"/>
    <w:rsid w:val="00066CC3"/>
    <w:rsid w:val="0007495D"/>
    <w:rsid w:val="000B30E7"/>
    <w:rsid w:val="00124D79"/>
    <w:rsid w:val="001426F8"/>
    <w:rsid w:val="00165E32"/>
    <w:rsid w:val="00192A8C"/>
    <w:rsid w:val="0019553E"/>
    <w:rsid w:val="00197516"/>
    <w:rsid w:val="001F629E"/>
    <w:rsid w:val="00235DEA"/>
    <w:rsid w:val="00286899"/>
    <w:rsid w:val="002E65F1"/>
    <w:rsid w:val="00331FC4"/>
    <w:rsid w:val="00347AEE"/>
    <w:rsid w:val="003675F7"/>
    <w:rsid w:val="00367D87"/>
    <w:rsid w:val="003737FD"/>
    <w:rsid w:val="003B65CF"/>
    <w:rsid w:val="003E1E20"/>
    <w:rsid w:val="003F3221"/>
    <w:rsid w:val="00400199"/>
    <w:rsid w:val="004024E5"/>
    <w:rsid w:val="00411E10"/>
    <w:rsid w:val="00422FBD"/>
    <w:rsid w:val="004334A1"/>
    <w:rsid w:val="00440C4A"/>
    <w:rsid w:val="00445673"/>
    <w:rsid w:val="00456F8C"/>
    <w:rsid w:val="004940A2"/>
    <w:rsid w:val="004C3282"/>
    <w:rsid w:val="004E03EF"/>
    <w:rsid w:val="004E16B5"/>
    <w:rsid w:val="0053768A"/>
    <w:rsid w:val="005A07C1"/>
    <w:rsid w:val="005A611B"/>
    <w:rsid w:val="005A7941"/>
    <w:rsid w:val="005C3593"/>
    <w:rsid w:val="00600581"/>
    <w:rsid w:val="006224FC"/>
    <w:rsid w:val="00623A51"/>
    <w:rsid w:val="00625F4F"/>
    <w:rsid w:val="00647C02"/>
    <w:rsid w:val="006C1B97"/>
    <w:rsid w:val="006E0669"/>
    <w:rsid w:val="0075024A"/>
    <w:rsid w:val="00783F6A"/>
    <w:rsid w:val="00784B11"/>
    <w:rsid w:val="007910B7"/>
    <w:rsid w:val="007A1B1E"/>
    <w:rsid w:val="007A598F"/>
    <w:rsid w:val="007B1AFF"/>
    <w:rsid w:val="00811E50"/>
    <w:rsid w:val="00863B30"/>
    <w:rsid w:val="00894B57"/>
    <w:rsid w:val="008B2C97"/>
    <w:rsid w:val="008D312C"/>
    <w:rsid w:val="008D6B1C"/>
    <w:rsid w:val="008F6323"/>
    <w:rsid w:val="00912EF5"/>
    <w:rsid w:val="009B11EB"/>
    <w:rsid w:val="009D7FC7"/>
    <w:rsid w:val="009F7D0E"/>
    <w:rsid w:val="00A1449A"/>
    <w:rsid w:val="00A1588C"/>
    <w:rsid w:val="00A85A4C"/>
    <w:rsid w:val="00AB3708"/>
    <w:rsid w:val="00AB3DAE"/>
    <w:rsid w:val="00AD58E0"/>
    <w:rsid w:val="00B07396"/>
    <w:rsid w:val="00B4332C"/>
    <w:rsid w:val="00B45C77"/>
    <w:rsid w:val="00B52184"/>
    <w:rsid w:val="00B62B75"/>
    <w:rsid w:val="00C51A9B"/>
    <w:rsid w:val="00CD33C8"/>
    <w:rsid w:val="00CF0054"/>
    <w:rsid w:val="00D22C45"/>
    <w:rsid w:val="00D345F6"/>
    <w:rsid w:val="00D42C69"/>
    <w:rsid w:val="00D5758A"/>
    <w:rsid w:val="00D75E4C"/>
    <w:rsid w:val="00D94144"/>
    <w:rsid w:val="00DC59E6"/>
    <w:rsid w:val="00E22E36"/>
    <w:rsid w:val="00E612B3"/>
    <w:rsid w:val="00E64970"/>
    <w:rsid w:val="00E727C0"/>
    <w:rsid w:val="00F54B4F"/>
    <w:rsid w:val="00F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68041-3B92-4F09-8D26-CD9DD9DD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2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ulhm.cz//sites/File/ZLV/fulltext/50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63A89-7EB7-4530-A8C9-A29CF5D7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Martina  Doležalová</cp:lastModifiedBy>
  <cp:revision>5</cp:revision>
  <dcterms:created xsi:type="dcterms:W3CDTF">2018-12-05T12:17:00Z</dcterms:created>
  <dcterms:modified xsi:type="dcterms:W3CDTF">2018-12-12T10:29:00Z</dcterms:modified>
</cp:coreProperties>
</file>