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3C8" w:rsidRPr="00A65FBD" w:rsidRDefault="00A65FBD" w:rsidP="00A65F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r w:rsidRPr="00A65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Příspěvek ke stanovení vlivu lesních porostů na snižování kulminace velkých vod</w:t>
      </w:r>
    </w:p>
    <w:bookmarkEnd w:id="0"/>
    <w:p w:rsidR="00CD33C8" w:rsidRPr="00A65FBD" w:rsidRDefault="00CD33C8" w:rsidP="00A65F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456F8C" w:rsidRPr="00A65FBD" w:rsidRDefault="00A65FBD" w:rsidP="00A65F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65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Contribution to assessment of forest stand impact on decrease of flood peakflow discharge</w:t>
      </w:r>
    </w:p>
    <w:p w:rsidR="00CD33C8" w:rsidRPr="00A65FBD" w:rsidRDefault="00CD33C8" w:rsidP="00A65F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31FC4" w:rsidRPr="00A65FBD" w:rsidRDefault="00DC397A" w:rsidP="00A65FB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65F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Č</w:t>
      </w:r>
      <w:r w:rsidR="00A65FBD" w:rsidRPr="00A65F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ernohous</w:t>
      </w:r>
      <w:r w:rsidR="00A65F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V</w:t>
      </w:r>
      <w:r w:rsidRPr="00A65F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A65F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A65F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Š</w:t>
      </w:r>
      <w:r w:rsidR="00A65FBD" w:rsidRPr="00A65F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vihla</w:t>
      </w:r>
      <w:r w:rsidR="00A65F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V</w:t>
      </w:r>
      <w:r w:rsidRPr="00A65F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A65F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A65F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Š</w:t>
      </w:r>
      <w:r w:rsidR="00A65FBD" w:rsidRPr="00A65F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ach</w:t>
      </w:r>
      <w:r w:rsidR="00A65F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F</w:t>
      </w:r>
      <w:r w:rsidRPr="00A65F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A65F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2017. </w:t>
      </w:r>
      <w:r w:rsidR="00CD33C8" w:rsidRPr="00A65FBD">
        <w:rPr>
          <w:rFonts w:ascii="Times New Roman" w:hAnsi="Times New Roman" w:cs="Times New Roman"/>
        </w:rPr>
        <w:t xml:space="preserve"> </w:t>
      </w:r>
      <w:r w:rsidRPr="00A65FBD">
        <w:rPr>
          <w:rFonts w:ascii="Times New Roman" w:hAnsi="Times New Roman" w:cs="Times New Roman"/>
          <w:sz w:val="24"/>
          <w:szCs w:val="24"/>
        </w:rPr>
        <w:t>Příspěvek ke stanovení vlivu lesních porostů na snižování kulminace velkých vod</w:t>
      </w:r>
      <w:r w:rsidR="00331FC4" w:rsidRPr="00A65F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 </w:t>
      </w:r>
      <w:r w:rsidR="00456F8C" w:rsidRPr="00A65FB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Zprávy lesnického výzkumu</w:t>
      </w:r>
      <w:r w:rsidR="00331FC4" w:rsidRPr="00A65F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6</w:t>
      </w:r>
      <w:r w:rsidRPr="00A65F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331FC4" w:rsidRPr="00A65F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A65F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331FC4" w:rsidRPr="00A65F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), </w:t>
      </w:r>
      <w:r w:rsidRPr="00A65F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</w:t>
      </w:r>
      <w:r w:rsidR="00CD33C8" w:rsidRPr="00A65F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331FC4" w:rsidRPr="00A65F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Pr="00A65F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86</w:t>
      </w:r>
      <w:r w:rsidR="008D312C" w:rsidRPr="00A65F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331FC4" w:rsidRPr="00A65F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bookmarkStart w:id="1" w:name="_Hlk531645194"/>
      <w:r w:rsidR="008D312C" w:rsidRPr="00A65F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ISSN 0322-9688</w:t>
      </w:r>
    </w:p>
    <w:bookmarkEnd w:id="1"/>
    <w:p w:rsidR="00286899" w:rsidRPr="00A65FBD" w:rsidRDefault="00286899" w:rsidP="00A65FB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86899" w:rsidRPr="00A65FBD" w:rsidRDefault="004940A2" w:rsidP="00A65F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5F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A65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A65FBD">
        <w:rPr>
          <w:rFonts w:ascii="Times New Roman" w:hAnsi="Times New Roman" w:cs="Times New Roman"/>
          <w:sz w:val="24"/>
          <w:szCs w:val="24"/>
          <w:shd w:val="clear" w:color="auto" w:fill="FFFFFF"/>
        </w:rPr>
        <w:t>lesnická hydrologie, velké vody,</w:t>
      </w:r>
      <w:r w:rsidR="00DC397A" w:rsidRPr="00A65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lesn</w:t>
      </w:r>
      <w:r w:rsidR="00A65FBD">
        <w:rPr>
          <w:rFonts w:ascii="Times New Roman" w:hAnsi="Times New Roman" w:cs="Times New Roman"/>
          <w:sz w:val="24"/>
          <w:szCs w:val="24"/>
          <w:shd w:val="clear" w:color="auto" w:fill="FFFFFF"/>
        </w:rPr>
        <w:t>í porosty, snižování kulminací,</w:t>
      </w:r>
      <w:r w:rsidR="00DC397A" w:rsidRPr="00A65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model Dub-Němec</w:t>
      </w:r>
    </w:p>
    <w:p w:rsidR="005A611B" w:rsidRPr="00A65FBD" w:rsidRDefault="005A611B" w:rsidP="00A65F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33C8" w:rsidRPr="00A65FBD" w:rsidRDefault="00A65FBD" w:rsidP="00A65F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Dostupné</w:t>
      </w:r>
      <w:r w:rsidR="004940A2" w:rsidRPr="00A65F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="004940A2" w:rsidRPr="00A65FB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CD33C8" w:rsidRPr="00A65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40A2" w:rsidRPr="00A65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="00DC397A" w:rsidRPr="00A65F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http://www.vulhm.cz//sites/File/ZLV/fulltext/482.pdf</w:t>
        </w:r>
      </w:hyperlink>
    </w:p>
    <w:p w:rsidR="00B62B75" w:rsidRPr="00A65FBD" w:rsidRDefault="00B62B75" w:rsidP="00A65F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65E32" w:rsidRPr="00A65FBD" w:rsidRDefault="00DC397A" w:rsidP="00A65F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5FBD">
        <w:rPr>
          <w:rFonts w:ascii="Times New Roman" w:hAnsi="Times New Roman" w:cs="Times New Roman"/>
          <w:sz w:val="24"/>
          <w:szCs w:val="24"/>
          <w:shd w:val="clear" w:color="auto" w:fill="FFFFFF"/>
        </w:rPr>
        <w:t>Autoři v úvodu článku konstatují, že lesnická praxe používá ke stanovení návrhových stoletých velkých vod model autorů Dub, Němec (1969). V praktickém hrazení bystřin se pro povodí do plochy 5 km2 používá v projekční praxi k výpočtu specifického odtoku velké vody z lesa Dub-Němcův empirický vzorec. Ten však právě v malých povodích obyčejně nabýv</w:t>
      </w:r>
      <w:r w:rsidR="007F6B7E" w:rsidRPr="00A65FBD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Pr="00A65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odlišných hodnot</w:t>
      </w:r>
      <w:r w:rsidR="007F6B7E" w:rsidRPr="00A65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Autoři v článku představují návrh </w:t>
      </w:r>
      <w:r w:rsidRPr="00A65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nové metody </w:t>
      </w:r>
      <w:r w:rsidR="007F6B7E" w:rsidRPr="00A65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pomocí </w:t>
      </w:r>
      <w:r w:rsidRPr="00A65FBD">
        <w:rPr>
          <w:rFonts w:ascii="Times New Roman" w:hAnsi="Times New Roman" w:cs="Times New Roman"/>
          <w:sz w:val="24"/>
          <w:szCs w:val="24"/>
          <w:shd w:val="clear" w:color="auto" w:fill="FFFFFF"/>
        </w:rPr>
        <w:t>hydrologick</w:t>
      </w:r>
      <w:r w:rsidR="007F6B7E" w:rsidRPr="00A65FBD">
        <w:rPr>
          <w:rFonts w:ascii="Times New Roman" w:hAnsi="Times New Roman" w:cs="Times New Roman"/>
          <w:sz w:val="24"/>
          <w:szCs w:val="24"/>
          <w:shd w:val="clear" w:color="auto" w:fill="FFFFFF"/>
        </w:rPr>
        <w:t>ého</w:t>
      </w:r>
      <w:r w:rsidRPr="00A65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model</w:t>
      </w:r>
      <w:r w:rsidR="007F6B7E" w:rsidRPr="00A65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s hypotézou </w:t>
      </w:r>
      <w:r w:rsidRPr="00A65FBD">
        <w:rPr>
          <w:rFonts w:ascii="Times New Roman" w:hAnsi="Times New Roman" w:cs="Times New Roman"/>
          <w:sz w:val="24"/>
          <w:szCs w:val="24"/>
          <w:shd w:val="clear" w:color="auto" w:fill="FFFFFF"/>
        </w:rPr>
        <w:t>prezentovat důkaz vlivu lesů na tlumení velkých vod ve srovnání s bezlesím.</w:t>
      </w:r>
      <w:r w:rsidR="007F6B7E" w:rsidRPr="00A65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Hydrologický model má velký praktický význam při navrhování dimenzí objektů hrazení bystřin a lesnických vodohospodářských staveb. Svůj význam má i při globálních vodohospodářských studiích.</w:t>
      </w:r>
      <w:r w:rsidR="00AE7FE2" w:rsidRPr="00A65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C397A" w:rsidRPr="00A65FBD" w:rsidRDefault="00AE7FE2" w:rsidP="00A65F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5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Autoři předložili v článku rozsáhlé tabulky s výpočty. Výsledkem jejich práce a výpočtů je poznatek, že při správném výběru analogických povodí lze dokázat, že lesní porosty snižují kulminace velkých vod ve srovnání s pozemky nezalesněnými. Důvodem je skutečnost, že les tlumí velikost ovzdušných srážek dopadajících na povrch půdy intercepcí a lesní půda jednak vyšším obsahem gravitačních pórů než půdy nelesní tlumí velikost průsaku ovzdušných srážek, jednak je v kapilárních pórech akumuluje ve větším měřítku než půdy nelesní. Tlumení velkých vod lesními porosty je proměnlivé a je žádoucí toto nepřeceňovat. </w:t>
      </w:r>
    </w:p>
    <w:p w:rsidR="00DC397A" w:rsidRPr="00A65FBD" w:rsidRDefault="00DC397A" w:rsidP="00A65F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397A" w:rsidRPr="00A65FBD" w:rsidRDefault="00DC397A" w:rsidP="00A65F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5E4C" w:rsidRPr="00A65FBD" w:rsidRDefault="00D75E4C" w:rsidP="00A65F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5F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A65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Ing. </w:t>
      </w:r>
      <w:r w:rsidR="006224FC" w:rsidRPr="00A65FBD">
        <w:rPr>
          <w:rFonts w:ascii="Times New Roman" w:hAnsi="Times New Roman" w:cs="Times New Roman"/>
          <w:sz w:val="24"/>
          <w:szCs w:val="24"/>
          <w:shd w:val="clear" w:color="auto" w:fill="FFFFFF"/>
        </w:rPr>
        <w:t>Jiří Holický, jhcplzen@seznam.cz</w:t>
      </w:r>
    </w:p>
    <w:sectPr w:rsidR="00D75E4C" w:rsidRPr="00A65FBD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D7F" w:rsidRDefault="00164D7F" w:rsidP="004940A2">
      <w:pPr>
        <w:spacing w:after="0" w:line="240" w:lineRule="auto"/>
      </w:pPr>
      <w:r>
        <w:separator/>
      </w:r>
    </w:p>
  </w:endnote>
  <w:endnote w:type="continuationSeparator" w:id="0">
    <w:p w:rsidR="00164D7F" w:rsidRDefault="00164D7F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D7F" w:rsidRDefault="00164D7F" w:rsidP="004940A2">
      <w:pPr>
        <w:spacing w:after="0" w:line="240" w:lineRule="auto"/>
      </w:pPr>
      <w:r>
        <w:separator/>
      </w:r>
    </w:p>
  </w:footnote>
  <w:footnote w:type="continuationSeparator" w:id="0">
    <w:p w:rsidR="00164D7F" w:rsidRDefault="00164D7F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1320B"/>
    <w:rsid w:val="00020C73"/>
    <w:rsid w:val="00034200"/>
    <w:rsid w:val="00057943"/>
    <w:rsid w:val="00066CC3"/>
    <w:rsid w:val="0007495D"/>
    <w:rsid w:val="000B30E7"/>
    <w:rsid w:val="00124D79"/>
    <w:rsid w:val="001426F8"/>
    <w:rsid w:val="00164D7F"/>
    <w:rsid w:val="00165E32"/>
    <w:rsid w:val="00192A8C"/>
    <w:rsid w:val="0019553E"/>
    <w:rsid w:val="00235DEA"/>
    <w:rsid w:val="00286899"/>
    <w:rsid w:val="002E65F1"/>
    <w:rsid w:val="00331FC4"/>
    <w:rsid w:val="00347AEE"/>
    <w:rsid w:val="003675F7"/>
    <w:rsid w:val="00367D87"/>
    <w:rsid w:val="003737FD"/>
    <w:rsid w:val="003B65CF"/>
    <w:rsid w:val="003E1E20"/>
    <w:rsid w:val="003F3221"/>
    <w:rsid w:val="00400199"/>
    <w:rsid w:val="004024E5"/>
    <w:rsid w:val="00411E10"/>
    <w:rsid w:val="00422FBD"/>
    <w:rsid w:val="004334A1"/>
    <w:rsid w:val="00440C4A"/>
    <w:rsid w:val="00456F8C"/>
    <w:rsid w:val="004940A2"/>
    <w:rsid w:val="004C3282"/>
    <w:rsid w:val="004E03EF"/>
    <w:rsid w:val="004E16B5"/>
    <w:rsid w:val="0053768A"/>
    <w:rsid w:val="005A07C1"/>
    <w:rsid w:val="005A611B"/>
    <w:rsid w:val="005A7941"/>
    <w:rsid w:val="005C3593"/>
    <w:rsid w:val="00600581"/>
    <w:rsid w:val="006224FC"/>
    <w:rsid w:val="00623A51"/>
    <w:rsid w:val="00647C02"/>
    <w:rsid w:val="006C1B97"/>
    <w:rsid w:val="00784B11"/>
    <w:rsid w:val="007910B7"/>
    <w:rsid w:val="007A1B1E"/>
    <w:rsid w:val="007B1AFF"/>
    <w:rsid w:val="007F6B7E"/>
    <w:rsid w:val="00811E50"/>
    <w:rsid w:val="00863B30"/>
    <w:rsid w:val="008B2C97"/>
    <w:rsid w:val="008D312C"/>
    <w:rsid w:val="008D6B1C"/>
    <w:rsid w:val="008F6323"/>
    <w:rsid w:val="009D7FC7"/>
    <w:rsid w:val="009F7D0E"/>
    <w:rsid w:val="00A1449A"/>
    <w:rsid w:val="00A65FBD"/>
    <w:rsid w:val="00A85A4C"/>
    <w:rsid w:val="00AB3DAE"/>
    <w:rsid w:val="00AD58E0"/>
    <w:rsid w:val="00AE7FE2"/>
    <w:rsid w:val="00B4332C"/>
    <w:rsid w:val="00B50DD0"/>
    <w:rsid w:val="00B62B75"/>
    <w:rsid w:val="00C51A9B"/>
    <w:rsid w:val="00CD33C8"/>
    <w:rsid w:val="00D22C45"/>
    <w:rsid w:val="00D345F6"/>
    <w:rsid w:val="00D42C69"/>
    <w:rsid w:val="00D5758A"/>
    <w:rsid w:val="00D75E4C"/>
    <w:rsid w:val="00D94144"/>
    <w:rsid w:val="00DC397A"/>
    <w:rsid w:val="00DC59E6"/>
    <w:rsid w:val="00E612B3"/>
    <w:rsid w:val="00E64970"/>
    <w:rsid w:val="00E727C0"/>
    <w:rsid w:val="00F54B4F"/>
    <w:rsid w:val="00F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68041-3B92-4F09-8D26-CD9DD9DD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ulhm.cz//sites/File/ZLV/fulltext/48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CC7AC-CD34-47F9-B2A8-9B8CBAAD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Martina  Doležalová</cp:lastModifiedBy>
  <cp:revision>5</cp:revision>
  <dcterms:created xsi:type="dcterms:W3CDTF">2018-12-05T00:25:00Z</dcterms:created>
  <dcterms:modified xsi:type="dcterms:W3CDTF">2018-12-12T09:43:00Z</dcterms:modified>
</cp:coreProperties>
</file>