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848" w:rsidRPr="00F22861" w:rsidRDefault="00F65848" w:rsidP="00893F5C">
      <w:pPr>
        <w:spacing w:after="0" w:line="240" w:lineRule="auto"/>
        <w:contextualSpacing/>
        <w:jc w:val="both"/>
        <w:rPr>
          <w:rFonts w:ascii="Times New Roman" w:hAnsi="Times New Roman" w:cs="Times New Roman"/>
          <w:b/>
          <w:color w:val="000000" w:themeColor="text1"/>
          <w:sz w:val="24"/>
          <w:szCs w:val="24"/>
        </w:rPr>
      </w:pPr>
      <w:bookmarkStart w:id="0" w:name="baut0005"/>
      <w:r w:rsidRPr="00F22861">
        <w:rPr>
          <w:rFonts w:ascii="Times New Roman" w:hAnsi="Times New Roman" w:cs="Times New Roman"/>
          <w:b/>
          <w:color w:val="000000" w:themeColor="text1"/>
          <w:sz w:val="24"/>
          <w:szCs w:val="24"/>
        </w:rPr>
        <w:t>Potenciál ke zlepšení kvality kulinářských rostlin se sníženou  závlahou</w:t>
      </w:r>
    </w:p>
    <w:p w:rsidR="00893F5C" w:rsidRDefault="00893F5C" w:rsidP="00893F5C">
      <w:pPr>
        <w:spacing w:after="0" w:line="240" w:lineRule="auto"/>
        <w:contextualSpacing/>
        <w:jc w:val="both"/>
        <w:rPr>
          <w:rFonts w:ascii="Times New Roman" w:hAnsi="Times New Roman" w:cs="Times New Roman"/>
          <w:color w:val="000000" w:themeColor="text1"/>
          <w:sz w:val="24"/>
          <w:szCs w:val="24"/>
        </w:rPr>
      </w:pPr>
    </w:p>
    <w:p w:rsidR="00F65848" w:rsidRPr="00893F5C" w:rsidRDefault="00F65848" w:rsidP="00893F5C">
      <w:pPr>
        <w:spacing w:after="0" w:line="240" w:lineRule="auto"/>
        <w:contextualSpacing/>
        <w:jc w:val="both"/>
        <w:rPr>
          <w:rFonts w:ascii="Times New Roman" w:hAnsi="Times New Roman" w:cs="Times New Roman"/>
          <w:b/>
          <w:color w:val="000000" w:themeColor="text1"/>
          <w:sz w:val="24"/>
          <w:szCs w:val="24"/>
        </w:rPr>
      </w:pPr>
      <w:proofErr w:type="spellStart"/>
      <w:r w:rsidRPr="00893F5C">
        <w:rPr>
          <w:rFonts w:ascii="Times New Roman" w:hAnsi="Times New Roman" w:cs="Times New Roman"/>
          <w:b/>
          <w:color w:val="000000" w:themeColor="text1"/>
          <w:sz w:val="24"/>
          <w:szCs w:val="24"/>
        </w:rPr>
        <w:t>The</w:t>
      </w:r>
      <w:proofErr w:type="spellEnd"/>
      <w:r w:rsidRPr="00893F5C">
        <w:rPr>
          <w:rFonts w:ascii="Times New Roman" w:hAnsi="Times New Roman" w:cs="Times New Roman"/>
          <w:b/>
          <w:color w:val="000000" w:themeColor="text1"/>
          <w:sz w:val="24"/>
          <w:szCs w:val="24"/>
        </w:rPr>
        <w:t xml:space="preserve"> </w:t>
      </w:r>
      <w:proofErr w:type="spellStart"/>
      <w:r w:rsidRPr="00893F5C">
        <w:rPr>
          <w:rFonts w:ascii="Times New Roman" w:hAnsi="Times New Roman" w:cs="Times New Roman"/>
          <w:b/>
          <w:color w:val="000000" w:themeColor="text1"/>
          <w:sz w:val="24"/>
          <w:szCs w:val="24"/>
        </w:rPr>
        <w:t>potential</w:t>
      </w:r>
      <w:proofErr w:type="spellEnd"/>
      <w:r w:rsidRPr="00893F5C">
        <w:rPr>
          <w:rFonts w:ascii="Times New Roman" w:hAnsi="Times New Roman" w:cs="Times New Roman"/>
          <w:b/>
          <w:color w:val="000000" w:themeColor="text1"/>
          <w:sz w:val="24"/>
          <w:szCs w:val="24"/>
        </w:rPr>
        <w:t xml:space="preserve"> to </w:t>
      </w:r>
      <w:proofErr w:type="spellStart"/>
      <w:r w:rsidRPr="00893F5C">
        <w:rPr>
          <w:rFonts w:ascii="Times New Roman" w:hAnsi="Times New Roman" w:cs="Times New Roman"/>
          <w:b/>
          <w:color w:val="000000" w:themeColor="text1"/>
          <w:sz w:val="24"/>
          <w:szCs w:val="24"/>
        </w:rPr>
        <w:t>improve</w:t>
      </w:r>
      <w:proofErr w:type="spellEnd"/>
      <w:r w:rsidRPr="00893F5C">
        <w:rPr>
          <w:rFonts w:ascii="Times New Roman" w:hAnsi="Times New Roman" w:cs="Times New Roman"/>
          <w:b/>
          <w:color w:val="000000" w:themeColor="text1"/>
          <w:sz w:val="24"/>
          <w:szCs w:val="24"/>
        </w:rPr>
        <w:t xml:space="preserve"> </w:t>
      </w:r>
      <w:proofErr w:type="spellStart"/>
      <w:r w:rsidRPr="00893F5C">
        <w:rPr>
          <w:rFonts w:ascii="Times New Roman" w:hAnsi="Times New Roman" w:cs="Times New Roman"/>
          <w:b/>
          <w:color w:val="000000" w:themeColor="text1"/>
          <w:sz w:val="24"/>
          <w:szCs w:val="24"/>
        </w:rPr>
        <w:t>culinary</w:t>
      </w:r>
      <w:proofErr w:type="spellEnd"/>
      <w:r w:rsidRPr="00893F5C">
        <w:rPr>
          <w:rFonts w:ascii="Times New Roman" w:hAnsi="Times New Roman" w:cs="Times New Roman"/>
          <w:b/>
          <w:color w:val="000000" w:themeColor="text1"/>
          <w:sz w:val="24"/>
          <w:szCs w:val="24"/>
        </w:rPr>
        <w:t xml:space="preserve"> </w:t>
      </w:r>
      <w:proofErr w:type="spellStart"/>
      <w:r w:rsidRPr="00893F5C">
        <w:rPr>
          <w:rFonts w:ascii="Times New Roman" w:hAnsi="Times New Roman" w:cs="Times New Roman"/>
          <w:b/>
          <w:color w:val="000000" w:themeColor="text1"/>
          <w:sz w:val="24"/>
          <w:szCs w:val="24"/>
        </w:rPr>
        <w:t>herb</w:t>
      </w:r>
      <w:proofErr w:type="spellEnd"/>
      <w:r w:rsidRPr="00893F5C">
        <w:rPr>
          <w:rFonts w:ascii="Times New Roman" w:hAnsi="Times New Roman" w:cs="Times New Roman"/>
          <w:b/>
          <w:color w:val="000000" w:themeColor="text1"/>
          <w:sz w:val="24"/>
          <w:szCs w:val="24"/>
        </w:rPr>
        <w:t xml:space="preserve"> </w:t>
      </w:r>
      <w:proofErr w:type="spellStart"/>
      <w:r w:rsidRPr="00893F5C">
        <w:rPr>
          <w:rFonts w:ascii="Times New Roman" w:hAnsi="Times New Roman" w:cs="Times New Roman"/>
          <w:b/>
          <w:color w:val="000000" w:themeColor="text1"/>
          <w:sz w:val="24"/>
          <w:szCs w:val="24"/>
        </w:rPr>
        <w:t>crop</w:t>
      </w:r>
      <w:proofErr w:type="spellEnd"/>
      <w:r w:rsidRPr="00893F5C">
        <w:rPr>
          <w:rFonts w:ascii="Times New Roman" w:hAnsi="Times New Roman" w:cs="Times New Roman"/>
          <w:b/>
          <w:color w:val="000000" w:themeColor="text1"/>
          <w:sz w:val="24"/>
          <w:szCs w:val="24"/>
        </w:rPr>
        <w:t xml:space="preserve"> </w:t>
      </w:r>
      <w:proofErr w:type="spellStart"/>
      <w:r w:rsidRPr="00893F5C">
        <w:rPr>
          <w:rFonts w:ascii="Times New Roman" w:hAnsi="Times New Roman" w:cs="Times New Roman"/>
          <w:b/>
          <w:color w:val="000000" w:themeColor="text1"/>
          <w:sz w:val="24"/>
          <w:szCs w:val="24"/>
        </w:rPr>
        <w:t>quality</w:t>
      </w:r>
      <w:proofErr w:type="spellEnd"/>
      <w:r w:rsidRPr="00893F5C">
        <w:rPr>
          <w:rFonts w:ascii="Times New Roman" w:hAnsi="Times New Roman" w:cs="Times New Roman"/>
          <w:b/>
          <w:color w:val="000000" w:themeColor="text1"/>
          <w:sz w:val="24"/>
          <w:szCs w:val="24"/>
        </w:rPr>
        <w:t xml:space="preserve"> </w:t>
      </w:r>
      <w:proofErr w:type="spellStart"/>
      <w:r w:rsidRPr="00893F5C">
        <w:rPr>
          <w:rFonts w:ascii="Times New Roman" w:hAnsi="Times New Roman" w:cs="Times New Roman"/>
          <w:b/>
          <w:color w:val="000000" w:themeColor="text1"/>
          <w:sz w:val="24"/>
          <w:szCs w:val="24"/>
        </w:rPr>
        <w:t>with</w:t>
      </w:r>
      <w:proofErr w:type="spellEnd"/>
      <w:r w:rsidRPr="00893F5C">
        <w:rPr>
          <w:rFonts w:ascii="Times New Roman" w:hAnsi="Times New Roman" w:cs="Times New Roman"/>
          <w:b/>
          <w:color w:val="000000" w:themeColor="text1"/>
          <w:sz w:val="24"/>
          <w:szCs w:val="24"/>
        </w:rPr>
        <w:t xml:space="preserve"> deficit </w:t>
      </w:r>
      <w:proofErr w:type="spellStart"/>
      <w:r w:rsidRPr="00893F5C">
        <w:rPr>
          <w:rFonts w:ascii="Times New Roman" w:hAnsi="Times New Roman" w:cs="Times New Roman"/>
          <w:b/>
          <w:color w:val="000000" w:themeColor="text1"/>
          <w:sz w:val="24"/>
          <w:szCs w:val="24"/>
        </w:rPr>
        <w:t>irrigation</w:t>
      </w:r>
      <w:proofErr w:type="spellEnd"/>
    </w:p>
    <w:bookmarkEnd w:id="0"/>
    <w:p w:rsidR="00893F5C" w:rsidRDefault="00893F5C" w:rsidP="00893F5C">
      <w:pPr>
        <w:autoSpaceDE w:val="0"/>
        <w:autoSpaceDN w:val="0"/>
        <w:adjustRightInd w:val="0"/>
        <w:spacing w:after="0" w:line="240" w:lineRule="auto"/>
        <w:contextualSpacing/>
        <w:jc w:val="both"/>
        <w:rPr>
          <w:rFonts w:ascii="Times New Roman" w:hAnsi="Times New Roman" w:cs="Times New Roman"/>
          <w:color w:val="000000" w:themeColor="text1"/>
          <w:sz w:val="24"/>
          <w:szCs w:val="24"/>
          <w:shd w:val="clear" w:color="auto" w:fill="FFFFFF"/>
        </w:rPr>
      </w:pPr>
    </w:p>
    <w:p w:rsidR="00271C5E" w:rsidRPr="00893F5C" w:rsidRDefault="00F65848" w:rsidP="00893F5C">
      <w:pPr>
        <w:spacing w:after="0" w:line="240" w:lineRule="auto"/>
        <w:contextualSpacing/>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shd w:val="clear" w:color="auto" w:fill="FFFFFF"/>
        </w:rPr>
        <w:t>Rowland</w:t>
      </w:r>
      <w:proofErr w:type="spellEnd"/>
      <w:r>
        <w:rPr>
          <w:rFonts w:ascii="Times New Roman" w:hAnsi="Times New Roman" w:cs="Times New Roman"/>
          <w:color w:val="000000" w:themeColor="text1"/>
          <w:sz w:val="24"/>
          <w:szCs w:val="24"/>
          <w:shd w:val="clear" w:color="auto" w:fill="FFFFFF"/>
        </w:rPr>
        <w:t>, L.</w:t>
      </w:r>
      <w:r w:rsidR="002C0FDA">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S., Smith, H.</w:t>
      </w:r>
      <w:r w:rsidR="002C0FDA">
        <w:rPr>
          <w:rFonts w:ascii="Times New Roman" w:hAnsi="Times New Roman" w:cs="Times New Roman"/>
          <w:color w:val="000000" w:themeColor="text1"/>
          <w:sz w:val="24"/>
          <w:szCs w:val="24"/>
          <w:shd w:val="clear" w:color="auto" w:fill="FFFFFF"/>
        </w:rPr>
        <w:t xml:space="preserve"> </w:t>
      </w:r>
      <w:bookmarkStart w:id="1" w:name="_GoBack"/>
      <w:bookmarkEnd w:id="1"/>
      <w:r>
        <w:rPr>
          <w:rFonts w:ascii="Times New Roman" w:hAnsi="Times New Roman" w:cs="Times New Roman"/>
          <w:color w:val="000000" w:themeColor="text1"/>
          <w:sz w:val="24"/>
          <w:szCs w:val="24"/>
          <w:shd w:val="clear" w:color="auto" w:fill="FFFFFF"/>
        </w:rPr>
        <w:t xml:space="preserve">K., </w:t>
      </w:r>
      <w:proofErr w:type="spellStart"/>
      <w:r>
        <w:rPr>
          <w:rFonts w:ascii="Times New Roman" w:hAnsi="Times New Roman" w:cs="Times New Roman"/>
          <w:color w:val="000000" w:themeColor="text1"/>
          <w:sz w:val="24"/>
          <w:szCs w:val="24"/>
          <w:shd w:val="clear" w:color="auto" w:fill="FFFFFF"/>
        </w:rPr>
        <w:t>Taylor</w:t>
      </w:r>
      <w:proofErr w:type="spellEnd"/>
      <w:r>
        <w:rPr>
          <w:rFonts w:ascii="Times New Roman" w:hAnsi="Times New Roman" w:cs="Times New Roman"/>
          <w:color w:val="000000" w:themeColor="text1"/>
          <w:sz w:val="24"/>
          <w:szCs w:val="24"/>
          <w:shd w:val="clear" w:color="auto" w:fill="FFFFFF"/>
        </w:rPr>
        <w:t>, G.</w:t>
      </w:r>
      <w:r w:rsidR="00893F5C">
        <w:rPr>
          <w:rFonts w:ascii="Times New Roman" w:hAnsi="Times New Roman" w:cs="Times New Roman"/>
          <w:color w:val="000000" w:themeColor="text1"/>
          <w:sz w:val="24"/>
          <w:szCs w:val="24"/>
          <w:shd w:val="clear" w:color="auto" w:fill="FFFFFF"/>
        </w:rPr>
        <w:t xml:space="preserve"> 2018.</w:t>
      </w:r>
      <w:r w:rsidR="00893F5C" w:rsidRPr="00893F5C">
        <w:rPr>
          <w:rFonts w:ascii="Times New Roman" w:hAnsi="Times New Roman" w:cs="Times New Roman"/>
          <w:color w:val="000000" w:themeColor="text1"/>
          <w:sz w:val="24"/>
          <w:szCs w:val="24"/>
        </w:rPr>
        <w:t xml:space="preserve"> </w:t>
      </w:r>
      <w:proofErr w:type="spellStart"/>
      <w:r w:rsidR="00893F5C" w:rsidRPr="00F65848">
        <w:rPr>
          <w:rFonts w:ascii="Times New Roman" w:hAnsi="Times New Roman" w:cs="Times New Roman"/>
          <w:color w:val="000000" w:themeColor="text1"/>
          <w:sz w:val="24"/>
          <w:szCs w:val="24"/>
        </w:rPr>
        <w:t>The</w:t>
      </w:r>
      <w:proofErr w:type="spellEnd"/>
      <w:r w:rsidR="00893F5C" w:rsidRPr="00F65848">
        <w:rPr>
          <w:rFonts w:ascii="Times New Roman" w:hAnsi="Times New Roman" w:cs="Times New Roman"/>
          <w:color w:val="000000" w:themeColor="text1"/>
          <w:sz w:val="24"/>
          <w:szCs w:val="24"/>
        </w:rPr>
        <w:t xml:space="preserve"> </w:t>
      </w:r>
      <w:proofErr w:type="spellStart"/>
      <w:r w:rsidR="00893F5C" w:rsidRPr="00F65848">
        <w:rPr>
          <w:rFonts w:ascii="Times New Roman" w:hAnsi="Times New Roman" w:cs="Times New Roman"/>
          <w:color w:val="000000" w:themeColor="text1"/>
          <w:sz w:val="24"/>
          <w:szCs w:val="24"/>
        </w:rPr>
        <w:t>potential</w:t>
      </w:r>
      <w:proofErr w:type="spellEnd"/>
      <w:r w:rsidR="00893F5C" w:rsidRPr="00F65848">
        <w:rPr>
          <w:rFonts w:ascii="Times New Roman" w:hAnsi="Times New Roman" w:cs="Times New Roman"/>
          <w:color w:val="000000" w:themeColor="text1"/>
          <w:sz w:val="24"/>
          <w:szCs w:val="24"/>
        </w:rPr>
        <w:t xml:space="preserve"> to </w:t>
      </w:r>
      <w:proofErr w:type="spellStart"/>
      <w:r w:rsidR="00893F5C" w:rsidRPr="00F65848">
        <w:rPr>
          <w:rFonts w:ascii="Times New Roman" w:hAnsi="Times New Roman" w:cs="Times New Roman"/>
          <w:color w:val="000000" w:themeColor="text1"/>
          <w:sz w:val="24"/>
          <w:szCs w:val="24"/>
        </w:rPr>
        <w:t>improve</w:t>
      </w:r>
      <w:proofErr w:type="spellEnd"/>
      <w:r w:rsidR="00893F5C" w:rsidRPr="00F65848">
        <w:rPr>
          <w:rFonts w:ascii="Times New Roman" w:hAnsi="Times New Roman" w:cs="Times New Roman"/>
          <w:color w:val="000000" w:themeColor="text1"/>
          <w:sz w:val="24"/>
          <w:szCs w:val="24"/>
        </w:rPr>
        <w:t xml:space="preserve"> </w:t>
      </w:r>
      <w:proofErr w:type="spellStart"/>
      <w:r w:rsidR="00893F5C" w:rsidRPr="00F65848">
        <w:rPr>
          <w:rFonts w:ascii="Times New Roman" w:hAnsi="Times New Roman" w:cs="Times New Roman"/>
          <w:color w:val="000000" w:themeColor="text1"/>
          <w:sz w:val="24"/>
          <w:szCs w:val="24"/>
        </w:rPr>
        <w:t>culinary</w:t>
      </w:r>
      <w:proofErr w:type="spellEnd"/>
      <w:r w:rsidR="00893F5C" w:rsidRPr="00F65848">
        <w:rPr>
          <w:rFonts w:ascii="Times New Roman" w:hAnsi="Times New Roman" w:cs="Times New Roman"/>
          <w:color w:val="000000" w:themeColor="text1"/>
          <w:sz w:val="24"/>
          <w:szCs w:val="24"/>
        </w:rPr>
        <w:t xml:space="preserve"> </w:t>
      </w:r>
      <w:proofErr w:type="spellStart"/>
      <w:r w:rsidR="00893F5C" w:rsidRPr="00F65848">
        <w:rPr>
          <w:rFonts w:ascii="Times New Roman" w:hAnsi="Times New Roman" w:cs="Times New Roman"/>
          <w:color w:val="000000" w:themeColor="text1"/>
          <w:sz w:val="24"/>
          <w:szCs w:val="24"/>
        </w:rPr>
        <w:t>herb</w:t>
      </w:r>
      <w:proofErr w:type="spellEnd"/>
      <w:r w:rsidR="00893F5C" w:rsidRPr="00F65848">
        <w:rPr>
          <w:rFonts w:ascii="Times New Roman" w:hAnsi="Times New Roman" w:cs="Times New Roman"/>
          <w:color w:val="000000" w:themeColor="text1"/>
          <w:sz w:val="24"/>
          <w:szCs w:val="24"/>
        </w:rPr>
        <w:t xml:space="preserve"> </w:t>
      </w:r>
      <w:proofErr w:type="spellStart"/>
      <w:r w:rsidR="00893F5C" w:rsidRPr="00F65848">
        <w:rPr>
          <w:rFonts w:ascii="Times New Roman" w:hAnsi="Times New Roman" w:cs="Times New Roman"/>
          <w:color w:val="000000" w:themeColor="text1"/>
          <w:sz w:val="24"/>
          <w:szCs w:val="24"/>
        </w:rPr>
        <w:t>crop</w:t>
      </w:r>
      <w:proofErr w:type="spellEnd"/>
      <w:r w:rsidR="00893F5C" w:rsidRPr="00F65848">
        <w:rPr>
          <w:rFonts w:ascii="Times New Roman" w:hAnsi="Times New Roman" w:cs="Times New Roman"/>
          <w:color w:val="000000" w:themeColor="text1"/>
          <w:sz w:val="24"/>
          <w:szCs w:val="24"/>
        </w:rPr>
        <w:t xml:space="preserve"> </w:t>
      </w:r>
      <w:proofErr w:type="spellStart"/>
      <w:r w:rsidR="00893F5C" w:rsidRPr="00F65848">
        <w:rPr>
          <w:rFonts w:ascii="Times New Roman" w:hAnsi="Times New Roman" w:cs="Times New Roman"/>
          <w:color w:val="000000" w:themeColor="text1"/>
          <w:sz w:val="24"/>
          <w:szCs w:val="24"/>
        </w:rPr>
        <w:t>quality</w:t>
      </w:r>
      <w:proofErr w:type="spellEnd"/>
      <w:r w:rsidR="00893F5C" w:rsidRPr="00F65848">
        <w:rPr>
          <w:rFonts w:ascii="Times New Roman" w:hAnsi="Times New Roman" w:cs="Times New Roman"/>
          <w:color w:val="000000" w:themeColor="text1"/>
          <w:sz w:val="24"/>
          <w:szCs w:val="24"/>
        </w:rPr>
        <w:t xml:space="preserve"> </w:t>
      </w:r>
      <w:proofErr w:type="spellStart"/>
      <w:r w:rsidR="00893F5C" w:rsidRPr="00F65848">
        <w:rPr>
          <w:rFonts w:ascii="Times New Roman" w:hAnsi="Times New Roman" w:cs="Times New Roman"/>
          <w:color w:val="000000" w:themeColor="text1"/>
          <w:sz w:val="24"/>
          <w:szCs w:val="24"/>
        </w:rPr>
        <w:t>with</w:t>
      </w:r>
      <w:proofErr w:type="spellEnd"/>
      <w:r w:rsidR="00893F5C" w:rsidRPr="00F65848">
        <w:rPr>
          <w:rFonts w:ascii="Times New Roman" w:hAnsi="Times New Roman" w:cs="Times New Roman"/>
          <w:color w:val="000000" w:themeColor="text1"/>
          <w:sz w:val="24"/>
          <w:szCs w:val="24"/>
        </w:rPr>
        <w:t xml:space="preserve"> deficit </w:t>
      </w:r>
      <w:proofErr w:type="spellStart"/>
      <w:r w:rsidR="00893F5C" w:rsidRPr="00F65848">
        <w:rPr>
          <w:rFonts w:ascii="Times New Roman" w:hAnsi="Times New Roman" w:cs="Times New Roman"/>
          <w:color w:val="000000" w:themeColor="text1"/>
          <w:sz w:val="24"/>
          <w:szCs w:val="24"/>
        </w:rPr>
        <w:t>irrigation</w:t>
      </w:r>
      <w:proofErr w:type="spellEnd"/>
      <w:r w:rsidR="00893F5C">
        <w:rPr>
          <w:rFonts w:ascii="Times New Roman" w:hAnsi="Times New Roman" w:cs="Times New Roman"/>
          <w:color w:val="000000" w:themeColor="text1"/>
          <w:sz w:val="24"/>
          <w:szCs w:val="24"/>
        </w:rPr>
        <w:t xml:space="preserve">. </w:t>
      </w:r>
      <w:proofErr w:type="spellStart"/>
      <w:r w:rsidR="00271C5E" w:rsidRPr="00271C5E">
        <w:rPr>
          <w:rFonts w:ascii="Times New Roman" w:hAnsi="Times New Roman" w:cs="Times New Roman"/>
          <w:color w:val="000000" w:themeColor="text1"/>
          <w:sz w:val="24"/>
          <w:szCs w:val="24"/>
          <w:shd w:val="clear" w:color="auto" w:fill="FFFFFF"/>
        </w:rPr>
        <w:t>Scientia</w:t>
      </w:r>
      <w:proofErr w:type="spellEnd"/>
      <w:r w:rsidR="00271C5E" w:rsidRPr="00271C5E">
        <w:rPr>
          <w:rFonts w:ascii="Times New Roman" w:hAnsi="Times New Roman" w:cs="Times New Roman"/>
          <w:color w:val="000000" w:themeColor="text1"/>
          <w:sz w:val="24"/>
          <w:szCs w:val="24"/>
          <w:shd w:val="clear" w:color="auto" w:fill="FFFFFF"/>
        </w:rPr>
        <w:t xml:space="preserve"> </w:t>
      </w:r>
      <w:proofErr w:type="spellStart"/>
      <w:r w:rsidR="00271C5E" w:rsidRPr="00271C5E">
        <w:rPr>
          <w:rFonts w:ascii="Times New Roman" w:hAnsi="Times New Roman" w:cs="Times New Roman"/>
          <w:color w:val="000000" w:themeColor="text1"/>
          <w:sz w:val="24"/>
          <w:szCs w:val="24"/>
          <w:shd w:val="clear" w:color="auto" w:fill="FFFFFF"/>
        </w:rPr>
        <w:t>Horticulturae</w:t>
      </w:r>
      <w:proofErr w:type="spellEnd"/>
      <w:r w:rsidR="00893F5C">
        <w:rPr>
          <w:rFonts w:ascii="Times New Roman" w:hAnsi="Times New Roman" w:cs="Times New Roman"/>
          <w:color w:val="000000" w:themeColor="text1"/>
          <w:sz w:val="24"/>
          <w:szCs w:val="24"/>
          <w:shd w:val="clear" w:color="auto" w:fill="FFFFFF"/>
        </w:rPr>
        <w:t xml:space="preserve">, </w:t>
      </w:r>
      <w:r w:rsidR="00893F5C">
        <w:rPr>
          <w:rFonts w:ascii="Times New Roman" w:hAnsi="Times New Roman" w:cs="Times New Roman"/>
          <w:color w:val="000000" w:themeColor="text1"/>
          <w:sz w:val="24"/>
          <w:szCs w:val="24"/>
        </w:rPr>
        <w:t>242,</w:t>
      </w:r>
      <w:r w:rsidR="00271C5E" w:rsidRPr="00271C5E">
        <w:rPr>
          <w:rFonts w:ascii="Times New Roman" w:hAnsi="Times New Roman" w:cs="Times New Roman"/>
          <w:color w:val="000000" w:themeColor="text1"/>
          <w:sz w:val="24"/>
          <w:szCs w:val="24"/>
        </w:rPr>
        <w:t xml:space="preserve"> 44-50</w:t>
      </w:r>
      <w:r w:rsidR="00893F5C">
        <w:rPr>
          <w:rFonts w:ascii="Times New Roman" w:hAnsi="Times New Roman" w:cs="Times New Roman"/>
          <w:color w:val="000000" w:themeColor="text1"/>
          <w:sz w:val="24"/>
          <w:szCs w:val="24"/>
        </w:rPr>
        <w:t>.</w:t>
      </w:r>
    </w:p>
    <w:p w:rsidR="00166F7D" w:rsidRPr="00F65848" w:rsidRDefault="00166F7D" w:rsidP="00893F5C">
      <w:pPr>
        <w:spacing w:after="0" w:line="240" w:lineRule="auto"/>
        <w:contextualSpacing/>
        <w:jc w:val="both"/>
        <w:rPr>
          <w:rFonts w:ascii="Times New Roman" w:hAnsi="Times New Roman" w:cs="Times New Roman"/>
          <w:color w:val="000000" w:themeColor="text1"/>
          <w:sz w:val="24"/>
          <w:szCs w:val="24"/>
        </w:rPr>
      </w:pPr>
    </w:p>
    <w:p w:rsidR="00166F7D" w:rsidRPr="00F65848" w:rsidRDefault="00166F7D" w:rsidP="00893F5C">
      <w:pPr>
        <w:spacing w:after="0" w:line="240" w:lineRule="auto"/>
        <w:contextualSpacing/>
        <w:jc w:val="both"/>
        <w:rPr>
          <w:rFonts w:ascii="Times New Roman" w:hAnsi="Times New Roman" w:cs="Times New Roman"/>
          <w:color w:val="000000" w:themeColor="text1"/>
          <w:sz w:val="24"/>
          <w:szCs w:val="24"/>
        </w:rPr>
      </w:pPr>
      <w:r w:rsidRPr="00893F5C">
        <w:rPr>
          <w:rFonts w:ascii="Times New Roman" w:hAnsi="Times New Roman" w:cs="Times New Roman"/>
          <w:b/>
          <w:color w:val="000000" w:themeColor="text1"/>
          <w:sz w:val="24"/>
          <w:szCs w:val="24"/>
        </w:rPr>
        <w:t>Klíčová slova</w:t>
      </w:r>
      <w:r w:rsidRPr="00F65848">
        <w:rPr>
          <w:rFonts w:ascii="Times New Roman" w:hAnsi="Times New Roman" w:cs="Times New Roman"/>
          <w:color w:val="000000" w:themeColor="text1"/>
          <w:sz w:val="24"/>
          <w:szCs w:val="24"/>
        </w:rPr>
        <w:t>: snížená závlahová dávka, LAKR, posklizňová kvalita</w:t>
      </w:r>
    </w:p>
    <w:p w:rsidR="00A92682" w:rsidRPr="00F65848" w:rsidRDefault="00A92682" w:rsidP="00893F5C">
      <w:pPr>
        <w:spacing w:after="0" w:line="240" w:lineRule="auto"/>
        <w:contextualSpacing/>
        <w:jc w:val="both"/>
        <w:rPr>
          <w:rFonts w:ascii="Times New Roman" w:hAnsi="Times New Roman" w:cs="Times New Roman"/>
          <w:color w:val="000000" w:themeColor="text1"/>
          <w:sz w:val="24"/>
          <w:szCs w:val="24"/>
        </w:rPr>
      </w:pPr>
    </w:p>
    <w:p w:rsidR="00511CD9" w:rsidRPr="00F65848" w:rsidRDefault="00340024" w:rsidP="00893F5C">
      <w:pPr>
        <w:spacing w:after="0" w:line="240" w:lineRule="auto"/>
        <w:contextualSpacing/>
        <w:jc w:val="both"/>
        <w:rPr>
          <w:rFonts w:ascii="Times New Roman" w:hAnsi="Times New Roman" w:cs="Times New Roman"/>
          <w:color w:val="000000" w:themeColor="text1"/>
          <w:sz w:val="24"/>
          <w:szCs w:val="24"/>
        </w:rPr>
      </w:pPr>
      <w:r w:rsidRPr="00F65848">
        <w:rPr>
          <w:rFonts w:ascii="Times New Roman" w:hAnsi="Times New Roman" w:cs="Times New Roman"/>
          <w:color w:val="000000" w:themeColor="text1"/>
          <w:sz w:val="24"/>
          <w:szCs w:val="24"/>
        </w:rPr>
        <w:t>Zavlažování v současné době představuje 70% světové spotřeby vody. </w:t>
      </w:r>
      <w:r w:rsidR="000C47BD" w:rsidRPr="00F65848">
        <w:rPr>
          <w:rFonts w:ascii="Times New Roman" w:hAnsi="Times New Roman" w:cs="Times New Roman"/>
          <w:color w:val="000000" w:themeColor="text1"/>
          <w:sz w:val="24"/>
          <w:szCs w:val="24"/>
        </w:rPr>
        <w:t xml:space="preserve"> </w:t>
      </w:r>
      <w:r w:rsidR="00511CD9" w:rsidRPr="00F65848">
        <w:rPr>
          <w:rFonts w:ascii="Times New Roman" w:hAnsi="Times New Roman" w:cs="Times New Roman"/>
          <w:color w:val="000000" w:themeColor="text1"/>
          <w:sz w:val="24"/>
          <w:szCs w:val="24"/>
        </w:rPr>
        <w:t>Cílem zavlažování je konstrukce systému, který splňuje požadavky na</w:t>
      </w:r>
      <w:r w:rsidR="009626F6" w:rsidRPr="00F65848">
        <w:rPr>
          <w:rFonts w:ascii="Times New Roman" w:hAnsi="Times New Roman" w:cs="Times New Roman"/>
          <w:color w:val="000000" w:themeColor="text1"/>
          <w:sz w:val="24"/>
          <w:szCs w:val="24"/>
        </w:rPr>
        <w:t xml:space="preserve"> evapotranspiraci </w:t>
      </w:r>
      <w:r w:rsidR="00511CD9" w:rsidRPr="00F65848">
        <w:rPr>
          <w:rFonts w:ascii="Times New Roman" w:hAnsi="Times New Roman" w:cs="Times New Roman"/>
          <w:color w:val="000000" w:themeColor="text1"/>
          <w:sz w:val="24"/>
          <w:szCs w:val="24"/>
        </w:rPr>
        <w:t xml:space="preserve"> (ET) tím, že poskytuje dostatečnou vlhkost v kořenové zóně, aniž by způsoboval škodlivé účinky </w:t>
      </w:r>
      <w:bookmarkStart w:id="2" w:name="bbib0030"/>
      <w:r w:rsidR="009626F6" w:rsidRPr="00F65848">
        <w:rPr>
          <w:rFonts w:ascii="Times New Roman" w:hAnsi="Times New Roman" w:cs="Times New Roman"/>
          <w:color w:val="000000" w:themeColor="text1"/>
          <w:sz w:val="24"/>
          <w:szCs w:val="24"/>
        </w:rPr>
        <w:t>vody přiváděné</w:t>
      </w:r>
      <w:bookmarkEnd w:id="2"/>
      <w:r w:rsidR="009626F6" w:rsidRPr="00F65848">
        <w:rPr>
          <w:rFonts w:ascii="Times New Roman" w:hAnsi="Times New Roman" w:cs="Times New Roman"/>
          <w:color w:val="000000" w:themeColor="text1"/>
          <w:sz w:val="24"/>
          <w:szCs w:val="24"/>
        </w:rPr>
        <w:t xml:space="preserve"> povrchovou závlahou. </w:t>
      </w:r>
      <w:r w:rsidR="00511CD9" w:rsidRPr="00F65848">
        <w:rPr>
          <w:rFonts w:ascii="Times New Roman" w:hAnsi="Times New Roman" w:cs="Times New Roman"/>
          <w:color w:val="000000" w:themeColor="text1"/>
          <w:sz w:val="24"/>
          <w:szCs w:val="24"/>
        </w:rPr>
        <w:t xml:space="preserve"> Vzhledem k tomu, že dodávky vody jsou stále více ohroženy změnou klimatu, je významné zavádění nových technik zavlažování založených na použití menšího množství </w:t>
      </w:r>
      <w:proofErr w:type="gramStart"/>
      <w:r w:rsidR="00511CD9" w:rsidRPr="00F65848">
        <w:rPr>
          <w:rFonts w:ascii="Times New Roman" w:hAnsi="Times New Roman" w:cs="Times New Roman"/>
          <w:color w:val="000000" w:themeColor="text1"/>
          <w:sz w:val="24"/>
          <w:szCs w:val="24"/>
        </w:rPr>
        <w:t>vody než</w:t>
      </w:r>
      <w:proofErr w:type="gramEnd"/>
      <w:r w:rsidR="00511CD9" w:rsidRPr="00F65848">
        <w:rPr>
          <w:rFonts w:ascii="Times New Roman" w:hAnsi="Times New Roman" w:cs="Times New Roman"/>
          <w:color w:val="000000" w:themeColor="text1"/>
          <w:sz w:val="24"/>
          <w:szCs w:val="24"/>
        </w:rPr>
        <w:t xml:space="preserve"> je optimální množství požadované plodinou</w:t>
      </w:r>
      <w:r w:rsidR="009626F6" w:rsidRPr="00F65848">
        <w:rPr>
          <w:rFonts w:ascii="Times New Roman" w:hAnsi="Times New Roman" w:cs="Times New Roman"/>
          <w:color w:val="000000" w:themeColor="text1"/>
          <w:sz w:val="24"/>
          <w:szCs w:val="24"/>
        </w:rPr>
        <w:t xml:space="preserve"> (ET)</w:t>
      </w:r>
      <w:r w:rsidR="00511CD9" w:rsidRPr="00F65848">
        <w:rPr>
          <w:rFonts w:ascii="Times New Roman" w:hAnsi="Times New Roman" w:cs="Times New Roman"/>
          <w:color w:val="000000" w:themeColor="text1"/>
          <w:sz w:val="24"/>
          <w:szCs w:val="24"/>
        </w:rPr>
        <w:t xml:space="preserve">. </w:t>
      </w:r>
      <w:r w:rsidR="000C47BD" w:rsidRPr="00F65848">
        <w:rPr>
          <w:rFonts w:ascii="Times New Roman" w:hAnsi="Times New Roman" w:cs="Times New Roman"/>
          <w:color w:val="000000" w:themeColor="text1"/>
          <w:sz w:val="24"/>
          <w:szCs w:val="24"/>
        </w:rPr>
        <w:t>B</w:t>
      </w:r>
      <w:r w:rsidRPr="00F65848">
        <w:rPr>
          <w:rFonts w:ascii="Times New Roman" w:hAnsi="Times New Roman" w:cs="Times New Roman"/>
          <w:color w:val="000000" w:themeColor="text1"/>
          <w:sz w:val="24"/>
          <w:szCs w:val="24"/>
        </w:rPr>
        <w:t>udoucí zahradnictví</w:t>
      </w:r>
      <w:r w:rsidR="000C47BD" w:rsidRPr="00F65848">
        <w:rPr>
          <w:rFonts w:ascii="Times New Roman" w:hAnsi="Times New Roman" w:cs="Times New Roman"/>
          <w:color w:val="000000" w:themeColor="text1"/>
          <w:sz w:val="24"/>
          <w:szCs w:val="24"/>
        </w:rPr>
        <w:t xml:space="preserve"> musí tyto trendy respektovat.</w:t>
      </w:r>
      <w:r w:rsidRPr="00F65848">
        <w:rPr>
          <w:rFonts w:ascii="Times New Roman" w:hAnsi="Times New Roman" w:cs="Times New Roman"/>
          <w:color w:val="000000" w:themeColor="text1"/>
          <w:sz w:val="24"/>
          <w:szCs w:val="24"/>
        </w:rPr>
        <w:t xml:space="preserve"> Několik </w:t>
      </w:r>
      <w:r w:rsidR="000C47BD" w:rsidRPr="00F65848">
        <w:rPr>
          <w:rFonts w:ascii="Times New Roman" w:hAnsi="Times New Roman" w:cs="Times New Roman"/>
          <w:color w:val="000000" w:themeColor="text1"/>
          <w:sz w:val="24"/>
          <w:szCs w:val="24"/>
        </w:rPr>
        <w:t xml:space="preserve">nezávislých </w:t>
      </w:r>
      <w:r w:rsidRPr="00F65848">
        <w:rPr>
          <w:rFonts w:ascii="Times New Roman" w:hAnsi="Times New Roman" w:cs="Times New Roman"/>
          <w:color w:val="000000" w:themeColor="text1"/>
          <w:sz w:val="24"/>
          <w:szCs w:val="24"/>
        </w:rPr>
        <w:t xml:space="preserve">studií ukazuje, že zavlažování </w:t>
      </w:r>
      <w:r w:rsidR="000C47BD" w:rsidRPr="00F65848">
        <w:rPr>
          <w:rFonts w:ascii="Times New Roman" w:hAnsi="Times New Roman" w:cs="Times New Roman"/>
          <w:color w:val="000000" w:themeColor="text1"/>
          <w:sz w:val="24"/>
          <w:szCs w:val="24"/>
        </w:rPr>
        <w:t>minimem (</w:t>
      </w:r>
      <w:proofErr w:type="spellStart"/>
      <w:r w:rsidR="000C47BD" w:rsidRPr="00F65848">
        <w:rPr>
          <w:rFonts w:ascii="Times New Roman" w:hAnsi="Times New Roman" w:cs="Times New Roman"/>
          <w:color w:val="000000" w:themeColor="text1"/>
          <w:sz w:val="24"/>
          <w:szCs w:val="24"/>
        </w:rPr>
        <w:t>ozn</w:t>
      </w:r>
      <w:proofErr w:type="spellEnd"/>
      <w:r w:rsidR="000C47BD" w:rsidRPr="00F65848">
        <w:rPr>
          <w:rFonts w:ascii="Times New Roman" w:hAnsi="Times New Roman" w:cs="Times New Roman"/>
          <w:color w:val="000000" w:themeColor="text1"/>
          <w:sz w:val="24"/>
          <w:szCs w:val="24"/>
        </w:rPr>
        <w:t xml:space="preserve">. </w:t>
      </w:r>
      <w:proofErr w:type="gramStart"/>
      <w:r w:rsidR="000C47BD" w:rsidRPr="00F65848">
        <w:rPr>
          <w:rFonts w:ascii="Times New Roman" w:hAnsi="Times New Roman" w:cs="Times New Roman"/>
          <w:color w:val="000000" w:themeColor="text1"/>
          <w:sz w:val="24"/>
          <w:szCs w:val="24"/>
        </w:rPr>
        <w:t>též</w:t>
      </w:r>
      <w:proofErr w:type="gramEnd"/>
      <w:r w:rsidR="000C47BD" w:rsidRPr="00F65848">
        <w:rPr>
          <w:rFonts w:ascii="Times New Roman" w:hAnsi="Times New Roman" w:cs="Times New Roman"/>
          <w:color w:val="000000" w:themeColor="text1"/>
          <w:sz w:val="24"/>
          <w:szCs w:val="24"/>
        </w:rPr>
        <w:t xml:space="preserve"> jako nedostatkem)</w:t>
      </w:r>
      <w:r w:rsidR="009626F6" w:rsidRPr="00F65848">
        <w:rPr>
          <w:rFonts w:ascii="Times New Roman" w:hAnsi="Times New Roman" w:cs="Times New Roman"/>
          <w:color w:val="000000" w:themeColor="text1"/>
          <w:sz w:val="24"/>
          <w:szCs w:val="24"/>
        </w:rPr>
        <w:t>,</w:t>
      </w:r>
      <w:r w:rsidRPr="00F65848">
        <w:rPr>
          <w:rFonts w:ascii="Times New Roman" w:hAnsi="Times New Roman" w:cs="Times New Roman"/>
          <w:color w:val="000000" w:themeColor="text1"/>
          <w:sz w:val="24"/>
          <w:szCs w:val="24"/>
        </w:rPr>
        <w:t xml:space="preserve"> nejen šetří vodu, ale může také zlepšit kvalitu plodin, například </w:t>
      </w:r>
      <w:r w:rsidR="000C47BD" w:rsidRPr="00F65848">
        <w:rPr>
          <w:rFonts w:ascii="Times New Roman" w:hAnsi="Times New Roman" w:cs="Times New Roman"/>
          <w:color w:val="000000" w:themeColor="text1"/>
          <w:sz w:val="24"/>
          <w:szCs w:val="24"/>
        </w:rPr>
        <w:t xml:space="preserve"> u ovocných druhů</w:t>
      </w:r>
      <w:r w:rsidRPr="00F65848">
        <w:rPr>
          <w:rFonts w:ascii="Times New Roman" w:hAnsi="Times New Roman" w:cs="Times New Roman"/>
          <w:color w:val="000000" w:themeColor="text1"/>
          <w:sz w:val="24"/>
          <w:szCs w:val="24"/>
        </w:rPr>
        <w:t>, vinných hrozn</w:t>
      </w:r>
      <w:r w:rsidR="000C47BD" w:rsidRPr="00F65848">
        <w:rPr>
          <w:rFonts w:ascii="Times New Roman" w:hAnsi="Times New Roman" w:cs="Times New Roman"/>
          <w:color w:val="000000" w:themeColor="text1"/>
          <w:sz w:val="24"/>
          <w:szCs w:val="24"/>
        </w:rPr>
        <w:t>ů</w:t>
      </w:r>
      <w:r w:rsidRPr="00F65848">
        <w:rPr>
          <w:rFonts w:ascii="Times New Roman" w:hAnsi="Times New Roman" w:cs="Times New Roman"/>
          <w:color w:val="000000" w:themeColor="text1"/>
          <w:sz w:val="24"/>
          <w:szCs w:val="24"/>
        </w:rPr>
        <w:t xml:space="preserve"> a </w:t>
      </w:r>
      <w:r w:rsidR="000C47BD" w:rsidRPr="00F65848">
        <w:rPr>
          <w:rFonts w:ascii="Times New Roman" w:hAnsi="Times New Roman" w:cs="Times New Roman"/>
          <w:color w:val="000000" w:themeColor="text1"/>
          <w:sz w:val="24"/>
          <w:szCs w:val="24"/>
        </w:rPr>
        <w:t>aromatických nebo léčivých rostlin. S</w:t>
      </w:r>
      <w:r w:rsidRPr="00F65848">
        <w:rPr>
          <w:rFonts w:ascii="Times New Roman" w:hAnsi="Times New Roman" w:cs="Times New Roman"/>
          <w:color w:val="000000" w:themeColor="text1"/>
          <w:sz w:val="24"/>
          <w:szCs w:val="24"/>
        </w:rPr>
        <w:t>ynt</w:t>
      </w:r>
      <w:r w:rsidR="000C47BD" w:rsidRPr="00F65848">
        <w:rPr>
          <w:rFonts w:ascii="Times New Roman" w:hAnsi="Times New Roman" w:cs="Times New Roman"/>
          <w:color w:val="000000" w:themeColor="text1"/>
          <w:sz w:val="24"/>
          <w:szCs w:val="24"/>
        </w:rPr>
        <w:t>éza</w:t>
      </w:r>
      <w:r w:rsidRPr="00F65848">
        <w:rPr>
          <w:rFonts w:ascii="Times New Roman" w:hAnsi="Times New Roman" w:cs="Times New Roman"/>
          <w:color w:val="000000" w:themeColor="text1"/>
          <w:sz w:val="24"/>
          <w:szCs w:val="24"/>
        </w:rPr>
        <w:t xml:space="preserve"> současn</w:t>
      </w:r>
      <w:r w:rsidR="000C47BD" w:rsidRPr="00F65848">
        <w:rPr>
          <w:rFonts w:ascii="Times New Roman" w:hAnsi="Times New Roman" w:cs="Times New Roman"/>
          <w:color w:val="000000" w:themeColor="text1"/>
          <w:sz w:val="24"/>
          <w:szCs w:val="24"/>
        </w:rPr>
        <w:t>ých</w:t>
      </w:r>
      <w:r w:rsidRPr="00F65848">
        <w:rPr>
          <w:rFonts w:ascii="Times New Roman" w:hAnsi="Times New Roman" w:cs="Times New Roman"/>
          <w:color w:val="000000" w:themeColor="text1"/>
          <w:sz w:val="24"/>
          <w:szCs w:val="24"/>
        </w:rPr>
        <w:t xml:space="preserve"> znalost</w:t>
      </w:r>
      <w:r w:rsidR="000C47BD" w:rsidRPr="00F65848">
        <w:rPr>
          <w:rFonts w:ascii="Times New Roman" w:hAnsi="Times New Roman" w:cs="Times New Roman"/>
          <w:color w:val="000000" w:themeColor="text1"/>
          <w:sz w:val="24"/>
          <w:szCs w:val="24"/>
        </w:rPr>
        <w:t>í</w:t>
      </w:r>
      <w:r w:rsidRPr="00F65848">
        <w:rPr>
          <w:rFonts w:ascii="Times New Roman" w:hAnsi="Times New Roman" w:cs="Times New Roman"/>
          <w:color w:val="000000" w:themeColor="text1"/>
          <w:sz w:val="24"/>
          <w:szCs w:val="24"/>
        </w:rPr>
        <w:t xml:space="preserve"> a</w:t>
      </w:r>
      <w:r w:rsidR="000C47BD" w:rsidRPr="00F65848">
        <w:rPr>
          <w:rFonts w:ascii="Times New Roman" w:hAnsi="Times New Roman" w:cs="Times New Roman"/>
          <w:color w:val="000000" w:themeColor="text1"/>
          <w:sz w:val="24"/>
          <w:szCs w:val="24"/>
        </w:rPr>
        <w:t xml:space="preserve"> praktických poznatků z</w:t>
      </w:r>
      <w:r w:rsidRPr="00F65848">
        <w:rPr>
          <w:rFonts w:ascii="Times New Roman" w:hAnsi="Times New Roman" w:cs="Times New Roman"/>
          <w:color w:val="000000" w:themeColor="text1"/>
          <w:sz w:val="24"/>
          <w:szCs w:val="24"/>
        </w:rPr>
        <w:t xml:space="preserve"> oblasti zavlažování </w:t>
      </w:r>
      <w:r w:rsidR="000C47BD" w:rsidRPr="00F65848">
        <w:rPr>
          <w:rFonts w:ascii="Times New Roman" w:hAnsi="Times New Roman" w:cs="Times New Roman"/>
          <w:color w:val="000000" w:themeColor="text1"/>
          <w:sz w:val="24"/>
          <w:szCs w:val="24"/>
        </w:rPr>
        <w:t>rostlin ukazuje, že přes  nárůst popularity</w:t>
      </w:r>
      <w:r w:rsidR="00574D6A" w:rsidRPr="00F65848">
        <w:rPr>
          <w:rFonts w:ascii="Times New Roman" w:hAnsi="Times New Roman" w:cs="Times New Roman"/>
          <w:color w:val="000000" w:themeColor="text1"/>
          <w:sz w:val="24"/>
          <w:szCs w:val="24"/>
        </w:rPr>
        <w:t xml:space="preserve"> pěstování aromatických a léčivých rostlin, včetně zelenin a </w:t>
      </w:r>
      <w:r w:rsidR="000C47BD" w:rsidRPr="00F65848">
        <w:rPr>
          <w:rFonts w:ascii="Times New Roman" w:hAnsi="Times New Roman" w:cs="Times New Roman"/>
          <w:color w:val="000000" w:themeColor="text1"/>
          <w:sz w:val="24"/>
          <w:szCs w:val="24"/>
        </w:rPr>
        <w:t xml:space="preserve"> bylin,</w:t>
      </w:r>
      <w:r w:rsidR="00574D6A" w:rsidRPr="00F65848">
        <w:rPr>
          <w:rFonts w:ascii="Times New Roman" w:hAnsi="Times New Roman" w:cs="Times New Roman"/>
          <w:color w:val="000000" w:themeColor="text1"/>
          <w:sz w:val="24"/>
          <w:szCs w:val="24"/>
        </w:rPr>
        <w:t xml:space="preserve"> není adekvátně řešena problematika</w:t>
      </w:r>
      <w:r w:rsidR="000C47BD" w:rsidRPr="00F65848">
        <w:rPr>
          <w:rFonts w:ascii="Times New Roman" w:hAnsi="Times New Roman" w:cs="Times New Roman"/>
          <w:color w:val="000000" w:themeColor="text1"/>
          <w:sz w:val="24"/>
          <w:szCs w:val="24"/>
        </w:rPr>
        <w:t> </w:t>
      </w:r>
      <w:r w:rsidR="00574D6A" w:rsidRPr="00F65848">
        <w:rPr>
          <w:rFonts w:ascii="Times New Roman" w:hAnsi="Times New Roman" w:cs="Times New Roman"/>
          <w:color w:val="000000" w:themeColor="text1"/>
          <w:sz w:val="24"/>
          <w:szCs w:val="24"/>
        </w:rPr>
        <w:t>vývoje vhodné zavlažovací techniky. Dosavadní poznatky ukazují,</w:t>
      </w:r>
      <w:r w:rsidRPr="00F65848">
        <w:rPr>
          <w:rFonts w:ascii="Times New Roman" w:hAnsi="Times New Roman" w:cs="Times New Roman"/>
          <w:color w:val="000000" w:themeColor="text1"/>
          <w:sz w:val="24"/>
          <w:szCs w:val="24"/>
        </w:rPr>
        <w:t xml:space="preserve"> že deficit vody může</w:t>
      </w:r>
      <w:r w:rsidR="00574D6A" w:rsidRPr="00F65848">
        <w:rPr>
          <w:rFonts w:ascii="Times New Roman" w:hAnsi="Times New Roman" w:cs="Times New Roman"/>
          <w:color w:val="000000" w:themeColor="text1"/>
          <w:sz w:val="24"/>
          <w:szCs w:val="24"/>
        </w:rPr>
        <w:t xml:space="preserve"> v mnoha případech u vybraných druhů</w:t>
      </w:r>
      <w:r w:rsidRPr="00F65848">
        <w:rPr>
          <w:rFonts w:ascii="Times New Roman" w:hAnsi="Times New Roman" w:cs="Times New Roman"/>
          <w:color w:val="000000" w:themeColor="text1"/>
          <w:sz w:val="24"/>
          <w:szCs w:val="24"/>
        </w:rPr>
        <w:t xml:space="preserve"> zlepšit kvalitu </w:t>
      </w:r>
      <w:r w:rsidR="00574D6A" w:rsidRPr="00F65848">
        <w:rPr>
          <w:rFonts w:ascii="Times New Roman" w:hAnsi="Times New Roman" w:cs="Times New Roman"/>
          <w:color w:val="000000" w:themeColor="text1"/>
          <w:sz w:val="24"/>
          <w:szCs w:val="24"/>
        </w:rPr>
        <w:t>produkce</w:t>
      </w:r>
      <w:r w:rsidRPr="00F65848">
        <w:rPr>
          <w:rFonts w:ascii="Times New Roman" w:hAnsi="Times New Roman" w:cs="Times New Roman"/>
          <w:color w:val="000000" w:themeColor="text1"/>
          <w:sz w:val="24"/>
          <w:szCs w:val="24"/>
        </w:rPr>
        <w:t xml:space="preserve">. Patří sem </w:t>
      </w:r>
      <w:r w:rsidR="00574D6A" w:rsidRPr="00F65848">
        <w:rPr>
          <w:rFonts w:ascii="Times New Roman" w:hAnsi="Times New Roman" w:cs="Times New Roman"/>
          <w:color w:val="000000" w:themeColor="text1"/>
          <w:sz w:val="24"/>
          <w:szCs w:val="24"/>
        </w:rPr>
        <w:t xml:space="preserve">zejména </w:t>
      </w:r>
      <w:r w:rsidRPr="00F65848">
        <w:rPr>
          <w:rFonts w:ascii="Times New Roman" w:hAnsi="Times New Roman" w:cs="Times New Roman"/>
          <w:color w:val="000000" w:themeColor="text1"/>
          <w:sz w:val="24"/>
          <w:szCs w:val="24"/>
        </w:rPr>
        <w:t>růst</w:t>
      </w:r>
      <w:r w:rsidR="00574D6A" w:rsidRPr="00F65848">
        <w:rPr>
          <w:rFonts w:ascii="Times New Roman" w:hAnsi="Times New Roman" w:cs="Times New Roman"/>
          <w:color w:val="000000" w:themeColor="text1"/>
          <w:sz w:val="24"/>
          <w:szCs w:val="24"/>
        </w:rPr>
        <w:t xml:space="preserve"> obsahu</w:t>
      </w:r>
      <w:r w:rsidRPr="00F65848">
        <w:rPr>
          <w:rFonts w:ascii="Times New Roman" w:hAnsi="Times New Roman" w:cs="Times New Roman"/>
          <w:color w:val="000000" w:themeColor="text1"/>
          <w:sz w:val="24"/>
          <w:szCs w:val="24"/>
        </w:rPr>
        <w:t xml:space="preserve"> esenciálních olejů, aroma</w:t>
      </w:r>
      <w:r w:rsidR="00574D6A" w:rsidRPr="00F65848">
        <w:rPr>
          <w:rFonts w:ascii="Times New Roman" w:hAnsi="Times New Roman" w:cs="Times New Roman"/>
          <w:color w:val="000000" w:themeColor="text1"/>
          <w:sz w:val="24"/>
          <w:szCs w:val="24"/>
        </w:rPr>
        <w:t>tických látek i</w:t>
      </w:r>
      <w:r w:rsidRPr="00F65848">
        <w:rPr>
          <w:rFonts w:ascii="Times New Roman" w:hAnsi="Times New Roman" w:cs="Times New Roman"/>
          <w:color w:val="000000" w:themeColor="text1"/>
          <w:sz w:val="24"/>
          <w:szCs w:val="24"/>
        </w:rPr>
        <w:t xml:space="preserve"> růst antioxidační</w:t>
      </w:r>
      <w:r w:rsidR="00574D6A" w:rsidRPr="00F65848">
        <w:rPr>
          <w:rFonts w:ascii="Times New Roman" w:hAnsi="Times New Roman" w:cs="Times New Roman"/>
          <w:color w:val="000000" w:themeColor="text1"/>
          <w:sz w:val="24"/>
          <w:szCs w:val="24"/>
        </w:rPr>
        <w:t>ho</w:t>
      </w:r>
      <w:r w:rsidRPr="00F65848">
        <w:rPr>
          <w:rFonts w:ascii="Times New Roman" w:hAnsi="Times New Roman" w:cs="Times New Roman"/>
          <w:color w:val="000000" w:themeColor="text1"/>
          <w:sz w:val="24"/>
          <w:szCs w:val="24"/>
        </w:rPr>
        <w:t xml:space="preserve"> potenciálu. </w:t>
      </w:r>
    </w:p>
    <w:p w:rsidR="009626F6" w:rsidRPr="00F65848" w:rsidRDefault="001E22E0" w:rsidP="00893F5C">
      <w:pPr>
        <w:spacing w:after="0" w:line="240" w:lineRule="auto"/>
        <w:contextualSpacing/>
        <w:jc w:val="both"/>
        <w:rPr>
          <w:rFonts w:ascii="Times New Roman" w:hAnsi="Times New Roman" w:cs="Times New Roman"/>
          <w:color w:val="000000" w:themeColor="text1"/>
          <w:sz w:val="24"/>
          <w:szCs w:val="24"/>
        </w:rPr>
      </w:pPr>
      <w:r w:rsidRPr="00F65848">
        <w:rPr>
          <w:rFonts w:ascii="Times New Roman" w:hAnsi="Times New Roman" w:cs="Times New Roman"/>
          <w:color w:val="000000" w:themeColor="text1"/>
          <w:sz w:val="24"/>
          <w:szCs w:val="24"/>
        </w:rPr>
        <w:t>Optimální</w:t>
      </w:r>
      <w:r w:rsidR="00F204EB" w:rsidRPr="00F65848">
        <w:rPr>
          <w:rFonts w:ascii="Times New Roman" w:hAnsi="Times New Roman" w:cs="Times New Roman"/>
          <w:color w:val="000000" w:themeColor="text1"/>
          <w:sz w:val="24"/>
          <w:szCs w:val="24"/>
        </w:rPr>
        <w:t xml:space="preserve"> strategie zavlažování </w:t>
      </w:r>
      <w:r w:rsidRPr="00F65848">
        <w:rPr>
          <w:rFonts w:ascii="Times New Roman" w:hAnsi="Times New Roman" w:cs="Times New Roman"/>
          <w:color w:val="000000" w:themeColor="text1"/>
          <w:sz w:val="24"/>
          <w:szCs w:val="24"/>
        </w:rPr>
        <w:t xml:space="preserve">mají za cíl maximalizovat výnos na jednotku objemu vody aplikovanou na plodinu, ale tento způsob se může stát neudržitelným, neboť se předpokládá, že voda pro zavlažování bude stále vzácnější. Zvýšení efektivity využití  vody v dešťových a zavlažovacích systémech je nezbytnou nutností. Přesné zemědělské techniky </w:t>
      </w:r>
      <w:proofErr w:type="spellStart"/>
      <w:r w:rsidRPr="00F65848">
        <w:rPr>
          <w:rFonts w:ascii="Times New Roman" w:hAnsi="Times New Roman" w:cs="Times New Roman"/>
          <w:color w:val="000000" w:themeColor="text1"/>
          <w:sz w:val="24"/>
          <w:szCs w:val="24"/>
        </w:rPr>
        <w:t>ozn</w:t>
      </w:r>
      <w:proofErr w:type="spellEnd"/>
      <w:r w:rsidRPr="00F65848">
        <w:rPr>
          <w:rFonts w:ascii="Times New Roman" w:hAnsi="Times New Roman" w:cs="Times New Roman"/>
          <w:color w:val="000000" w:themeColor="text1"/>
          <w:sz w:val="24"/>
          <w:szCs w:val="24"/>
        </w:rPr>
        <w:t xml:space="preserve">. </w:t>
      </w:r>
      <w:proofErr w:type="gramStart"/>
      <w:r w:rsidRPr="00F65848">
        <w:rPr>
          <w:rFonts w:ascii="Times New Roman" w:hAnsi="Times New Roman" w:cs="Times New Roman"/>
          <w:color w:val="000000" w:themeColor="text1"/>
          <w:sz w:val="24"/>
          <w:szCs w:val="24"/>
        </w:rPr>
        <w:t>jako</w:t>
      </w:r>
      <w:proofErr w:type="gramEnd"/>
      <w:r w:rsidRPr="00F65848">
        <w:rPr>
          <w:rFonts w:ascii="Times New Roman" w:hAnsi="Times New Roman" w:cs="Times New Roman"/>
          <w:color w:val="000000" w:themeColor="text1"/>
          <w:sz w:val="24"/>
          <w:szCs w:val="24"/>
        </w:rPr>
        <w:t xml:space="preserve"> precizní zemědělství </w:t>
      </w:r>
      <w:r w:rsidR="0028273C" w:rsidRPr="00F65848">
        <w:rPr>
          <w:rFonts w:ascii="Times New Roman" w:hAnsi="Times New Roman" w:cs="Times New Roman"/>
          <w:color w:val="000000" w:themeColor="text1"/>
          <w:sz w:val="24"/>
          <w:szCs w:val="24"/>
        </w:rPr>
        <w:t>mohou zabránit  nadměrnému využívání vody a doprovodným problémům s vodním tokem a zvýšenou půdní salinitou.</w:t>
      </w:r>
      <w:r w:rsidR="009626F6" w:rsidRPr="00F65848">
        <w:rPr>
          <w:rFonts w:ascii="Times New Roman" w:hAnsi="Times New Roman" w:cs="Times New Roman"/>
          <w:color w:val="000000" w:themeColor="text1"/>
          <w:sz w:val="24"/>
          <w:szCs w:val="24"/>
        </w:rPr>
        <w:t xml:space="preserve"> </w:t>
      </w:r>
    </w:p>
    <w:p w:rsidR="00F22861" w:rsidRDefault="009626F6" w:rsidP="00893F5C">
      <w:pPr>
        <w:spacing w:after="0" w:line="240" w:lineRule="auto"/>
        <w:contextualSpacing/>
        <w:jc w:val="both"/>
        <w:rPr>
          <w:rFonts w:ascii="Times New Roman" w:eastAsia="Times New Roman" w:hAnsi="Times New Roman" w:cs="Times New Roman"/>
          <w:iCs/>
          <w:color w:val="000000" w:themeColor="text1"/>
          <w:sz w:val="24"/>
          <w:szCs w:val="24"/>
          <w:lang w:eastAsia="cs-CZ"/>
        </w:rPr>
      </w:pPr>
      <w:r w:rsidRPr="00F65848">
        <w:rPr>
          <w:rFonts w:ascii="Times New Roman" w:hAnsi="Times New Roman" w:cs="Times New Roman"/>
          <w:color w:val="000000" w:themeColor="text1"/>
          <w:sz w:val="24"/>
          <w:szCs w:val="24"/>
        </w:rPr>
        <w:t>Při uplatňování technologií zavlažování se v řadě případů navrhují inovace a výzkum v oblasti přesného zahradnictví.</w:t>
      </w:r>
      <w:r w:rsidRPr="00F65848">
        <w:rPr>
          <w:rFonts w:ascii="Times New Roman" w:eastAsia="Times New Roman" w:hAnsi="Times New Roman" w:cs="Times New Roman"/>
          <w:iCs/>
          <w:color w:val="000000" w:themeColor="text1"/>
          <w:sz w:val="24"/>
          <w:szCs w:val="24"/>
          <w:lang w:eastAsia="cs-CZ"/>
        </w:rPr>
        <w:t xml:space="preserve"> Studie popisují 3 hlavní způsoby provádění závlahy u citované skupiny rostlin:</w:t>
      </w:r>
    </w:p>
    <w:p w:rsidR="00F204EB" w:rsidRPr="004900DD" w:rsidRDefault="0028273C" w:rsidP="00893F5C">
      <w:pPr>
        <w:pStyle w:val="Normlnweb"/>
        <w:spacing w:before="0" w:beforeAutospacing="0" w:after="0" w:afterAutospacing="0"/>
        <w:contextualSpacing/>
        <w:jc w:val="both"/>
        <w:rPr>
          <w:color w:val="000000" w:themeColor="text1"/>
        </w:rPr>
      </w:pPr>
      <w:r w:rsidRPr="004900DD">
        <w:rPr>
          <w:color w:val="000000" w:themeColor="text1"/>
        </w:rPr>
        <w:t xml:space="preserve">Trvalé zavlažování nedostatkem (SDI)- deficitní, je </w:t>
      </w:r>
      <w:r w:rsidR="00F204EB" w:rsidRPr="004900DD">
        <w:rPr>
          <w:color w:val="000000" w:themeColor="text1"/>
        </w:rPr>
        <w:t xml:space="preserve">u plodin </w:t>
      </w:r>
      <w:r w:rsidR="004900DD">
        <w:rPr>
          <w:color w:val="000000" w:themeColor="text1"/>
        </w:rPr>
        <w:t xml:space="preserve">při </w:t>
      </w:r>
      <w:r w:rsidRPr="004900DD">
        <w:rPr>
          <w:color w:val="000000" w:themeColor="text1"/>
        </w:rPr>
        <w:t xml:space="preserve">použití méně než 100% ET na rostoucí plodinu, </w:t>
      </w:r>
      <w:bookmarkStart w:id="3" w:name="bbib0125"/>
      <w:r w:rsidRPr="004900DD">
        <w:rPr>
          <w:color w:val="000000" w:themeColor="text1"/>
        </w:rPr>
        <w:t xml:space="preserve">aby se </w:t>
      </w:r>
      <w:r w:rsidR="00F204EB" w:rsidRPr="004900DD">
        <w:rPr>
          <w:color w:val="000000" w:themeColor="text1"/>
        </w:rPr>
        <w:t xml:space="preserve">u </w:t>
      </w:r>
      <w:r w:rsidRPr="004900DD">
        <w:rPr>
          <w:color w:val="000000" w:themeColor="text1"/>
        </w:rPr>
        <w:t xml:space="preserve">plodiny </w:t>
      </w:r>
      <w:r w:rsidR="00F204EB" w:rsidRPr="004900DD">
        <w:rPr>
          <w:color w:val="000000" w:themeColor="text1"/>
        </w:rPr>
        <w:t>projevil</w:t>
      </w:r>
      <w:r w:rsidRPr="004900DD">
        <w:rPr>
          <w:color w:val="000000" w:themeColor="text1"/>
        </w:rPr>
        <w:t xml:space="preserve"> mírný stres. Tato praxe vyžaduje pro úspěšnou aplikaci znalost reakce plodin na stres ze sucha a identifikaci různých růstových fází. Případné snížení </w:t>
      </w:r>
      <w:proofErr w:type="gramStart"/>
      <w:r w:rsidRPr="004900DD">
        <w:rPr>
          <w:color w:val="000000" w:themeColor="text1"/>
        </w:rPr>
        <w:t xml:space="preserve">výnosů </w:t>
      </w:r>
      <w:bookmarkEnd w:id="3"/>
      <w:r w:rsidRPr="004900DD">
        <w:rPr>
          <w:color w:val="000000" w:themeColor="text1"/>
        </w:rPr>
        <w:t xml:space="preserve"> je</w:t>
      </w:r>
      <w:proofErr w:type="gramEnd"/>
      <w:r w:rsidRPr="004900DD">
        <w:rPr>
          <w:color w:val="000000" w:themeColor="text1"/>
        </w:rPr>
        <w:t xml:space="preserve"> ve srovnání s úsporami vody a jinými hospodářskými zisky je nepodstatné.</w:t>
      </w:r>
    </w:p>
    <w:p w:rsidR="00F204EB" w:rsidRPr="004900DD" w:rsidRDefault="0028273C" w:rsidP="00893F5C">
      <w:pPr>
        <w:pStyle w:val="Normlnweb"/>
        <w:spacing w:before="0" w:beforeAutospacing="0" w:after="0" w:afterAutospacing="0"/>
        <w:contextualSpacing/>
        <w:jc w:val="both"/>
        <w:rPr>
          <w:color w:val="000000" w:themeColor="text1"/>
        </w:rPr>
      </w:pPr>
      <w:r w:rsidRPr="004900DD">
        <w:rPr>
          <w:color w:val="000000" w:themeColor="text1"/>
        </w:rPr>
        <w:t>Regulační zavlažování (RDI) se opírá o</w:t>
      </w:r>
      <w:r w:rsidR="00F204EB" w:rsidRPr="004900DD">
        <w:rPr>
          <w:color w:val="000000" w:themeColor="text1"/>
        </w:rPr>
        <w:t xml:space="preserve"> fenologické p</w:t>
      </w:r>
      <w:r w:rsidRPr="004900DD">
        <w:rPr>
          <w:color w:val="000000" w:themeColor="text1"/>
        </w:rPr>
        <w:t xml:space="preserve">oznatky o plodinách, které mají být zavlažovány </w:t>
      </w:r>
      <w:r w:rsidR="00F204EB" w:rsidRPr="004900DD">
        <w:rPr>
          <w:color w:val="000000" w:themeColor="text1"/>
        </w:rPr>
        <w:t>a</w:t>
      </w:r>
      <w:r w:rsidRPr="004900DD">
        <w:rPr>
          <w:color w:val="000000" w:themeColor="text1"/>
        </w:rPr>
        <w:t xml:space="preserve"> zavlažování je</w:t>
      </w:r>
      <w:r w:rsidR="00F204EB" w:rsidRPr="004900DD">
        <w:rPr>
          <w:color w:val="000000" w:themeColor="text1"/>
        </w:rPr>
        <w:t xml:space="preserve"> proto</w:t>
      </w:r>
      <w:r w:rsidRPr="004900DD">
        <w:rPr>
          <w:color w:val="000000" w:themeColor="text1"/>
        </w:rPr>
        <w:t xml:space="preserve"> naplá</w:t>
      </w:r>
      <w:r w:rsidR="00F204EB" w:rsidRPr="004900DD">
        <w:rPr>
          <w:color w:val="000000" w:themeColor="text1"/>
        </w:rPr>
        <w:t xml:space="preserve">nováno na klíčové stupně růstu, </w:t>
      </w:r>
      <w:r w:rsidRPr="004900DD">
        <w:rPr>
          <w:color w:val="000000" w:themeColor="text1"/>
        </w:rPr>
        <w:t>například plnění zrna pšenice</w:t>
      </w:r>
      <w:r w:rsidR="00F22861" w:rsidRPr="004900DD">
        <w:rPr>
          <w:color w:val="000000" w:themeColor="text1"/>
        </w:rPr>
        <w:t>.</w:t>
      </w:r>
      <w:r w:rsidRPr="004900DD">
        <w:rPr>
          <w:color w:val="000000" w:themeColor="text1"/>
        </w:rPr>
        <w:t> </w:t>
      </w:r>
    </w:p>
    <w:p w:rsidR="0028273C" w:rsidRPr="004900DD" w:rsidRDefault="0028273C" w:rsidP="00893F5C">
      <w:pPr>
        <w:pStyle w:val="Normlnweb"/>
        <w:spacing w:before="0" w:beforeAutospacing="0" w:after="0" w:afterAutospacing="0"/>
        <w:contextualSpacing/>
        <w:jc w:val="both"/>
        <w:rPr>
          <w:color w:val="000000" w:themeColor="text1"/>
        </w:rPr>
      </w:pPr>
      <w:r w:rsidRPr="004900DD">
        <w:rPr>
          <w:bCs/>
          <w:color w:val="000000" w:themeColor="text1"/>
        </w:rPr>
        <w:t>Částečn</w:t>
      </w:r>
      <w:r w:rsidR="00F204EB" w:rsidRPr="004900DD">
        <w:rPr>
          <w:bCs/>
          <w:color w:val="000000" w:themeColor="text1"/>
        </w:rPr>
        <w:t>ý nedostatek</w:t>
      </w:r>
      <w:r w:rsidR="004900DD">
        <w:rPr>
          <w:bCs/>
          <w:color w:val="000000" w:themeColor="text1"/>
        </w:rPr>
        <w:t xml:space="preserve"> vody </w:t>
      </w:r>
      <w:r w:rsidR="00F204EB" w:rsidRPr="004900DD">
        <w:rPr>
          <w:bCs/>
          <w:color w:val="000000" w:themeColor="text1"/>
        </w:rPr>
        <w:t>v</w:t>
      </w:r>
      <w:r w:rsidRPr="004900DD">
        <w:rPr>
          <w:bCs/>
          <w:color w:val="000000" w:themeColor="text1"/>
        </w:rPr>
        <w:t xml:space="preserve"> </w:t>
      </w:r>
      <w:r w:rsidR="00F204EB" w:rsidRPr="004900DD">
        <w:rPr>
          <w:bCs/>
          <w:color w:val="000000" w:themeColor="text1"/>
        </w:rPr>
        <w:t>kořenové zóně</w:t>
      </w:r>
      <w:r w:rsidRPr="004900DD">
        <w:rPr>
          <w:bCs/>
          <w:color w:val="000000" w:themeColor="text1"/>
        </w:rPr>
        <w:t xml:space="preserve"> (PRD)</w:t>
      </w:r>
      <w:r w:rsidR="004900DD">
        <w:rPr>
          <w:bCs/>
          <w:color w:val="000000" w:themeColor="text1"/>
        </w:rPr>
        <w:t>,</w:t>
      </w:r>
      <w:r w:rsidR="00F204EB" w:rsidRPr="004900DD">
        <w:rPr>
          <w:color w:val="000000" w:themeColor="text1"/>
        </w:rPr>
        <w:t xml:space="preserve"> </w:t>
      </w:r>
      <w:r w:rsidRPr="004900DD">
        <w:rPr>
          <w:color w:val="000000" w:themeColor="text1"/>
        </w:rPr>
        <w:t xml:space="preserve">umožňuje, aby jedna strana kořenové zóny </w:t>
      </w:r>
      <w:r w:rsidR="00F204EB" w:rsidRPr="004900DD">
        <w:rPr>
          <w:color w:val="000000" w:themeColor="text1"/>
        </w:rPr>
        <w:t>trpěla deficitem,</w:t>
      </w:r>
      <w:r w:rsidRPr="004900DD">
        <w:rPr>
          <w:color w:val="000000" w:themeColor="text1"/>
        </w:rPr>
        <w:t xml:space="preserve"> zatímco druhá byla napojena</w:t>
      </w:r>
      <w:r w:rsidR="00F204EB" w:rsidRPr="004900DD">
        <w:rPr>
          <w:color w:val="000000" w:themeColor="text1"/>
        </w:rPr>
        <w:t xml:space="preserve"> na závlahu. S</w:t>
      </w:r>
      <w:r w:rsidRPr="004900DD">
        <w:rPr>
          <w:color w:val="000000" w:themeColor="text1"/>
        </w:rPr>
        <w:t>uchá část kořenové zóny spouští reakci na nedostatek vody</w:t>
      </w:r>
      <w:r w:rsidR="00F204EB" w:rsidRPr="004900DD">
        <w:rPr>
          <w:color w:val="000000" w:themeColor="text1"/>
        </w:rPr>
        <w:t>,</w:t>
      </w:r>
      <w:r w:rsidRPr="004900DD">
        <w:rPr>
          <w:color w:val="000000" w:themeColor="text1"/>
        </w:rPr>
        <w:t xml:space="preserve"> zatímco dostupnost vody </w:t>
      </w:r>
      <w:r w:rsidR="00F204EB" w:rsidRPr="004900DD">
        <w:rPr>
          <w:color w:val="000000" w:themeColor="text1"/>
        </w:rPr>
        <w:t>v</w:t>
      </w:r>
      <w:r w:rsidRPr="004900DD">
        <w:rPr>
          <w:color w:val="000000" w:themeColor="text1"/>
        </w:rPr>
        <w:t xml:space="preserve"> zavlažované zón</w:t>
      </w:r>
      <w:r w:rsidR="00F204EB" w:rsidRPr="004900DD">
        <w:rPr>
          <w:color w:val="000000" w:themeColor="text1"/>
        </w:rPr>
        <w:t>ě</w:t>
      </w:r>
      <w:r w:rsidRPr="004900DD">
        <w:rPr>
          <w:color w:val="000000" w:themeColor="text1"/>
        </w:rPr>
        <w:t xml:space="preserve"> umožňuje pokračování biochemických procesů</w:t>
      </w:r>
      <w:r w:rsidR="00F204EB" w:rsidRPr="004900DD">
        <w:rPr>
          <w:color w:val="000000" w:themeColor="text1"/>
        </w:rPr>
        <w:t>.</w:t>
      </w:r>
    </w:p>
    <w:p w:rsidR="00F22861" w:rsidRDefault="00F22861" w:rsidP="00893F5C">
      <w:pPr>
        <w:spacing w:after="0" w:line="240" w:lineRule="auto"/>
        <w:contextualSpacing/>
        <w:jc w:val="both"/>
        <w:rPr>
          <w:rFonts w:ascii="Times New Roman" w:hAnsi="Times New Roman" w:cs="Times New Roman"/>
          <w:color w:val="000000" w:themeColor="text1"/>
          <w:sz w:val="24"/>
          <w:szCs w:val="24"/>
        </w:rPr>
      </w:pPr>
    </w:p>
    <w:p w:rsidR="009626F6" w:rsidRPr="00F65848" w:rsidRDefault="0085601E" w:rsidP="00893F5C">
      <w:pPr>
        <w:spacing w:after="0" w:line="240" w:lineRule="auto"/>
        <w:contextualSpacing/>
        <w:jc w:val="both"/>
        <w:rPr>
          <w:rFonts w:ascii="Times New Roman" w:eastAsia="Times New Roman" w:hAnsi="Times New Roman" w:cs="Times New Roman"/>
          <w:color w:val="000000" w:themeColor="text1"/>
          <w:sz w:val="24"/>
          <w:szCs w:val="24"/>
          <w:lang w:eastAsia="cs-CZ"/>
        </w:rPr>
      </w:pPr>
      <w:r w:rsidRPr="00F65848">
        <w:rPr>
          <w:rFonts w:ascii="Times New Roman" w:hAnsi="Times New Roman" w:cs="Times New Roman"/>
          <w:color w:val="000000" w:themeColor="text1"/>
          <w:sz w:val="24"/>
          <w:szCs w:val="24"/>
        </w:rPr>
        <w:t xml:space="preserve">Ze studií, které </w:t>
      </w:r>
      <w:r w:rsidR="009626F6" w:rsidRPr="00F65848">
        <w:rPr>
          <w:rFonts w:ascii="Times New Roman" w:hAnsi="Times New Roman" w:cs="Times New Roman"/>
          <w:color w:val="000000" w:themeColor="text1"/>
          <w:sz w:val="24"/>
          <w:szCs w:val="24"/>
        </w:rPr>
        <w:t xml:space="preserve"> uvádějí </w:t>
      </w:r>
      <w:r w:rsidRPr="00F65848">
        <w:rPr>
          <w:rFonts w:ascii="Times New Roman" w:hAnsi="Times New Roman" w:cs="Times New Roman"/>
          <w:color w:val="000000" w:themeColor="text1"/>
          <w:sz w:val="24"/>
          <w:szCs w:val="24"/>
        </w:rPr>
        <w:t>použív</w:t>
      </w:r>
      <w:r w:rsidR="009626F6" w:rsidRPr="00F65848">
        <w:rPr>
          <w:rFonts w:ascii="Times New Roman" w:hAnsi="Times New Roman" w:cs="Times New Roman"/>
          <w:color w:val="000000" w:themeColor="text1"/>
          <w:sz w:val="24"/>
          <w:szCs w:val="24"/>
        </w:rPr>
        <w:t>ání</w:t>
      </w:r>
      <w:r w:rsidRPr="00F65848">
        <w:rPr>
          <w:rFonts w:ascii="Times New Roman" w:hAnsi="Times New Roman" w:cs="Times New Roman"/>
          <w:color w:val="000000" w:themeColor="text1"/>
          <w:sz w:val="24"/>
          <w:szCs w:val="24"/>
        </w:rPr>
        <w:t xml:space="preserve"> deficit, lze usuzovat na  jeho vliv u řady bylinných plodin</w:t>
      </w:r>
      <w:r w:rsidR="009626F6" w:rsidRPr="00F65848">
        <w:rPr>
          <w:rFonts w:ascii="Times New Roman" w:hAnsi="Times New Roman" w:cs="Times New Roman"/>
          <w:color w:val="000000" w:themeColor="text1"/>
          <w:sz w:val="24"/>
          <w:szCs w:val="24"/>
        </w:rPr>
        <w:t>.</w:t>
      </w:r>
      <w:r w:rsidR="009626F6" w:rsidRPr="00F65848">
        <w:rPr>
          <w:rFonts w:ascii="Times New Roman" w:eastAsia="Times New Roman" w:hAnsi="Times New Roman" w:cs="Times New Roman"/>
          <w:i/>
          <w:iCs/>
          <w:color w:val="000000" w:themeColor="text1"/>
          <w:sz w:val="24"/>
          <w:szCs w:val="24"/>
          <w:lang w:eastAsia="cs-CZ"/>
        </w:rPr>
        <w:t xml:space="preserve"> </w:t>
      </w:r>
      <w:r w:rsidR="009626F6" w:rsidRPr="00F65848">
        <w:rPr>
          <w:rFonts w:ascii="Times New Roman" w:eastAsia="Times New Roman" w:hAnsi="Times New Roman" w:cs="Times New Roman"/>
          <w:iCs/>
          <w:color w:val="000000" w:themeColor="text1"/>
          <w:sz w:val="24"/>
          <w:szCs w:val="24"/>
          <w:lang w:eastAsia="cs-CZ"/>
        </w:rPr>
        <w:t xml:space="preserve">Uvedené skutečnosti byly v největším rozsahu sledovány u druhu </w:t>
      </w:r>
      <w:proofErr w:type="spellStart"/>
      <w:r w:rsidR="009626F6" w:rsidRPr="00F65848">
        <w:rPr>
          <w:rFonts w:ascii="Times New Roman" w:eastAsia="Times New Roman" w:hAnsi="Times New Roman" w:cs="Times New Roman"/>
          <w:i/>
          <w:iCs/>
          <w:color w:val="000000" w:themeColor="text1"/>
          <w:sz w:val="24"/>
          <w:szCs w:val="24"/>
          <w:lang w:eastAsia="cs-CZ"/>
        </w:rPr>
        <w:t>Ocimum</w:t>
      </w:r>
      <w:proofErr w:type="spellEnd"/>
      <w:r w:rsidR="009626F6" w:rsidRPr="00F65848">
        <w:rPr>
          <w:rFonts w:ascii="Times New Roman" w:eastAsia="Times New Roman" w:hAnsi="Times New Roman" w:cs="Times New Roman"/>
          <w:i/>
          <w:iCs/>
          <w:color w:val="000000" w:themeColor="text1"/>
          <w:sz w:val="24"/>
          <w:szCs w:val="24"/>
          <w:lang w:eastAsia="cs-CZ"/>
        </w:rPr>
        <w:t xml:space="preserve"> </w:t>
      </w:r>
      <w:proofErr w:type="spellStart"/>
      <w:r w:rsidR="009626F6" w:rsidRPr="00F65848">
        <w:rPr>
          <w:rFonts w:ascii="Times New Roman" w:eastAsia="Times New Roman" w:hAnsi="Times New Roman" w:cs="Times New Roman"/>
          <w:i/>
          <w:iCs/>
          <w:color w:val="000000" w:themeColor="text1"/>
          <w:sz w:val="24"/>
          <w:szCs w:val="24"/>
          <w:lang w:eastAsia="cs-CZ"/>
        </w:rPr>
        <w:t>basilicum</w:t>
      </w:r>
      <w:proofErr w:type="spellEnd"/>
    </w:p>
    <w:p w:rsidR="00271C5E" w:rsidRDefault="009626F6" w:rsidP="00893F5C">
      <w:pPr>
        <w:spacing w:after="0" w:line="240" w:lineRule="auto"/>
        <w:contextualSpacing/>
        <w:jc w:val="both"/>
        <w:rPr>
          <w:rFonts w:ascii="Times New Roman" w:eastAsia="Times New Roman" w:hAnsi="Times New Roman" w:cs="Times New Roman"/>
          <w:i/>
          <w:iCs/>
          <w:color w:val="000000" w:themeColor="text1"/>
          <w:sz w:val="24"/>
          <w:szCs w:val="24"/>
          <w:lang w:eastAsia="cs-CZ"/>
        </w:rPr>
      </w:pPr>
      <w:proofErr w:type="spellStart"/>
      <w:r w:rsidRPr="00F65848">
        <w:rPr>
          <w:rFonts w:ascii="Times New Roman" w:eastAsia="Times New Roman" w:hAnsi="Times New Roman" w:cs="Times New Roman"/>
          <w:i/>
          <w:iCs/>
          <w:color w:val="000000" w:themeColor="text1"/>
          <w:sz w:val="24"/>
          <w:szCs w:val="24"/>
          <w:lang w:eastAsia="cs-CZ"/>
        </w:rPr>
        <w:t>Coriandrum</w:t>
      </w:r>
      <w:proofErr w:type="spellEnd"/>
      <w:r w:rsidRPr="00F65848">
        <w:rPr>
          <w:rFonts w:ascii="Times New Roman" w:eastAsia="Times New Roman" w:hAnsi="Times New Roman" w:cs="Times New Roman"/>
          <w:i/>
          <w:iCs/>
          <w:color w:val="000000" w:themeColor="text1"/>
          <w:sz w:val="24"/>
          <w:szCs w:val="24"/>
          <w:lang w:eastAsia="cs-CZ"/>
        </w:rPr>
        <w:t xml:space="preserve"> </w:t>
      </w:r>
      <w:proofErr w:type="spellStart"/>
      <w:r w:rsidRPr="00F65848">
        <w:rPr>
          <w:rFonts w:ascii="Times New Roman" w:eastAsia="Times New Roman" w:hAnsi="Times New Roman" w:cs="Times New Roman"/>
          <w:i/>
          <w:iCs/>
          <w:color w:val="000000" w:themeColor="text1"/>
          <w:sz w:val="24"/>
          <w:szCs w:val="24"/>
          <w:lang w:eastAsia="cs-CZ"/>
        </w:rPr>
        <w:t>sativum</w:t>
      </w:r>
      <w:proofErr w:type="spellEnd"/>
      <w:r w:rsidRPr="00F65848">
        <w:rPr>
          <w:rFonts w:ascii="Times New Roman" w:eastAsia="Times New Roman" w:hAnsi="Times New Roman" w:cs="Times New Roman"/>
          <w:i/>
          <w:iCs/>
          <w:color w:val="000000" w:themeColor="text1"/>
          <w:sz w:val="24"/>
          <w:szCs w:val="24"/>
          <w:lang w:eastAsia="cs-CZ"/>
        </w:rPr>
        <w:t>,</w:t>
      </w:r>
      <w:r w:rsidRPr="00F65848">
        <w:rPr>
          <w:rFonts w:ascii="Times New Roman" w:eastAsia="Times New Roman" w:hAnsi="Times New Roman" w:cs="Times New Roman"/>
          <w:color w:val="000000" w:themeColor="text1"/>
          <w:sz w:val="24"/>
          <w:szCs w:val="24"/>
          <w:lang w:eastAsia="cs-CZ"/>
        </w:rPr>
        <w:t xml:space="preserve"> </w:t>
      </w:r>
      <w:proofErr w:type="spellStart"/>
      <w:r w:rsidRPr="00F65848">
        <w:rPr>
          <w:rFonts w:ascii="Times New Roman" w:eastAsia="Times New Roman" w:hAnsi="Times New Roman" w:cs="Times New Roman"/>
          <w:i/>
          <w:iCs/>
          <w:color w:val="000000" w:themeColor="text1"/>
          <w:sz w:val="24"/>
          <w:szCs w:val="24"/>
          <w:lang w:eastAsia="cs-CZ"/>
        </w:rPr>
        <w:t>Petroselinum</w:t>
      </w:r>
      <w:proofErr w:type="spellEnd"/>
      <w:r w:rsidRPr="00F65848">
        <w:rPr>
          <w:rFonts w:ascii="Times New Roman" w:eastAsia="Times New Roman" w:hAnsi="Times New Roman" w:cs="Times New Roman"/>
          <w:i/>
          <w:iCs/>
          <w:color w:val="000000" w:themeColor="text1"/>
          <w:sz w:val="24"/>
          <w:szCs w:val="24"/>
          <w:lang w:eastAsia="cs-CZ"/>
        </w:rPr>
        <w:t xml:space="preserve"> </w:t>
      </w:r>
      <w:proofErr w:type="spellStart"/>
      <w:r w:rsidRPr="00F65848">
        <w:rPr>
          <w:rFonts w:ascii="Times New Roman" w:eastAsia="Times New Roman" w:hAnsi="Times New Roman" w:cs="Times New Roman"/>
          <w:i/>
          <w:iCs/>
          <w:color w:val="000000" w:themeColor="text1"/>
          <w:sz w:val="24"/>
          <w:szCs w:val="24"/>
          <w:lang w:eastAsia="cs-CZ"/>
        </w:rPr>
        <w:t>crispum</w:t>
      </w:r>
      <w:proofErr w:type="spellEnd"/>
      <w:r w:rsidR="00F22861">
        <w:rPr>
          <w:rFonts w:ascii="Times New Roman" w:eastAsia="Times New Roman" w:hAnsi="Times New Roman" w:cs="Times New Roman"/>
          <w:i/>
          <w:iCs/>
          <w:color w:val="000000" w:themeColor="text1"/>
          <w:sz w:val="24"/>
          <w:szCs w:val="24"/>
          <w:lang w:eastAsia="cs-CZ"/>
        </w:rPr>
        <w:t>.</w:t>
      </w:r>
    </w:p>
    <w:p w:rsidR="00F22861" w:rsidRDefault="00F22861" w:rsidP="00893F5C">
      <w:pPr>
        <w:spacing w:after="0" w:line="240" w:lineRule="auto"/>
        <w:contextualSpacing/>
        <w:jc w:val="both"/>
        <w:rPr>
          <w:rFonts w:ascii="Times New Roman" w:hAnsi="Times New Roman" w:cs="Times New Roman"/>
          <w:color w:val="000000" w:themeColor="text1"/>
          <w:sz w:val="24"/>
          <w:szCs w:val="24"/>
        </w:rPr>
      </w:pPr>
    </w:p>
    <w:p w:rsidR="009626F6" w:rsidRPr="00F65848" w:rsidRDefault="00F22861" w:rsidP="00893F5C">
      <w:pPr>
        <w:spacing w:after="0" w:line="240" w:lineRule="auto"/>
        <w:ind w:right="3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0085601E" w:rsidRPr="00F65848">
        <w:rPr>
          <w:rFonts w:ascii="Times New Roman" w:hAnsi="Times New Roman" w:cs="Times New Roman"/>
          <w:color w:val="000000" w:themeColor="text1"/>
          <w:sz w:val="24"/>
          <w:szCs w:val="24"/>
        </w:rPr>
        <w:t> </w:t>
      </w:r>
      <w:r w:rsidR="0085601E" w:rsidRPr="00F22861">
        <w:rPr>
          <w:rFonts w:ascii="Times New Roman" w:hAnsi="Times New Roman" w:cs="Times New Roman"/>
          <w:i/>
          <w:color w:val="000000" w:themeColor="text1"/>
          <w:sz w:val="24"/>
          <w:szCs w:val="24"/>
        </w:rPr>
        <w:t>O.</w:t>
      </w:r>
      <w:r w:rsidR="0085601E" w:rsidRPr="00F65848">
        <w:rPr>
          <w:rFonts w:ascii="Times New Roman" w:hAnsi="Times New Roman" w:cs="Times New Roman"/>
          <w:color w:val="000000" w:themeColor="text1"/>
          <w:sz w:val="24"/>
          <w:szCs w:val="24"/>
        </w:rPr>
        <w:t> </w:t>
      </w:r>
      <w:proofErr w:type="spellStart"/>
      <w:r w:rsidR="0085601E" w:rsidRPr="00F65848">
        <w:rPr>
          <w:rStyle w:val="Zdraznn"/>
          <w:rFonts w:ascii="Times New Roman" w:hAnsi="Times New Roman" w:cs="Times New Roman"/>
          <w:color w:val="000000" w:themeColor="text1"/>
          <w:sz w:val="24"/>
          <w:szCs w:val="24"/>
        </w:rPr>
        <w:fldChar w:fldCharType="begin"/>
      </w:r>
      <w:r w:rsidR="0085601E" w:rsidRPr="00F65848">
        <w:rPr>
          <w:rStyle w:val="Zdraznn"/>
          <w:rFonts w:ascii="Times New Roman" w:hAnsi="Times New Roman" w:cs="Times New Roman"/>
          <w:color w:val="000000" w:themeColor="text1"/>
          <w:sz w:val="24"/>
          <w:szCs w:val="24"/>
        </w:rPr>
        <w:instrText xml:space="preserve"> HYPERLINK "https://www.sciencedirect.com/topics/agricultural-and-biological-sciences/basilicum" \o "Další informace o společnosti Basilicum" </w:instrText>
      </w:r>
      <w:r w:rsidR="0085601E" w:rsidRPr="00F65848">
        <w:rPr>
          <w:rStyle w:val="Zdraznn"/>
          <w:rFonts w:ascii="Times New Roman" w:hAnsi="Times New Roman" w:cs="Times New Roman"/>
          <w:color w:val="000000" w:themeColor="text1"/>
          <w:sz w:val="24"/>
          <w:szCs w:val="24"/>
        </w:rPr>
        <w:fldChar w:fldCharType="separate"/>
      </w:r>
      <w:r w:rsidR="0085601E" w:rsidRPr="00F65848">
        <w:rPr>
          <w:rStyle w:val="Hypertextovodkaz"/>
          <w:rFonts w:ascii="Times New Roman" w:hAnsi="Times New Roman" w:cs="Times New Roman"/>
          <w:i/>
          <w:iCs/>
          <w:color w:val="000000" w:themeColor="text1"/>
          <w:sz w:val="24"/>
          <w:szCs w:val="24"/>
          <w:u w:val="none"/>
        </w:rPr>
        <w:t>basilicum</w:t>
      </w:r>
      <w:proofErr w:type="spellEnd"/>
      <w:r w:rsidR="0085601E" w:rsidRPr="00F65848">
        <w:rPr>
          <w:rStyle w:val="Zdraznn"/>
          <w:rFonts w:ascii="Times New Roman" w:hAnsi="Times New Roman" w:cs="Times New Roman"/>
          <w:color w:val="000000" w:themeColor="text1"/>
          <w:sz w:val="24"/>
          <w:szCs w:val="24"/>
        </w:rPr>
        <w:fldChar w:fldCharType="end"/>
      </w:r>
      <w:r w:rsidR="0085601E" w:rsidRPr="00F65848">
        <w:rPr>
          <w:rFonts w:ascii="Times New Roman" w:hAnsi="Times New Roman" w:cs="Times New Roman"/>
          <w:color w:val="000000" w:themeColor="text1"/>
          <w:sz w:val="24"/>
          <w:szCs w:val="24"/>
        </w:rPr>
        <w:t> bylo zjištěno určité snížení výšky a výnosu, zv</w:t>
      </w:r>
      <w:r>
        <w:rPr>
          <w:rFonts w:ascii="Times New Roman" w:hAnsi="Times New Roman" w:cs="Times New Roman"/>
          <w:color w:val="000000" w:themeColor="text1"/>
          <w:sz w:val="24"/>
          <w:szCs w:val="24"/>
        </w:rPr>
        <w:t>ýšilo</w:t>
      </w:r>
      <w:r w:rsidR="0085601E" w:rsidRPr="00F65848">
        <w:rPr>
          <w:rFonts w:ascii="Times New Roman" w:hAnsi="Times New Roman" w:cs="Times New Roman"/>
          <w:color w:val="000000" w:themeColor="text1"/>
          <w:sz w:val="24"/>
          <w:szCs w:val="24"/>
        </w:rPr>
        <w:t xml:space="preserve"> </w:t>
      </w:r>
      <w:proofErr w:type="gramStart"/>
      <w:r w:rsidR="0085601E" w:rsidRPr="00F65848">
        <w:rPr>
          <w:rFonts w:ascii="Times New Roman" w:hAnsi="Times New Roman" w:cs="Times New Roman"/>
          <w:color w:val="000000" w:themeColor="text1"/>
          <w:sz w:val="24"/>
          <w:szCs w:val="24"/>
        </w:rPr>
        <w:t>se  množství</w:t>
      </w:r>
      <w:proofErr w:type="gramEnd"/>
      <w:r w:rsidR="0085601E" w:rsidRPr="00F65848">
        <w:rPr>
          <w:rFonts w:ascii="Times New Roman" w:hAnsi="Times New Roman" w:cs="Times New Roman"/>
          <w:color w:val="000000" w:themeColor="text1"/>
          <w:sz w:val="24"/>
          <w:szCs w:val="24"/>
        </w:rPr>
        <w:t xml:space="preserve"> esenciálních olejů a </w:t>
      </w:r>
      <w:hyperlink r:id="rId4" w:tooltip="Další informace o kapacitě absorpce radikálů kyslíku" w:history="1">
        <w:r w:rsidR="0085601E" w:rsidRPr="00F65848">
          <w:rPr>
            <w:rStyle w:val="Hypertextovodkaz"/>
            <w:rFonts w:ascii="Times New Roman" w:hAnsi="Times New Roman" w:cs="Times New Roman"/>
            <w:color w:val="000000" w:themeColor="text1"/>
            <w:sz w:val="24"/>
            <w:szCs w:val="24"/>
            <w:u w:val="none"/>
          </w:rPr>
          <w:t>antioxidační kapacit</w:t>
        </w:r>
      </w:hyperlink>
      <w:r>
        <w:rPr>
          <w:rStyle w:val="Hypertextovodkaz"/>
          <w:rFonts w:ascii="Times New Roman" w:hAnsi="Times New Roman" w:cs="Times New Roman"/>
          <w:color w:val="000000" w:themeColor="text1"/>
          <w:sz w:val="24"/>
          <w:szCs w:val="24"/>
          <w:u w:val="none"/>
        </w:rPr>
        <w:t>a.</w:t>
      </w:r>
    </w:p>
    <w:p w:rsidR="009626F6" w:rsidRPr="00F65848" w:rsidRDefault="0085601E" w:rsidP="00893F5C">
      <w:pPr>
        <w:spacing w:after="0" w:line="240" w:lineRule="auto"/>
        <w:ind w:right="30"/>
        <w:contextualSpacing/>
        <w:jc w:val="both"/>
        <w:rPr>
          <w:rFonts w:ascii="Times New Roman" w:hAnsi="Times New Roman" w:cs="Times New Roman"/>
          <w:color w:val="000000" w:themeColor="text1"/>
          <w:sz w:val="24"/>
          <w:szCs w:val="24"/>
        </w:rPr>
      </w:pPr>
      <w:r w:rsidRPr="00F65848">
        <w:rPr>
          <w:rFonts w:ascii="Times New Roman" w:hAnsi="Times New Roman" w:cs="Times New Roman"/>
          <w:color w:val="000000" w:themeColor="text1"/>
          <w:sz w:val="24"/>
          <w:szCs w:val="24"/>
        </w:rPr>
        <w:lastRenderedPageBreak/>
        <w:t>Ve dvou odrůdách petrželky, </w:t>
      </w:r>
      <w:r w:rsidRPr="00F65848">
        <w:rPr>
          <w:rStyle w:val="Zdraznn"/>
          <w:rFonts w:ascii="Times New Roman" w:hAnsi="Times New Roman" w:cs="Times New Roman"/>
          <w:color w:val="000000" w:themeColor="text1"/>
          <w:sz w:val="24"/>
          <w:szCs w:val="24"/>
        </w:rPr>
        <w:t xml:space="preserve">P. </w:t>
      </w:r>
      <w:proofErr w:type="spellStart"/>
      <w:r w:rsidRPr="00F65848">
        <w:rPr>
          <w:rStyle w:val="Zdraznn"/>
          <w:rFonts w:ascii="Times New Roman" w:hAnsi="Times New Roman" w:cs="Times New Roman"/>
          <w:color w:val="000000" w:themeColor="text1"/>
          <w:sz w:val="24"/>
          <w:szCs w:val="24"/>
        </w:rPr>
        <w:t>crispum</w:t>
      </w:r>
      <w:proofErr w:type="spellEnd"/>
      <w:r w:rsidRPr="00F65848">
        <w:rPr>
          <w:rStyle w:val="Zdraznn"/>
          <w:rFonts w:ascii="Times New Roman" w:hAnsi="Times New Roman" w:cs="Times New Roman"/>
          <w:color w:val="000000" w:themeColor="text1"/>
          <w:sz w:val="24"/>
          <w:szCs w:val="24"/>
        </w:rPr>
        <w:t> </w:t>
      </w:r>
      <w:r w:rsidRPr="00F65848">
        <w:rPr>
          <w:rFonts w:ascii="Times New Roman" w:hAnsi="Times New Roman" w:cs="Times New Roman"/>
          <w:color w:val="000000" w:themeColor="text1"/>
          <w:sz w:val="24"/>
          <w:szCs w:val="24"/>
        </w:rPr>
        <w:t>var. </w:t>
      </w:r>
      <w:proofErr w:type="spellStart"/>
      <w:r w:rsidRPr="00F65848">
        <w:rPr>
          <w:rFonts w:ascii="Times New Roman" w:hAnsi="Times New Roman" w:cs="Times New Roman"/>
          <w:color w:val="000000" w:themeColor="text1"/>
          <w:sz w:val="24"/>
          <w:szCs w:val="24"/>
        </w:rPr>
        <w:t>crispum</w:t>
      </w:r>
      <w:proofErr w:type="spellEnd"/>
      <w:r w:rsidRPr="00F65848">
        <w:rPr>
          <w:rFonts w:ascii="Times New Roman" w:hAnsi="Times New Roman" w:cs="Times New Roman"/>
          <w:color w:val="000000" w:themeColor="text1"/>
          <w:sz w:val="24"/>
          <w:szCs w:val="24"/>
        </w:rPr>
        <w:t xml:space="preserve"> a var. </w:t>
      </w:r>
      <w:proofErr w:type="spellStart"/>
      <w:r w:rsidRPr="00F65848">
        <w:rPr>
          <w:rFonts w:ascii="Times New Roman" w:hAnsi="Times New Roman" w:cs="Times New Roman"/>
          <w:color w:val="000000" w:themeColor="text1"/>
          <w:sz w:val="24"/>
          <w:szCs w:val="24"/>
        </w:rPr>
        <w:t>neapolitanum</w:t>
      </w:r>
      <w:proofErr w:type="spellEnd"/>
      <w:r w:rsidRPr="00F65848">
        <w:rPr>
          <w:rFonts w:ascii="Times New Roman" w:hAnsi="Times New Roman" w:cs="Times New Roman"/>
          <w:color w:val="000000" w:themeColor="text1"/>
          <w:sz w:val="24"/>
          <w:szCs w:val="24"/>
        </w:rPr>
        <w:t xml:space="preserve"> je reakce na nedostatek vody zanedbatelná, pokud jde o výnos, ale je doprovázena příznivým zvýšením výnosů a kvality</w:t>
      </w:r>
      <w:r w:rsidR="00F22861">
        <w:rPr>
          <w:rFonts w:ascii="Times New Roman" w:hAnsi="Times New Roman" w:cs="Times New Roman"/>
          <w:color w:val="000000" w:themeColor="text1"/>
          <w:sz w:val="24"/>
          <w:szCs w:val="24"/>
        </w:rPr>
        <w:t xml:space="preserve"> především obsahu</w:t>
      </w:r>
      <w:r w:rsidRPr="00F65848">
        <w:rPr>
          <w:rFonts w:ascii="Times New Roman" w:hAnsi="Times New Roman" w:cs="Times New Roman"/>
          <w:color w:val="000000" w:themeColor="text1"/>
          <w:sz w:val="24"/>
          <w:szCs w:val="24"/>
        </w:rPr>
        <w:t> vitamínů, </w:t>
      </w:r>
      <w:proofErr w:type="spellStart"/>
      <w:r w:rsidR="00893F5C">
        <w:rPr>
          <w:rStyle w:val="Hypertextovodkaz"/>
          <w:rFonts w:ascii="Times New Roman" w:hAnsi="Times New Roman" w:cs="Times New Roman"/>
          <w:color w:val="000000" w:themeColor="text1"/>
          <w:sz w:val="24"/>
          <w:szCs w:val="24"/>
          <w:u w:val="none"/>
        </w:rPr>
        <w:fldChar w:fldCharType="begin"/>
      </w:r>
      <w:r w:rsidR="00893F5C">
        <w:rPr>
          <w:rStyle w:val="Hypertextovodkaz"/>
          <w:rFonts w:ascii="Times New Roman" w:hAnsi="Times New Roman" w:cs="Times New Roman"/>
          <w:color w:val="000000" w:themeColor="text1"/>
          <w:sz w:val="24"/>
          <w:szCs w:val="24"/>
          <w:u w:val="none"/>
        </w:rPr>
        <w:instrText xml:space="preserve"> HYPERLINK "https://www.sciencedirect.com/topics/agricultural-and-biological-sciences/anthocyanin" \o "Další informace o Anthokyaninu" </w:instrText>
      </w:r>
      <w:r w:rsidR="00893F5C">
        <w:rPr>
          <w:rStyle w:val="Hypertextovodkaz"/>
          <w:rFonts w:ascii="Times New Roman" w:hAnsi="Times New Roman" w:cs="Times New Roman"/>
          <w:color w:val="000000" w:themeColor="text1"/>
          <w:sz w:val="24"/>
          <w:szCs w:val="24"/>
          <w:u w:val="none"/>
        </w:rPr>
        <w:fldChar w:fldCharType="separate"/>
      </w:r>
      <w:r w:rsidRPr="00F65848">
        <w:rPr>
          <w:rStyle w:val="Hypertextovodkaz"/>
          <w:rFonts w:ascii="Times New Roman" w:hAnsi="Times New Roman" w:cs="Times New Roman"/>
          <w:color w:val="000000" w:themeColor="text1"/>
          <w:sz w:val="24"/>
          <w:szCs w:val="24"/>
          <w:u w:val="none"/>
        </w:rPr>
        <w:t>anthocyaninů</w:t>
      </w:r>
      <w:proofErr w:type="spellEnd"/>
      <w:r w:rsidRPr="00F65848">
        <w:rPr>
          <w:rStyle w:val="Hypertextovodkaz"/>
          <w:rFonts w:ascii="Times New Roman" w:hAnsi="Times New Roman" w:cs="Times New Roman"/>
          <w:color w:val="000000" w:themeColor="text1"/>
          <w:sz w:val="24"/>
          <w:szCs w:val="24"/>
          <w:u w:val="none"/>
        </w:rPr>
        <w:t> </w:t>
      </w:r>
      <w:r w:rsidR="00893F5C">
        <w:rPr>
          <w:rStyle w:val="Hypertextovodkaz"/>
          <w:rFonts w:ascii="Times New Roman" w:hAnsi="Times New Roman" w:cs="Times New Roman"/>
          <w:color w:val="000000" w:themeColor="text1"/>
          <w:sz w:val="24"/>
          <w:szCs w:val="24"/>
          <w:u w:val="none"/>
        </w:rPr>
        <w:fldChar w:fldCharType="end"/>
      </w:r>
      <w:r w:rsidRPr="00F65848">
        <w:rPr>
          <w:rFonts w:ascii="Times New Roman" w:hAnsi="Times New Roman" w:cs="Times New Roman"/>
          <w:color w:val="000000" w:themeColor="text1"/>
          <w:sz w:val="24"/>
          <w:szCs w:val="24"/>
        </w:rPr>
        <w:t>, </w:t>
      </w:r>
      <w:hyperlink r:id="rId5" w:tooltip="Další informace o karotenu" w:history="1">
        <w:r w:rsidRPr="00F65848">
          <w:rPr>
            <w:rStyle w:val="Hypertextovodkaz"/>
            <w:rFonts w:ascii="Times New Roman" w:hAnsi="Times New Roman" w:cs="Times New Roman"/>
            <w:color w:val="000000" w:themeColor="text1"/>
            <w:sz w:val="24"/>
            <w:szCs w:val="24"/>
            <w:u w:val="none"/>
          </w:rPr>
          <w:t>karotenů</w:t>
        </w:r>
      </w:hyperlink>
      <w:r w:rsidR="00F22861">
        <w:rPr>
          <w:rFonts w:ascii="Times New Roman" w:hAnsi="Times New Roman" w:cs="Times New Roman"/>
          <w:color w:val="000000" w:themeColor="text1"/>
          <w:sz w:val="24"/>
          <w:szCs w:val="24"/>
        </w:rPr>
        <w:t xml:space="preserve"> </w:t>
      </w:r>
      <w:r w:rsidRPr="00F65848">
        <w:rPr>
          <w:rFonts w:ascii="Times New Roman" w:hAnsi="Times New Roman" w:cs="Times New Roman"/>
          <w:color w:val="000000" w:themeColor="text1"/>
          <w:sz w:val="24"/>
          <w:szCs w:val="24"/>
        </w:rPr>
        <w:t>a oleje.</w:t>
      </w:r>
    </w:p>
    <w:p w:rsidR="009626F6" w:rsidRPr="00F65848" w:rsidRDefault="004900DD" w:rsidP="00893F5C">
      <w:pPr>
        <w:spacing w:after="0" w:line="240" w:lineRule="auto"/>
        <w:ind w:right="30"/>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U</w:t>
      </w:r>
      <w:r w:rsidR="0085601E" w:rsidRPr="004900DD">
        <w:rPr>
          <w:rFonts w:ascii="Times New Roman" w:hAnsi="Times New Roman" w:cs="Times New Roman"/>
          <w:sz w:val="24"/>
          <w:szCs w:val="24"/>
        </w:rPr>
        <w:t> </w:t>
      </w:r>
      <w:r>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Pr="004900DD">
        <w:rPr>
          <w:rFonts w:ascii="Times New Roman" w:hAnsi="Times New Roman" w:cs="Times New Roman"/>
          <w:i/>
          <w:color w:val="000000" w:themeColor="text1"/>
          <w:sz w:val="24"/>
          <w:szCs w:val="24"/>
        </w:rPr>
        <w:t>oriandrum</w:t>
      </w:r>
      <w:proofErr w:type="spellEnd"/>
      <w:r w:rsidRPr="004900DD">
        <w:rPr>
          <w:rFonts w:ascii="Times New Roman" w:hAnsi="Times New Roman" w:cs="Times New Roman"/>
          <w:i/>
          <w:color w:val="000000" w:themeColor="text1"/>
          <w:sz w:val="24"/>
          <w:szCs w:val="24"/>
        </w:rPr>
        <w:t xml:space="preserve"> </w:t>
      </w:r>
      <w:proofErr w:type="spellStart"/>
      <w:r w:rsidRPr="004900DD">
        <w:rPr>
          <w:rFonts w:ascii="Times New Roman" w:hAnsi="Times New Roman" w:cs="Times New Roman"/>
          <w:i/>
          <w:color w:val="000000" w:themeColor="text1"/>
          <w:sz w:val="24"/>
          <w:szCs w:val="24"/>
        </w:rPr>
        <w:t>sativum</w:t>
      </w:r>
      <w:proofErr w:type="spellEnd"/>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byla hodnocena</w:t>
      </w:r>
      <w:r w:rsidR="0085601E" w:rsidRPr="00F65848">
        <w:rPr>
          <w:rFonts w:ascii="Times New Roman" w:hAnsi="Times New Roman" w:cs="Times New Roman"/>
          <w:color w:val="000000" w:themeColor="text1"/>
          <w:sz w:val="24"/>
          <w:szCs w:val="24"/>
        </w:rPr>
        <w:t xml:space="preserve"> lepší kvalit</w:t>
      </w:r>
      <w:r>
        <w:rPr>
          <w:rFonts w:ascii="Times New Roman" w:hAnsi="Times New Roman" w:cs="Times New Roman"/>
          <w:color w:val="000000" w:themeColor="text1"/>
          <w:sz w:val="24"/>
          <w:szCs w:val="24"/>
        </w:rPr>
        <w:t>a</w:t>
      </w:r>
      <w:r w:rsidR="0085601E" w:rsidRPr="00F65848">
        <w:rPr>
          <w:rFonts w:ascii="Times New Roman" w:hAnsi="Times New Roman" w:cs="Times New Roman"/>
          <w:color w:val="000000" w:themeColor="text1"/>
          <w:sz w:val="24"/>
          <w:szCs w:val="24"/>
        </w:rPr>
        <w:t xml:space="preserve"> oleje, </w:t>
      </w:r>
      <w:r>
        <w:rPr>
          <w:rFonts w:ascii="Times New Roman" w:hAnsi="Times New Roman" w:cs="Times New Roman"/>
          <w:color w:val="000000" w:themeColor="text1"/>
          <w:sz w:val="24"/>
          <w:szCs w:val="24"/>
        </w:rPr>
        <w:t>a lepší</w:t>
      </w:r>
      <w:r w:rsidR="0085601E" w:rsidRPr="00F65848">
        <w:rPr>
          <w:rFonts w:ascii="Times New Roman" w:hAnsi="Times New Roman" w:cs="Times New Roman"/>
          <w:color w:val="000000" w:themeColor="text1"/>
          <w:sz w:val="24"/>
          <w:szCs w:val="24"/>
        </w:rPr>
        <w:t xml:space="preserve"> skladovatelnost.</w:t>
      </w:r>
    </w:p>
    <w:p w:rsidR="0085601E" w:rsidRPr="00F65848" w:rsidRDefault="0085601E" w:rsidP="00893F5C">
      <w:pPr>
        <w:spacing w:after="0" w:line="240" w:lineRule="auto"/>
        <w:ind w:right="30"/>
        <w:contextualSpacing/>
        <w:jc w:val="both"/>
        <w:rPr>
          <w:rFonts w:ascii="Times New Roman" w:hAnsi="Times New Roman" w:cs="Times New Roman"/>
          <w:color w:val="000000" w:themeColor="text1"/>
          <w:sz w:val="24"/>
          <w:szCs w:val="24"/>
        </w:rPr>
      </w:pPr>
      <w:r w:rsidRPr="00F65848">
        <w:rPr>
          <w:rFonts w:ascii="Times New Roman" w:hAnsi="Times New Roman" w:cs="Times New Roman"/>
          <w:color w:val="000000" w:themeColor="text1"/>
          <w:sz w:val="24"/>
          <w:szCs w:val="24"/>
        </w:rPr>
        <w:t xml:space="preserve">Zatímco současné techniky zavlažování se mohou lišit, dosavadní studie naznačují, že SDI a </w:t>
      </w:r>
      <w:proofErr w:type="gramStart"/>
      <w:r w:rsidRPr="00F65848">
        <w:rPr>
          <w:rFonts w:ascii="Times New Roman" w:hAnsi="Times New Roman" w:cs="Times New Roman"/>
          <w:color w:val="000000" w:themeColor="text1"/>
          <w:sz w:val="24"/>
          <w:szCs w:val="24"/>
        </w:rPr>
        <w:t>RDI jsou</w:t>
      </w:r>
      <w:proofErr w:type="gramEnd"/>
      <w:r w:rsidRPr="00F65848">
        <w:rPr>
          <w:rFonts w:ascii="Times New Roman" w:hAnsi="Times New Roman" w:cs="Times New Roman"/>
          <w:color w:val="000000" w:themeColor="text1"/>
          <w:sz w:val="24"/>
          <w:szCs w:val="24"/>
        </w:rPr>
        <w:t xml:space="preserve"> </w:t>
      </w:r>
      <w:r w:rsidR="009626F6" w:rsidRPr="00F65848">
        <w:rPr>
          <w:rFonts w:ascii="Times New Roman" w:hAnsi="Times New Roman" w:cs="Times New Roman"/>
          <w:color w:val="000000" w:themeColor="text1"/>
          <w:sz w:val="24"/>
          <w:szCs w:val="24"/>
        </w:rPr>
        <w:t xml:space="preserve">u LAKR </w:t>
      </w:r>
      <w:r w:rsidRPr="00F65848">
        <w:rPr>
          <w:rFonts w:ascii="Times New Roman" w:hAnsi="Times New Roman" w:cs="Times New Roman"/>
          <w:color w:val="000000" w:themeColor="text1"/>
          <w:sz w:val="24"/>
          <w:szCs w:val="24"/>
        </w:rPr>
        <w:t>použitelnější než techniky jako je PRD</w:t>
      </w:r>
      <w:r w:rsidR="009626F6" w:rsidRPr="00F65848">
        <w:rPr>
          <w:rFonts w:ascii="Times New Roman" w:hAnsi="Times New Roman" w:cs="Times New Roman"/>
          <w:color w:val="000000" w:themeColor="text1"/>
          <w:sz w:val="24"/>
          <w:szCs w:val="24"/>
        </w:rPr>
        <w:t>.</w:t>
      </w:r>
    </w:p>
    <w:p w:rsidR="009626F6" w:rsidRPr="00F65848" w:rsidRDefault="009626F6" w:rsidP="00893F5C">
      <w:pPr>
        <w:spacing w:after="0" w:line="240" w:lineRule="auto"/>
        <w:ind w:right="30"/>
        <w:contextualSpacing/>
        <w:jc w:val="both"/>
        <w:rPr>
          <w:rFonts w:ascii="Times New Roman" w:hAnsi="Times New Roman" w:cs="Times New Roman"/>
          <w:color w:val="000000" w:themeColor="text1"/>
          <w:sz w:val="24"/>
          <w:szCs w:val="24"/>
        </w:rPr>
      </w:pPr>
    </w:p>
    <w:p w:rsidR="00271C5E" w:rsidRPr="00893F5C" w:rsidRDefault="00271C5E" w:rsidP="00893F5C">
      <w:pPr>
        <w:spacing w:after="0" w:line="240" w:lineRule="auto"/>
        <w:contextualSpacing/>
        <w:jc w:val="both"/>
        <w:rPr>
          <w:rFonts w:ascii="Times New Roman" w:hAnsi="Times New Roman" w:cs="Times New Roman"/>
          <w:color w:val="000000" w:themeColor="text1"/>
          <w:sz w:val="24"/>
          <w:szCs w:val="24"/>
        </w:rPr>
      </w:pPr>
      <w:r w:rsidRPr="00893F5C">
        <w:rPr>
          <w:rFonts w:ascii="Times New Roman" w:hAnsi="Times New Roman" w:cs="Times New Roman"/>
          <w:b/>
          <w:sz w:val="24"/>
          <w:szCs w:val="24"/>
        </w:rPr>
        <w:t>Zpracoval</w:t>
      </w:r>
      <w:r>
        <w:rPr>
          <w:rFonts w:ascii="Times New Roman" w:hAnsi="Times New Roman" w:cs="Times New Roman"/>
          <w:sz w:val="24"/>
          <w:szCs w:val="24"/>
        </w:rPr>
        <w:t xml:space="preserve">: prof. </w:t>
      </w:r>
      <w:r w:rsidRPr="00DC64B7">
        <w:rPr>
          <w:rFonts w:ascii="Times New Roman" w:hAnsi="Times New Roman" w:cs="Times New Roman"/>
          <w:sz w:val="24"/>
          <w:szCs w:val="24"/>
        </w:rPr>
        <w:t xml:space="preserve">Ing. </w:t>
      </w:r>
      <w:r>
        <w:rPr>
          <w:rFonts w:ascii="Times New Roman" w:hAnsi="Times New Roman" w:cs="Times New Roman"/>
          <w:sz w:val="24"/>
          <w:szCs w:val="24"/>
        </w:rPr>
        <w:t>Pavel Zemánek</w:t>
      </w:r>
      <w:r w:rsidRPr="00DC64B7">
        <w:rPr>
          <w:rFonts w:ascii="Times New Roman" w:hAnsi="Times New Roman" w:cs="Times New Roman"/>
          <w:sz w:val="24"/>
          <w:szCs w:val="24"/>
        </w:rPr>
        <w:t xml:space="preserve">, Ph.D., Ústav zahradnické techniky, Zahradnická fakulta, Mendelova univerzita v Brně, Valtická 337, 691 44 Lednice, </w:t>
      </w:r>
      <w:r>
        <w:rPr>
          <w:rFonts w:ascii="Times New Roman" w:hAnsi="Times New Roman" w:cs="Times New Roman"/>
          <w:sz w:val="24"/>
          <w:szCs w:val="24"/>
        </w:rPr>
        <w:t>pavel.zemanek</w:t>
      </w:r>
      <w:r w:rsidRPr="00DC64B7">
        <w:rPr>
          <w:rFonts w:ascii="Times New Roman" w:hAnsi="Times New Roman" w:cs="Times New Roman"/>
          <w:sz w:val="24"/>
          <w:szCs w:val="24"/>
        </w:rPr>
        <w:t xml:space="preserve">@mendelu.cz </w:t>
      </w:r>
    </w:p>
    <w:p w:rsidR="00271C5E" w:rsidRPr="00F65848" w:rsidRDefault="00271C5E" w:rsidP="00893F5C">
      <w:pPr>
        <w:spacing w:after="0" w:line="240" w:lineRule="auto"/>
        <w:contextualSpacing/>
        <w:jc w:val="both"/>
        <w:rPr>
          <w:rFonts w:ascii="Times New Roman" w:hAnsi="Times New Roman" w:cs="Times New Roman"/>
          <w:color w:val="000000" w:themeColor="text1"/>
          <w:sz w:val="24"/>
          <w:szCs w:val="24"/>
        </w:rPr>
      </w:pPr>
    </w:p>
    <w:sectPr w:rsidR="00271C5E" w:rsidRPr="00F65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C8"/>
    <w:rsid w:val="000C47BD"/>
    <w:rsid w:val="00166F7D"/>
    <w:rsid w:val="001A41C8"/>
    <w:rsid w:val="001E22E0"/>
    <w:rsid w:val="00271C5E"/>
    <w:rsid w:val="0028273C"/>
    <w:rsid w:val="002C0FDA"/>
    <w:rsid w:val="00340024"/>
    <w:rsid w:val="003D40FF"/>
    <w:rsid w:val="0045642B"/>
    <w:rsid w:val="004900DD"/>
    <w:rsid w:val="00511CD9"/>
    <w:rsid w:val="00574D6A"/>
    <w:rsid w:val="005D5B35"/>
    <w:rsid w:val="00817441"/>
    <w:rsid w:val="0085601E"/>
    <w:rsid w:val="00893F5C"/>
    <w:rsid w:val="009626F6"/>
    <w:rsid w:val="00A576BB"/>
    <w:rsid w:val="00A92682"/>
    <w:rsid w:val="00F204EB"/>
    <w:rsid w:val="00F22861"/>
    <w:rsid w:val="00F658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C7B20-197A-4734-9C15-BE1B3357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1E22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34002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2827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40024"/>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34002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40024"/>
    <w:rPr>
      <w:color w:val="0000FF"/>
      <w:u w:val="single"/>
    </w:rPr>
  </w:style>
  <w:style w:type="character" w:styleId="Zdraznn">
    <w:name w:val="Emphasis"/>
    <w:basedOn w:val="Standardnpsmoodstavce"/>
    <w:uiPriority w:val="20"/>
    <w:qFormat/>
    <w:rsid w:val="00340024"/>
    <w:rPr>
      <w:i/>
      <w:iCs/>
    </w:rPr>
  </w:style>
  <w:style w:type="character" w:customStyle="1" w:styleId="Nadpis1Char">
    <w:name w:val="Nadpis 1 Char"/>
    <w:basedOn w:val="Standardnpsmoodstavce"/>
    <w:link w:val="Nadpis1"/>
    <w:uiPriority w:val="9"/>
    <w:rsid w:val="001E22E0"/>
    <w:rPr>
      <w:rFonts w:asciiTheme="majorHAnsi" w:eastAsiaTheme="majorEastAsia" w:hAnsiTheme="majorHAnsi" w:cstheme="majorBidi"/>
      <w:color w:val="2E74B5" w:themeColor="accent1" w:themeShade="BF"/>
      <w:sz w:val="32"/>
      <w:szCs w:val="32"/>
    </w:rPr>
  </w:style>
  <w:style w:type="character" w:customStyle="1" w:styleId="title-text">
    <w:name w:val="title-text"/>
    <w:basedOn w:val="Standardnpsmoodstavce"/>
    <w:rsid w:val="001E22E0"/>
  </w:style>
  <w:style w:type="character" w:customStyle="1" w:styleId="sr-only">
    <w:name w:val="sr-only"/>
    <w:basedOn w:val="Standardnpsmoodstavce"/>
    <w:rsid w:val="001E22E0"/>
  </w:style>
  <w:style w:type="character" w:customStyle="1" w:styleId="text">
    <w:name w:val="text"/>
    <w:basedOn w:val="Standardnpsmoodstavce"/>
    <w:rsid w:val="001E22E0"/>
  </w:style>
  <w:style w:type="character" w:customStyle="1" w:styleId="author-ref">
    <w:name w:val="author-ref"/>
    <w:basedOn w:val="Standardnpsmoodstavce"/>
    <w:rsid w:val="001E22E0"/>
  </w:style>
  <w:style w:type="character" w:styleId="Sledovanodkaz">
    <w:name w:val="FollowedHyperlink"/>
    <w:basedOn w:val="Standardnpsmoodstavce"/>
    <w:uiPriority w:val="99"/>
    <w:semiHidden/>
    <w:unhideWhenUsed/>
    <w:rsid w:val="0028273C"/>
    <w:rPr>
      <w:color w:val="954F72" w:themeColor="followedHyperlink"/>
      <w:u w:val="single"/>
    </w:rPr>
  </w:style>
  <w:style w:type="character" w:customStyle="1" w:styleId="Nadpis3Char">
    <w:name w:val="Nadpis 3 Char"/>
    <w:basedOn w:val="Standardnpsmoodstavce"/>
    <w:link w:val="Nadpis3"/>
    <w:uiPriority w:val="9"/>
    <w:semiHidden/>
    <w:rsid w:val="0028273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0623">
      <w:bodyDiv w:val="1"/>
      <w:marLeft w:val="0"/>
      <w:marRight w:val="0"/>
      <w:marTop w:val="0"/>
      <w:marBottom w:val="0"/>
      <w:divBdr>
        <w:top w:val="none" w:sz="0" w:space="0" w:color="auto"/>
        <w:left w:val="none" w:sz="0" w:space="0" w:color="auto"/>
        <w:bottom w:val="none" w:sz="0" w:space="0" w:color="auto"/>
        <w:right w:val="none" w:sz="0" w:space="0" w:color="auto"/>
      </w:divBdr>
    </w:div>
    <w:div w:id="537402302">
      <w:bodyDiv w:val="1"/>
      <w:marLeft w:val="0"/>
      <w:marRight w:val="0"/>
      <w:marTop w:val="0"/>
      <w:marBottom w:val="0"/>
      <w:divBdr>
        <w:top w:val="none" w:sz="0" w:space="0" w:color="auto"/>
        <w:left w:val="none" w:sz="0" w:space="0" w:color="auto"/>
        <w:bottom w:val="none" w:sz="0" w:space="0" w:color="auto"/>
        <w:right w:val="none" w:sz="0" w:space="0" w:color="auto"/>
      </w:divBdr>
      <w:divsChild>
        <w:div w:id="1428383518">
          <w:marLeft w:val="0"/>
          <w:marRight w:val="0"/>
          <w:marTop w:val="0"/>
          <w:marBottom w:val="0"/>
          <w:divBdr>
            <w:top w:val="none" w:sz="0" w:space="0" w:color="auto"/>
            <w:left w:val="none" w:sz="0" w:space="0" w:color="auto"/>
            <w:bottom w:val="none" w:sz="0" w:space="0" w:color="auto"/>
            <w:right w:val="none" w:sz="0" w:space="0" w:color="auto"/>
          </w:divBdr>
        </w:div>
      </w:divsChild>
    </w:div>
    <w:div w:id="538979988">
      <w:bodyDiv w:val="1"/>
      <w:marLeft w:val="0"/>
      <w:marRight w:val="0"/>
      <w:marTop w:val="0"/>
      <w:marBottom w:val="0"/>
      <w:divBdr>
        <w:top w:val="none" w:sz="0" w:space="0" w:color="auto"/>
        <w:left w:val="none" w:sz="0" w:space="0" w:color="auto"/>
        <w:bottom w:val="none" w:sz="0" w:space="0" w:color="auto"/>
        <w:right w:val="none" w:sz="0" w:space="0" w:color="auto"/>
      </w:divBdr>
      <w:divsChild>
        <w:div w:id="454837239">
          <w:marLeft w:val="0"/>
          <w:marRight w:val="0"/>
          <w:marTop w:val="0"/>
          <w:marBottom w:val="0"/>
          <w:divBdr>
            <w:top w:val="none" w:sz="0" w:space="0" w:color="auto"/>
            <w:left w:val="none" w:sz="0" w:space="0" w:color="auto"/>
            <w:bottom w:val="none" w:sz="0" w:space="0" w:color="auto"/>
            <w:right w:val="none" w:sz="0" w:space="0" w:color="auto"/>
          </w:divBdr>
        </w:div>
        <w:div w:id="1868174485">
          <w:marLeft w:val="0"/>
          <w:marRight w:val="0"/>
          <w:marTop w:val="0"/>
          <w:marBottom w:val="0"/>
          <w:divBdr>
            <w:top w:val="none" w:sz="0" w:space="0" w:color="auto"/>
            <w:left w:val="none" w:sz="0" w:space="0" w:color="auto"/>
            <w:bottom w:val="none" w:sz="0" w:space="0" w:color="auto"/>
            <w:right w:val="none" w:sz="0" w:space="0" w:color="auto"/>
          </w:divBdr>
        </w:div>
        <w:div w:id="758212499">
          <w:marLeft w:val="0"/>
          <w:marRight w:val="0"/>
          <w:marTop w:val="0"/>
          <w:marBottom w:val="0"/>
          <w:divBdr>
            <w:top w:val="none" w:sz="0" w:space="0" w:color="auto"/>
            <w:left w:val="none" w:sz="0" w:space="0" w:color="auto"/>
            <w:bottom w:val="none" w:sz="0" w:space="0" w:color="auto"/>
            <w:right w:val="none" w:sz="0" w:space="0" w:color="auto"/>
          </w:divBdr>
        </w:div>
        <w:div w:id="268467618">
          <w:marLeft w:val="0"/>
          <w:marRight w:val="0"/>
          <w:marTop w:val="0"/>
          <w:marBottom w:val="0"/>
          <w:divBdr>
            <w:top w:val="none" w:sz="0" w:space="0" w:color="auto"/>
            <w:left w:val="none" w:sz="0" w:space="0" w:color="auto"/>
            <w:bottom w:val="none" w:sz="0" w:space="0" w:color="auto"/>
            <w:right w:val="none" w:sz="0" w:space="0" w:color="auto"/>
          </w:divBdr>
        </w:div>
        <w:div w:id="1853688053">
          <w:marLeft w:val="0"/>
          <w:marRight w:val="0"/>
          <w:marTop w:val="0"/>
          <w:marBottom w:val="0"/>
          <w:divBdr>
            <w:top w:val="none" w:sz="0" w:space="0" w:color="auto"/>
            <w:left w:val="none" w:sz="0" w:space="0" w:color="auto"/>
            <w:bottom w:val="none" w:sz="0" w:space="0" w:color="auto"/>
            <w:right w:val="none" w:sz="0" w:space="0" w:color="auto"/>
          </w:divBdr>
        </w:div>
      </w:divsChild>
    </w:div>
    <w:div w:id="573007255">
      <w:bodyDiv w:val="1"/>
      <w:marLeft w:val="0"/>
      <w:marRight w:val="0"/>
      <w:marTop w:val="0"/>
      <w:marBottom w:val="0"/>
      <w:divBdr>
        <w:top w:val="none" w:sz="0" w:space="0" w:color="auto"/>
        <w:left w:val="none" w:sz="0" w:space="0" w:color="auto"/>
        <w:bottom w:val="none" w:sz="0" w:space="0" w:color="auto"/>
        <w:right w:val="none" w:sz="0" w:space="0" w:color="auto"/>
      </w:divBdr>
    </w:div>
    <w:div w:id="903221596">
      <w:bodyDiv w:val="1"/>
      <w:marLeft w:val="0"/>
      <w:marRight w:val="0"/>
      <w:marTop w:val="0"/>
      <w:marBottom w:val="0"/>
      <w:divBdr>
        <w:top w:val="none" w:sz="0" w:space="0" w:color="auto"/>
        <w:left w:val="none" w:sz="0" w:space="0" w:color="auto"/>
        <w:bottom w:val="none" w:sz="0" w:space="0" w:color="auto"/>
        <w:right w:val="none" w:sz="0" w:space="0" w:color="auto"/>
      </w:divBdr>
    </w:div>
    <w:div w:id="1350913815">
      <w:bodyDiv w:val="1"/>
      <w:marLeft w:val="0"/>
      <w:marRight w:val="0"/>
      <w:marTop w:val="0"/>
      <w:marBottom w:val="0"/>
      <w:divBdr>
        <w:top w:val="none" w:sz="0" w:space="0" w:color="auto"/>
        <w:left w:val="none" w:sz="0" w:space="0" w:color="auto"/>
        <w:bottom w:val="none" w:sz="0" w:space="0" w:color="auto"/>
        <w:right w:val="none" w:sz="0" w:space="0" w:color="auto"/>
      </w:divBdr>
    </w:div>
    <w:div w:id="1642423211">
      <w:bodyDiv w:val="1"/>
      <w:marLeft w:val="0"/>
      <w:marRight w:val="0"/>
      <w:marTop w:val="0"/>
      <w:marBottom w:val="0"/>
      <w:divBdr>
        <w:top w:val="none" w:sz="0" w:space="0" w:color="auto"/>
        <w:left w:val="none" w:sz="0" w:space="0" w:color="auto"/>
        <w:bottom w:val="none" w:sz="0" w:space="0" w:color="auto"/>
        <w:right w:val="none" w:sz="0" w:space="0" w:color="auto"/>
      </w:divBdr>
      <w:divsChild>
        <w:div w:id="1912805974">
          <w:marLeft w:val="0"/>
          <w:marRight w:val="0"/>
          <w:marTop w:val="100"/>
          <w:marBottom w:val="100"/>
          <w:divBdr>
            <w:top w:val="none" w:sz="0" w:space="0" w:color="auto"/>
            <w:left w:val="none" w:sz="0" w:space="0" w:color="auto"/>
            <w:bottom w:val="none" w:sz="0" w:space="0" w:color="auto"/>
            <w:right w:val="none" w:sz="0" w:space="0" w:color="auto"/>
          </w:divBdr>
          <w:divsChild>
            <w:div w:id="12191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40323">
      <w:bodyDiv w:val="1"/>
      <w:marLeft w:val="0"/>
      <w:marRight w:val="0"/>
      <w:marTop w:val="0"/>
      <w:marBottom w:val="0"/>
      <w:divBdr>
        <w:top w:val="none" w:sz="0" w:space="0" w:color="auto"/>
        <w:left w:val="none" w:sz="0" w:space="0" w:color="auto"/>
        <w:bottom w:val="none" w:sz="0" w:space="0" w:color="auto"/>
        <w:right w:val="none" w:sz="0" w:space="0" w:color="auto"/>
      </w:divBdr>
    </w:div>
    <w:div w:id="1841385782">
      <w:bodyDiv w:val="1"/>
      <w:marLeft w:val="0"/>
      <w:marRight w:val="0"/>
      <w:marTop w:val="0"/>
      <w:marBottom w:val="0"/>
      <w:divBdr>
        <w:top w:val="none" w:sz="0" w:space="0" w:color="auto"/>
        <w:left w:val="none" w:sz="0" w:space="0" w:color="auto"/>
        <w:bottom w:val="none" w:sz="0" w:space="0" w:color="auto"/>
        <w:right w:val="none" w:sz="0" w:space="0" w:color="auto"/>
      </w:divBdr>
      <w:divsChild>
        <w:div w:id="1417022751">
          <w:marLeft w:val="0"/>
          <w:marRight w:val="0"/>
          <w:marTop w:val="0"/>
          <w:marBottom w:val="120"/>
          <w:divBdr>
            <w:top w:val="none" w:sz="0" w:space="0" w:color="auto"/>
            <w:left w:val="none" w:sz="0" w:space="0" w:color="auto"/>
            <w:bottom w:val="none" w:sz="0" w:space="0" w:color="auto"/>
            <w:right w:val="none" w:sz="0" w:space="0" w:color="auto"/>
          </w:divBdr>
          <w:divsChild>
            <w:div w:id="1126582763">
              <w:marLeft w:val="0"/>
              <w:marRight w:val="0"/>
              <w:marTop w:val="0"/>
              <w:marBottom w:val="0"/>
              <w:divBdr>
                <w:top w:val="none" w:sz="0" w:space="0" w:color="auto"/>
                <w:left w:val="none" w:sz="0" w:space="0" w:color="auto"/>
                <w:bottom w:val="none" w:sz="0" w:space="0" w:color="auto"/>
                <w:right w:val="none" w:sz="0" w:space="0" w:color="auto"/>
              </w:divBdr>
              <w:divsChild>
                <w:div w:id="47731229">
                  <w:marLeft w:val="0"/>
                  <w:marRight w:val="0"/>
                  <w:marTop w:val="0"/>
                  <w:marBottom w:val="0"/>
                  <w:divBdr>
                    <w:top w:val="none" w:sz="0" w:space="0" w:color="auto"/>
                    <w:left w:val="none" w:sz="0" w:space="0" w:color="auto"/>
                    <w:bottom w:val="none" w:sz="0" w:space="0" w:color="auto"/>
                    <w:right w:val="none" w:sz="0" w:space="0" w:color="auto"/>
                  </w:divBdr>
                  <w:divsChild>
                    <w:div w:id="16120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47229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iencedirect.com/topics/agricultural-and-biological-sciences/carotene" TargetMode="External"/><Relationship Id="rId4" Type="http://schemas.openxmlformats.org/officeDocument/2006/relationships/hyperlink" Target="https://www.sciencedirect.com/topics/agricultural-and-biological-sciences/oxygen-radical-absorbance-capacit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691</Words>
  <Characters>4083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Zemánek</dc:creator>
  <cp:keywords/>
  <dc:description/>
  <cp:lastModifiedBy>Martina  Doležalová</cp:lastModifiedBy>
  <cp:revision>4</cp:revision>
  <dcterms:created xsi:type="dcterms:W3CDTF">2018-10-31T14:31:00Z</dcterms:created>
  <dcterms:modified xsi:type="dcterms:W3CDTF">2018-11-14T12:12:00Z</dcterms:modified>
</cp:coreProperties>
</file>