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A5" w:rsidRPr="00C00971" w:rsidRDefault="00D63A45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00971">
        <w:rPr>
          <w:rFonts w:ascii="Times New Roman" w:hAnsi="Times New Roman" w:cs="Times New Roman"/>
          <w:b/>
          <w:color w:val="222222"/>
          <w:sz w:val="24"/>
          <w:szCs w:val="24"/>
        </w:rPr>
        <w:t>Výnosy jarního ječmene ve vztahu k půdní pokryvnosti a výnosům meziplodin</w:t>
      </w:r>
      <w:r w:rsidR="00E12F0E" w:rsidRPr="00C0097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bookmarkEnd w:id="0"/>
    </w:p>
    <w:p w:rsidR="001E302B" w:rsidRPr="00C00971" w:rsidRDefault="001E302B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5A68D9" w:rsidRPr="00C00971" w:rsidRDefault="00E12F0E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C00971">
        <w:rPr>
          <w:rFonts w:ascii="Times New Roman" w:hAnsi="Times New Roman" w:cs="Times New Roman"/>
          <w:b/>
          <w:bCs/>
          <w:sz w:val="24"/>
          <w:szCs w:val="24"/>
          <w:lang w:val="en"/>
        </w:rPr>
        <w:t>Yield and soil coverage of catch crops and their impact on the yield of spring barley</w:t>
      </w:r>
    </w:p>
    <w:p w:rsidR="00E12F0E" w:rsidRPr="00C00971" w:rsidRDefault="00E12F0E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E12F0E" w:rsidRPr="00C00971" w:rsidRDefault="00E12F0E" w:rsidP="00E12F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Handlířová</w:t>
      </w:r>
      <w:proofErr w:type="spellEnd"/>
      <w:r w:rsidR="00C009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="00C009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Lukas</w:t>
      </w:r>
      <w:r w:rsidR="00C009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r w:rsidR="00C009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Smutný</w:t>
      </w:r>
      <w:r w:rsidR="00C00971">
        <w:rPr>
          <w:rFonts w:ascii="Times New Roman" w:hAnsi="Times New Roman" w:cs="Times New Roman"/>
          <w:color w:val="000000"/>
          <w:sz w:val="24"/>
          <w:szCs w:val="24"/>
        </w:rPr>
        <w:t>, V. 2017.</w:t>
      </w:r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Yield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soil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coverage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catch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crops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yield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spring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barley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. Plant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Soil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0971">
        <w:rPr>
          <w:rFonts w:ascii="Times New Roman" w:hAnsi="Times New Roman" w:cs="Times New Roman"/>
          <w:color w:val="000000"/>
          <w:sz w:val="24"/>
          <w:szCs w:val="24"/>
        </w:rPr>
        <w:t>Environ</w:t>
      </w:r>
      <w:proofErr w:type="spellEnd"/>
      <w:r w:rsidRPr="00C00971">
        <w:rPr>
          <w:rFonts w:ascii="Times New Roman" w:hAnsi="Times New Roman" w:cs="Times New Roman"/>
          <w:color w:val="000000"/>
          <w:sz w:val="24"/>
          <w:szCs w:val="24"/>
        </w:rPr>
        <w:t>., 63: 195–200.</w:t>
      </w:r>
    </w:p>
    <w:p w:rsidR="00E12F0E" w:rsidRPr="00C00971" w:rsidRDefault="00E12F0E" w:rsidP="00E12F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02B" w:rsidRPr="00C00971" w:rsidRDefault="004E6506" w:rsidP="00E12F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00971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C00971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E12F0E" w:rsidRPr="00C00971">
        <w:rPr>
          <w:rFonts w:ascii="Times New Roman" w:hAnsi="Times New Roman" w:cs="Times New Roman"/>
          <w:color w:val="222222"/>
          <w:sz w:val="24"/>
          <w:szCs w:val="24"/>
        </w:rPr>
        <w:t>meziplodina</w:t>
      </w:r>
      <w:r w:rsidR="00C0097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12F0E" w:rsidRPr="00C00971">
        <w:rPr>
          <w:rFonts w:ascii="Times New Roman" w:hAnsi="Times New Roman" w:cs="Times New Roman"/>
          <w:color w:val="222222"/>
          <w:sz w:val="24"/>
          <w:szCs w:val="24"/>
        </w:rPr>
        <w:t xml:space="preserve"> obilovina</w:t>
      </w:r>
      <w:r w:rsidR="00C0097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12F0E" w:rsidRPr="00C00971">
        <w:rPr>
          <w:rFonts w:ascii="Times New Roman" w:hAnsi="Times New Roman" w:cs="Times New Roman"/>
          <w:color w:val="222222"/>
          <w:sz w:val="24"/>
          <w:szCs w:val="24"/>
        </w:rPr>
        <w:t xml:space="preserve"> sucho</w:t>
      </w:r>
      <w:r w:rsidR="00C0097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E12F0E" w:rsidRPr="00C00971">
        <w:rPr>
          <w:rFonts w:ascii="Times New Roman" w:hAnsi="Times New Roman" w:cs="Times New Roman"/>
          <w:color w:val="222222"/>
          <w:sz w:val="24"/>
          <w:szCs w:val="24"/>
        </w:rPr>
        <w:t xml:space="preserve"> biomasa</w:t>
      </w:r>
    </w:p>
    <w:p w:rsidR="00E73193" w:rsidRPr="00C00971" w:rsidRDefault="00E73193" w:rsidP="00E021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D4C" w:rsidRPr="00C00971" w:rsidRDefault="00C00971" w:rsidP="006D17A5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</w:t>
      </w:r>
      <w:r w:rsidR="004E6506" w:rsidRPr="00C00971">
        <w:rPr>
          <w:rFonts w:ascii="Times New Roman" w:hAnsi="Times New Roman" w:cs="Times New Roman"/>
          <w:b/>
          <w:bCs/>
          <w:sz w:val="24"/>
          <w:szCs w:val="24"/>
        </w:rPr>
        <w:t xml:space="preserve"> z: </w:t>
      </w:r>
      <w:hyperlink r:id="rId4" w:history="1">
        <w:r w:rsidR="00E12F0E" w:rsidRPr="00C009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https://www.agriculturejournals.cz/publicFiles/214992.pdf</w:t>
        </w:r>
      </w:hyperlink>
    </w:p>
    <w:p w:rsidR="00FA11C8" w:rsidRPr="00C00971" w:rsidRDefault="00FA11C8" w:rsidP="006D17A5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FA11C8" w:rsidRPr="00C00971" w:rsidRDefault="00FA11C8" w:rsidP="00C00971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C00971">
        <w:rPr>
          <w:rFonts w:ascii="Times New Roman" w:hAnsi="Times New Roman" w:cs="Times New Roman"/>
          <w:sz w:val="24"/>
          <w:szCs w:val="24"/>
        </w:rPr>
        <w:t>V posledních letech trpí české zemědělství rostoucím znehodnocováním půdy, jako je nedodržování střídání plodin nebo nedostatečná zásoba organické složky půdy. V nadcházejících letech lze očekávat, že tento trend v zemědělství bude pokračovat, stejně jako zvýšení teploty spojené s intenzivnějším odpařováním a větším kolísáním srážek. Častěji než dříve dochází ke zvýšenému riziku eroze půdy a úbytku organické hmoty v půdě a může dojít k problémům s nedostatkem vody. Sucho ohrozí řadu nejproduktivnějších oblastí v České republice</w:t>
      </w:r>
      <w:r w:rsidR="00D66FDE" w:rsidRPr="00C00971">
        <w:rPr>
          <w:rFonts w:ascii="Times New Roman" w:hAnsi="Times New Roman" w:cs="Times New Roman"/>
          <w:sz w:val="24"/>
          <w:szCs w:val="24"/>
        </w:rPr>
        <w:t>.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17257B" w:rsidRPr="00C00971">
        <w:rPr>
          <w:rFonts w:ascii="Times New Roman" w:hAnsi="Times New Roman" w:cs="Times New Roman"/>
          <w:sz w:val="24"/>
          <w:szCs w:val="24"/>
        </w:rPr>
        <w:t>Jedním z významných opatření je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pěstování meziplodin. Meziplodiny obohacují půdu o organické látky, snižují větrnou a vodní erozi, stejně tak jako vyplavování živin a usnadňují zadržování vlhkosti v půdě. </w:t>
      </w:r>
      <w:r w:rsidR="005144A8" w:rsidRPr="00C00971">
        <w:rPr>
          <w:rFonts w:ascii="Times New Roman" w:hAnsi="Times New Roman" w:cs="Times New Roman"/>
          <w:sz w:val="24"/>
          <w:szCs w:val="24"/>
        </w:rPr>
        <w:t>Meziplodina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C11F80" w:rsidRPr="00C00971">
        <w:rPr>
          <w:rFonts w:ascii="Times New Roman" w:hAnsi="Times New Roman" w:cs="Times New Roman"/>
          <w:sz w:val="24"/>
          <w:szCs w:val="24"/>
        </w:rPr>
        <w:t>přerušuje sled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obilovin při střídání</w:t>
      </w:r>
      <w:r w:rsidR="00C11F80" w:rsidRPr="00C00971">
        <w:rPr>
          <w:rFonts w:ascii="Times New Roman" w:hAnsi="Times New Roman" w:cs="Times New Roman"/>
          <w:sz w:val="24"/>
          <w:szCs w:val="24"/>
        </w:rPr>
        <w:t>, potlačuje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plevel a snižuj</w:t>
      </w:r>
      <w:r w:rsidR="00C11F80" w:rsidRPr="00C00971">
        <w:rPr>
          <w:rFonts w:ascii="Times New Roman" w:hAnsi="Times New Roman" w:cs="Times New Roman"/>
          <w:sz w:val="24"/>
          <w:szCs w:val="24"/>
        </w:rPr>
        <w:t>e</w:t>
      </w:r>
      <w:r w:rsidR="00062B30" w:rsidRPr="00C00971">
        <w:rPr>
          <w:rFonts w:ascii="Times New Roman" w:hAnsi="Times New Roman" w:cs="Times New Roman"/>
          <w:sz w:val="24"/>
          <w:szCs w:val="24"/>
        </w:rPr>
        <w:t xml:space="preserve"> šíření a výskyt chorob a škůdců.</w:t>
      </w:r>
    </w:p>
    <w:p w:rsidR="00FA11C8" w:rsidRPr="00C00971" w:rsidRDefault="00FA11C8" w:rsidP="00C00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971">
        <w:rPr>
          <w:rFonts w:ascii="Times New Roman" w:hAnsi="Times New Roman" w:cs="Times New Roman"/>
          <w:sz w:val="24"/>
          <w:szCs w:val="24"/>
        </w:rPr>
        <w:t xml:space="preserve">Proto </w:t>
      </w:r>
      <w:r w:rsidR="00C11F80" w:rsidRPr="00C00971">
        <w:rPr>
          <w:rFonts w:ascii="Times New Roman" w:hAnsi="Times New Roman" w:cs="Times New Roman"/>
          <w:sz w:val="24"/>
          <w:szCs w:val="24"/>
        </w:rPr>
        <w:t>byl experiment</w:t>
      </w:r>
      <w:r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C11F80" w:rsidRPr="00C00971">
        <w:rPr>
          <w:rFonts w:ascii="Times New Roman" w:hAnsi="Times New Roman" w:cs="Times New Roman"/>
          <w:sz w:val="24"/>
          <w:szCs w:val="24"/>
        </w:rPr>
        <w:t xml:space="preserve">zaměřen na </w:t>
      </w:r>
      <w:r w:rsidRPr="00C00971">
        <w:rPr>
          <w:rFonts w:ascii="Times New Roman" w:hAnsi="Times New Roman" w:cs="Times New Roman"/>
          <w:sz w:val="24"/>
          <w:szCs w:val="24"/>
        </w:rPr>
        <w:t>hodnocení</w:t>
      </w:r>
      <w:r w:rsidR="00C11F80" w:rsidRPr="00C00971">
        <w:rPr>
          <w:rFonts w:ascii="Times New Roman" w:hAnsi="Times New Roman" w:cs="Times New Roman"/>
          <w:sz w:val="24"/>
          <w:szCs w:val="24"/>
        </w:rPr>
        <w:t xml:space="preserve"> vlivu</w:t>
      </w:r>
      <w:r w:rsidRPr="00C00971">
        <w:rPr>
          <w:rFonts w:ascii="Times New Roman" w:hAnsi="Times New Roman" w:cs="Times New Roman"/>
          <w:sz w:val="24"/>
          <w:szCs w:val="24"/>
        </w:rPr>
        <w:t xml:space="preserve"> meziplodin</w:t>
      </w:r>
      <w:r w:rsidR="00C11F80" w:rsidRPr="00C00971">
        <w:rPr>
          <w:rFonts w:ascii="Times New Roman" w:hAnsi="Times New Roman" w:cs="Times New Roman"/>
          <w:sz w:val="24"/>
          <w:szCs w:val="24"/>
        </w:rPr>
        <w:t>y</w:t>
      </w:r>
      <w:r w:rsidRPr="00C00971">
        <w:rPr>
          <w:rFonts w:ascii="Times New Roman" w:hAnsi="Times New Roman" w:cs="Times New Roman"/>
          <w:sz w:val="24"/>
          <w:szCs w:val="24"/>
        </w:rPr>
        <w:t xml:space="preserve"> na výnosy jarního ječmene. </w:t>
      </w:r>
      <w:r w:rsidR="003A0C10" w:rsidRPr="00C00971">
        <w:rPr>
          <w:rFonts w:ascii="Times New Roman" w:hAnsi="Times New Roman" w:cs="Times New Roman"/>
          <w:sz w:val="24"/>
          <w:szCs w:val="24"/>
        </w:rPr>
        <w:t xml:space="preserve">Terénní pokus byl </w:t>
      </w:r>
      <w:r w:rsidR="00C11F80" w:rsidRPr="00C00971">
        <w:rPr>
          <w:rFonts w:ascii="Times New Roman" w:hAnsi="Times New Roman" w:cs="Times New Roman"/>
          <w:sz w:val="24"/>
          <w:szCs w:val="24"/>
        </w:rPr>
        <w:t>prováděn</w:t>
      </w:r>
      <w:r w:rsidR="003A0C10" w:rsidRPr="00C00971">
        <w:rPr>
          <w:rFonts w:ascii="Times New Roman" w:hAnsi="Times New Roman" w:cs="Times New Roman"/>
          <w:sz w:val="24"/>
          <w:szCs w:val="24"/>
        </w:rPr>
        <w:t xml:space="preserve"> v oblasti pěstování kukuřice na polní experimentální stanici v Žabčicích (jižní Morava, Česká republika). Průměrné roční srážky jsou 480 mm a průměrné roční teplota je </w:t>
      </w:r>
      <w:r w:rsidR="00C11F80" w:rsidRPr="00C00971">
        <w:rPr>
          <w:rFonts w:ascii="Times New Roman" w:hAnsi="Times New Roman" w:cs="Times New Roman"/>
          <w:sz w:val="24"/>
          <w:szCs w:val="24"/>
        </w:rPr>
        <w:t>9,2°</w:t>
      </w:r>
      <w:r w:rsidR="003A0C10" w:rsidRPr="00C00971">
        <w:rPr>
          <w:rFonts w:ascii="Times New Roman" w:hAnsi="Times New Roman" w:cs="Times New Roman"/>
          <w:sz w:val="24"/>
          <w:szCs w:val="24"/>
        </w:rPr>
        <w:t>C</w:t>
      </w:r>
      <w:r w:rsidR="00C11F80" w:rsidRPr="00C00971">
        <w:rPr>
          <w:rFonts w:ascii="Times New Roman" w:hAnsi="Times New Roman" w:cs="Times New Roman"/>
          <w:sz w:val="24"/>
          <w:szCs w:val="24"/>
        </w:rPr>
        <w:t xml:space="preserve">. </w:t>
      </w:r>
      <w:r w:rsidR="003A0C10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C11F80" w:rsidRPr="00C00971">
        <w:rPr>
          <w:rFonts w:ascii="Times New Roman" w:hAnsi="Times New Roman" w:cs="Times New Roman"/>
          <w:sz w:val="24"/>
          <w:szCs w:val="24"/>
        </w:rPr>
        <w:t>S těmito parametry se řadí lokalita</w:t>
      </w:r>
      <w:r w:rsidR="003A0C10" w:rsidRPr="00C00971">
        <w:rPr>
          <w:rFonts w:ascii="Times New Roman" w:hAnsi="Times New Roman" w:cs="Times New Roman"/>
          <w:sz w:val="24"/>
          <w:szCs w:val="24"/>
        </w:rPr>
        <w:t xml:space="preserve"> mezi nejsušší a nejteplejší oblasti v České republice.</w:t>
      </w:r>
    </w:p>
    <w:p w:rsidR="00E12F0E" w:rsidRPr="00C00971" w:rsidRDefault="003A0C10" w:rsidP="00C00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971">
        <w:rPr>
          <w:rFonts w:ascii="Times New Roman" w:hAnsi="Times New Roman" w:cs="Times New Roman"/>
          <w:sz w:val="24"/>
          <w:szCs w:val="24"/>
        </w:rPr>
        <w:t>V rámci polního experimentu b</w:t>
      </w:r>
      <w:r w:rsidR="00FA11C8" w:rsidRPr="00C00971">
        <w:rPr>
          <w:rFonts w:ascii="Times New Roman" w:hAnsi="Times New Roman" w:cs="Times New Roman"/>
          <w:sz w:val="24"/>
          <w:szCs w:val="24"/>
        </w:rPr>
        <w:t>ylo provedeno posouzení vhodnosti meziplodin ve vztahu k výnosům a pokrytí půdy. Výsledky ukazují statistick</w:t>
      </w:r>
      <w:r w:rsidRPr="00C00971">
        <w:rPr>
          <w:rFonts w:ascii="Times New Roman" w:hAnsi="Times New Roman" w:cs="Times New Roman"/>
          <w:sz w:val="24"/>
          <w:szCs w:val="24"/>
        </w:rPr>
        <w:t xml:space="preserve">y významný rozdíl ve výtěžností 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sušiny a pokrytí půdy u vysetých plodin i mezi roky. Nejvhodnější bylo pěstování </w:t>
      </w:r>
      <w:r w:rsidRPr="00C00971">
        <w:rPr>
          <w:rFonts w:ascii="Times New Roman" w:hAnsi="Times New Roman" w:cs="Times New Roman"/>
          <w:sz w:val="24"/>
          <w:szCs w:val="24"/>
        </w:rPr>
        <w:t xml:space="preserve">svazenky </w:t>
      </w:r>
      <w:proofErr w:type="spellStart"/>
      <w:r w:rsidRPr="00C00971">
        <w:rPr>
          <w:rFonts w:ascii="Times New Roman" w:hAnsi="Times New Roman" w:cs="Times New Roman"/>
          <w:sz w:val="24"/>
          <w:szCs w:val="24"/>
        </w:rPr>
        <w:t>vratičolisté</w:t>
      </w:r>
      <w:proofErr w:type="spellEnd"/>
      <w:r w:rsidRPr="00C00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Phacelia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tanacetifolia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sz w:val="24"/>
          <w:szCs w:val="24"/>
        </w:rPr>
        <w:t>Bentham</w:t>
      </w:r>
      <w:proofErr w:type="spellEnd"/>
      <w:r w:rsidRPr="00C00971">
        <w:rPr>
          <w:rFonts w:ascii="Times New Roman" w:hAnsi="Times New Roman" w:cs="Times New Roman"/>
          <w:sz w:val="24"/>
          <w:szCs w:val="24"/>
        </w:rPr>
        <w:t>)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a </w:t>
      </w:r>
      <w:r w:rsidRPr="00C00971">
        <w:rPr>
          <w:rFonts w:ascii="Times New Roman" w:hAnsi="Times New Roman" w:cs="Times New Roman"/>
          <w:sz w:val="24"/>
          <w:szCs w:val="24"/>
        </w:rPr>
        <w:t>hořčice bílé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Sinapis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alba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L.</w:t>
      </w:r>
      <w:r w:rsidRPr="00C00971">
        <w:rPr>
          <w:rFonts w:ascii="Times New Roman" w:hAnsi="Times New Roman" w:cs="Times New Roman"/>
          <w:sz w:val="24"/>
          <w:szCs w:val="24"/>
        </w:rPr>
        <w:t>)</w:t>
      </w:r>
      <w:r w:rsidR="00FA11C8" w:rsidRPr="00C00971">
        <w:rPr>
          <w:rFonts w:ascii="Times New Roman" w:hAnsi="Times New Roman" w:cs="Times New Roman"/>
          <w:sz w:val="24"/>
          <w:szCs w:val="24"/>
        </w:rPr>
        <w:t>, kter</w:t>
      </w:r>
      <w:r w:rsidR="0017257B" w:rsidRPr="00C00971">
        <w:rPr>
          <w:rFonts w:ascii="Times New Roman" w:hAnsi="Times New Roman" w:cs="Times New Roman"/>
          <w:sz w:val="24"/>
          <w:szCs w:val="24"/>
        </w:rPr>
        <w:t>é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pravidelně zajišťoval</w:t>
      </w:r>
      <w:r w:rsidR="0017257B" w:rsidRPr="00C00971">
        <w:rPr>
          <w:rFonts w:ascii="Times New Roman" w:hAnsi="Times New Roman" w:cs="Times New Roman"/>
          <w:sz w:val="24"/>
          <w:szCs w:val="24"/>
        </w:rPr>
        <w:t>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nejvyšší </w:t>
      </w:r>
      <w:r w:rsidR="00AB6623" w:rsidRPr="00C00971">
        <w:rPr>
          <w:rFonts w:ascii="Times New Roman" w:hAnsi="Times New Roman" w:cs="Times New Roman"/>
          <w:sz w:val="24"/>
          <w:szCs w:val="24"/>
        </w:rPr>
        <w:t>produkci biomasy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a </w:t>
      </w:r>
      <w:r w:rsidR="00C11F80" w:rsidRPr="00C00971">
        <w:rPr>
          <w:rFonts w:ascii="Times New Roman" w:hAnsi="Times New Roman" w:cs="Times New Roman"/>
          <w:sz w:val="24"/>
          <w:szCs w:val="24"/>
        </w:rPr>
        <w:t>zakrytí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půdy. V některých letech byly podobné výsledky dosaženy také u </w:t>
      </w:r>
      <w:r w:rsidR="00D66FDE" w:rsidRPr="00C00971">
        <w:rPr>
          <w:rFonts w:ascii="Times New Roman" w:hAnsi="Times New Roman" w:cs="Times New Roman"/>
          <w:sz w:val="24"/>
          <w:szCs w:val="24"/>
        </w:rPr>
        <w:t>pohanky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Fagopyrum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sz w:val="24"/>
          <w:szCs w:val="24"/>
        </w:rPr>
        <w:t>Moench</w:t>
      </w:r>
      <w:proofErr w:type="spellEnd"/>
      <w:r w:rsidR="00D66FDE" w:rsidRPr="00C00971">
        <w:rPr>
          <w:rFonts w:ascii="Times New Roman" w:hAnsi="Times New Roman" w:cs="Times New Roman"/>
          <w:sz w:val="24"/>
          <w:szCs w:val="24"/>
        </w:rPr>
        <w:t>)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a </w:t>
      </w:r>
      <w:r w:rsidR="00D66FDE" w:rsidRPr="00C00971">
        <w:rPr>
          <w:rFonts w:ascii="Times New Roman" w:hAnsi="Times New Roman" w:cs="Times New Roman"/>
          <w:sz w:val="24"/>
          <w:szCs w:val="24"/>
        </w:rPr>
        <w:t>světlice barvířské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Carthamus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tinctorius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L.</w:t>
      </w:r>
      <w:r w:rsidR="00D66FDE" w:rsidRPr="00C00971">
        <w:rPr>
          <w:rFonts w:ascii="Times New Roman" w:hAnsi="Times New Roman" w:cs="Times New Roman"/>
          <w:sz w:val="24"/>
          <w:szCs w:val="24"/>
        </w:rPr>
        <w:t>)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Méně vhodn</w:t>
      </w:r>
      <w:r w:rsidR="00AB6623" w:rsidRPr="00C00971">
        <w:rPr>
          <w:rFonts w:ascii="Times New Roman" w:hAnsi="Times New Roman" w:cs="Times New Roman"/>
          <w:sz w:val="24"/>
          <w:szCs w:val="24"/>
        </w:rPr>
        <w:t>ými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plodin</w:t>
      </w:r>
      <w:r w:rsidR="00AB6623" w:rsidRPr="00C00971">
        <w:rPr>
          <w:rFonts w:ascii="Times New Roman" w:hAnsi="Times New Roman" w:cs="Times New Roman"/>
          <w:sz w:val="24"/>
          <w:szCs w:val="24"/>
        </w:rPr>
        <w:t>ami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jsou </w:t>
      </w:r>
      <w:r w:rsidR="00D66FDE" w:rsidRPr="00C00971">
        <w:rPr>
          <w:rFonts w:ascii="Times New Roman" w:hAnsi="Times New Roman" w:cs="Times New Roman"/>
          <w:sz w:val="24"/>
          <w:szCs w:val="24"/>
        </w:rPr>
        <w:t>žito seté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Secale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cereale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var</w:t>
      </w:r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multicaule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L.</w:t>
      </w:r>
      <w:r w:rsidR="00D66FDE" w:rsidRPr="00C00971">
        <w:rPr>
          <w:rFonts w:ascii="Times New Roman" w:hAnsi="Times New Roman" w:cs="Times New Roman"/>
          <w:sz w:val="24"/>
          <w:szCs w:val="24"/>
        </w:rPr>
        <w:t>), které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D66FDE" w:rsidRPr="00C00971">
        <w:rPr>
          <w:rFonts w:ascii="Times New Roman" w:hAnsi="Times New Roman" w:cs="Times New Roman"/>
          <w:sz w:val="24"/>
          <w:szCs w:val="24"/>
        </w:rPr>
        <w:t>vytvořilo sice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nižší výnos</w:t>
      </w:r>
      <w:r w:rsidR="00C11F80" w:rsidRPr="00C00971">
        <w:rPr>
          <w:rFonts w:ascii="Times New Roman" w:hAnsi="Times New Roman" w:cs="Times New Roman"/>
          <w:sz w:val="24"/>
          <w:szCs w:val="24"/>
        </w:rPr>
        <w:t>,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a</w:t>
      </w:r>
      <w:r w:rsidR="00C11F80" w:rsidRPr="00C00971">
        <w:rPr>
          <w:rFonts w:ascii="Times New Roman" w:hAnsi="Times New Roman" w:cs="Times New Roman"/>
          <w:sz w:val="24"/>
          <w:szCs w:val="24"/>
        </w:rPr>
        <w:t>le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C11F80" w:rsidRPr="00C00971">
        <w:rPr>
          <w:rFonts w:ascii="Times New Roman" w:hAnsi="Times New Roman" w:cs="Times New Roman"/>
          <w:sz w:val="24"/>
          <w:szCs w:val="24"/>
        </w:rPr>
        <w:t xml:space="preserve">dobře zakrylo půdu. Na </w:t>
      </w:r>
      <w:r w:rsidR="00AB6623" w:rsidRPr="00C00971">
        <w:rPr>
          <w:rFonts w:ascii="Times New Roman" w:hAnsi="Times New Roman" w:cs="Times New Roman"/>
          <w:sz w:val="24"/>
          <w:szCs w:val="24"/>
        </w:rPr>
        <w:t>druhou stranu vlivem meziplodiny</w:t>
      </w:r>
      <w:r w:rsidR="00C11F80" w:rsidRPr="00C00971">
        <w:rPr>
          <w:rFonts w:ascii="Times New Roman" w:hAnsi="Times New Roman" w:cs="Times New Roman"/>
          <w:sz w:val="24"/>
          <w:szCs w:val="24"/>
        </w:rPr>
        <w:t xml:space="preserve"> (žito seté)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snížil</w:t>
      </w:r>
      <w:r w:rsidR="00D66FDE" w:rsidRPr="00C00971">
        <w:rPr>
          <w:rFonts w:ascii="Times New Roman" w:hAnsi="Times New Roman" w:cs="Times New Roman"/>
          <w:sz w:val="24"/>
          <w:szCs w:val="24"/>
        </w:rPr>
        <w:t>o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výnos</w:t>
      </w:r>
      <w:r w:rsidR="00D66FDE" w:rsidRPr="00C00971">
        <w:rPr>
          <w:rFonts w:ascii="Times New Roman" w:hAnsi="Times New Roman" w:cs="Times New Roman"/>
          <w:sz w:val="24"/>
          <w:szCs w:val="24"/>
        </w:rPr>
        <w:t>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jarního ječmene a </w:t>
      </w:r>
      <w:r w:rsidR="00D66FDE" w:rsidRPr="00C00971">
        <w:rPr>
          <w:rFonts w:ascii="Times New Roman" w:hAnsi="Times New Roman" w:cs="Times New Roman"/>
          <w:sz w:val="24"/>
          <w:szCs w:val="24"/>
        </w:rPr>
        <w:t>prosa setého (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Panicum</w:t>
      </w:r>
      <w:proofErr w:type="spellEnd"/>
      <w:r w:rsidR="00FA11C8" w:rsidRPr="00C009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11C8" w:rsidRPr="00C00971">
        <w:rPr>
          <w:rFonts w:ascii="Times New Roman" w:hAnsi="Times New Roman" w:cs="Times New Roman"/>
          <w:i/>
          <w:sz w:val="24"/>
          <w:szCs w:val="24"/>
        </w:rPr>
        <w:t>miliaceum</w:t>
      </w:r>
      <w:proofErr w:type="spellEnd"/>
      <w:r w:rsidR="00FA11C8" w:rsidRPr="00C00971">
        <w:rPr>
          <w:rFonts w:ascii="Times New Roman" w:hAnsi="Times New Roman" w:cs="Times New Roman"/>
          <w:sz w:val="24"/>
          <w:szCs w:val="24"/>
        </w:rPr>
        <w:t xml:space="preserve"> L.</w:t>
      </w:r>
      <w:r w:rsidR="00D66FDE" w:rsidRPr="00C00971">
        <w:rPr>
          <w:rFonts w:ascii="Times New Roman" w:hAnsi="Times New Roman" w:cs="Times New Roman"/>
          <w:sz w:val="24"/>
          <w:szCs w:val="24"/>
        </w:rPr>
        <w:t>).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C11F80" w:rsidRPr="00C00971">
        <w:rPr>
          <w:rFonts w:ascii="Times New Roman" w:hAnsi="Times New Roman" w:cs="Times New Roman"/>
          <w:sz w:val="24"/>
          <w:szCs w:val="24"/>
        </w:rPr>
        <w:t>Z výsledků je patrné, že v</w:t>
      </w:r>
      <w:r w:rsidR="00FA11C8" w:rsidRPr="00C00971">
        <w:rPr>
          <w:rFonts w:ascii="Times New Roman" w:hAnsi="Times New Roman" w:cs="Times New Roman"/>
          <w:sz w:val="24"/>
          <w:szCs w:val="24"/>
        </w:rPr>
        <w:t>ýnos</w:t>
      </w:r>
      <w:r w:rsidR="00C11F80" w:rsidRPr="00C00971">
        <w:rPr>
          <w:rFonts w:ascii="Times New Roman" w:hAnsi="Times New Roman" w:cs="Times New Roman"/>
          <w:sz w:val="24"/>
          <w:szCs w:val="24"/>
        </w:rPr>
        <w:t>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jarního ječmene </w:t>
      </w:r>
      <w:r w:rsidR="00C11F80" w:rsidRPr="00C00971">
        <w:rPr>
          <w:rFonts w:ascii="Times New Roman" w:hAnsi="Times New Roman" w:cs="Times New Roman"/>
          <w:sz w:val="24"/>
          <w:szCs w:val="24"/>
        </w:rPr>
        <w:t>jsou ovlivněny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</w:t>
      </w:r>
      <w:r w:rsidR="00D66FDE" w:rsidRPr="00C00971">
        <w:rPr>
          <w:rFonts w:ascii="Times New Roman" w:hAnsi="Times New Roman" w:cs="Times New Roman"/>
          <w:sz w:val="24"/>
          <w:szCs w:val="24"/>
        </w:rPr>
        <w:t>ročníkem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a druhem meziplodiny. Nejnižší výnos byl v roce s nepříznivými </w:t>
      </w:r>
      <w:r w:rsidR="0017257B" w:rsidRPr="00C00971">
        <w:rPr>
          <w:rFonts w:ascii="Times New Roman" w:hAnsi="Times New Roman" w:cs="Times New Roman"/>
          <w:sz w:val="24"/>
          <w:szCs w:val="24"/>
        </w:rPr>
        <w:t>srážkovými poměry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17257B" w:rsidRPr="00C00971">
        <w:rPr>
          <w:rFonts w:ascii="Times New Roman" w:hAnsi="Times New Roman" w:cs="Times New Roman"/>
          <w:sz w:val="24"/>
          <w:szCs w:val="24"/>
        </w:rPr>
        <w:t xml:space="preserve">srážkově příznivého roku 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nedošlo k žádnému riziku nižšího výnosu jarního ječmene po </w:t>
      </w:r>
      <w:r w:rsidR="00C11F80" w:rsidRPr="00C00971">
        <w:rPr>
          <w:rFonts w:ascii="Times New Roman" w:hAnsi="Times New Roman" w:cs="Times New Roman"/>
          <w:sz w:val="24"/>
          <w:szCs w:val="24"/>
        </w:rPr>
        <w:t>sledovaných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meziplodin</w:t>
      </w:r>
      <w:r w:rsidR="00C11F80" w:rsidRPr="00C00971">
        <w:rPr>
          <w:rFonts w:ascii="Times New Roman" w:hAnsi="Times New Roman" w:cs="Times New Roman"/>
          <w:sz w:val="24"/>
          <w:szCs w:val="24"/>
        </w:rPr>
        <w:t>ách</w:t>
      </w:r>
      <w:r w:rsidR="00FA11C8" w:rsidRPr="00C00971">
        <w:rPr>
          <w:rFonts w:ascii="Times New Roman" w:hAnsi="Times New Roman" w:cs="Times New Roman"/>
          <w:sz w:val="24"/>
          <w:szCs w:val="24"/>
        </w:rPr>
        <w:t xml:space="preserve"> na jednom z nejsušších a nejteplejších míst v České republice.</w:t>
      </w:r>
      <w:r w:rsidR="00AB6623" w:rsidRPr="00C00971">
        <w:rPr>
          <w:rFonts w:ascii="Times New Roman" w:hAnsi="Times New Roman" w:cs="Times New Roman"/>
          <w:sz w:val="24"/>
          <w:szCs w:val="24"/>
        </w:rPr>
        <w:t xml:space="preserve"> Z práce mohou čerpat zemědělci, kteří hledají vhodné meziplodiny především do </w:t>
      </w:r>
      <w:r w:rsidR="0017257B" w:rsidRPr="00C00971">
        <w:rPr>
          <w:rFonts w:ascii="Times New Roman" w:hAnsi="Times New Roman" w:cs="Times New Roman"/>
          <w:sz w:val="24"/>
          <w:szCs w:val="24"/>
        </w:rPr>
        <w:t>teplých</w:t>
      </w:r>
      <w:r w:rsidR="00AB6623" w:rsidRPr="00C00971">
        <w:rPr>
          <w:rFonts w:ascii="Times New Roman" w:hAnsi="Times New Roman" w:cs="Times New Roman"/>
          <w:sz w:val="24"/>
          <w:szCs w:val="24"/>
        </w:rPr>
        <w:t xml:space="preserve"> a </w:t>
      </w:r>
      <w:r w:rsidR="0017257B" w:rsidRPr="00C00971">
        <w:rPr>
          <w:rFonts w:ascii="Times New Roman" w:hAnsi="Times New Roman" w:cs="Times New Roman"/>
          <w:sz w:val="24"/>
          <w:szCs w:val="24"/>
        </w:rPr>
        <w:t>sušších</w:t>
      </w:r>
      <w:r w:rsidR="00AB6623" w:rsidRPr="00C00971">
        <w:rPr>
          <w:rFonts w:ascii="Times New Roman" w:hAnsi="Times New Roman" w:cs="Times New Roman"/>
          <w:sz w:val="24"/>
          <w:szCs w:val="24"/>
        </w:rPr>
        <w:t xml:space="preserve"> oblastí státu. </w:t>
      </w:r>
    </w:p>
    <w:p w:rsidR="00E12F0E" w:rsidRPr="00C00971" w:rsidRDefault="00E12F0E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C00971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971">
        <w:rPr>
          <w:rFonts w:ascii="Times New Roman" w:hAnsi="Times New Roman" w:cs="Times New Roman"/>
          <w:b/>
          <w:sz w:val="24"/>
          <w:szCs w:val="24"/>
        </w:rPr>
        <w:t>Zpracoval</w:t>
      </w:r>
      <w:r w:rsidRPr="00C00971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C00971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C00971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Pr="00C00971" w:rsidRDefault="00D178A0" w:rsidP="006D1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C00971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C0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47383"/>
    <w:rsid w:val="00062B30"/>
    <w:rsid w:val="000678A8"/>
    <w:rsid w:val="000B3601"/>
    <w:rsid w:val="00117CCE"/>
    <w:rsid w:val="0012376D"/>
    <w:rsid w:val="0017257B"/>
    <w:rsid w:val="00193ABB"/>
    <w:rsid w:val="001E302B"/>
    <w:rsid w:val="001E5FFB"/>
    <w:rsid w:val="002011A7"/>
    <w:rsid w:val="00253800"/>
    <w:rsid w:val="00295486"/>
    <w:rsid w:val="002B6084"/>
    <w:rsid w:val="002E1E7B"/>
    <w:rsid w:val="00320E14"/>
    <w:rsid w:val="003623AB"/>
    <w:rsid w:val="003854E0"/>
    <w:rsid w:val="003A0C10"/>
    <w:rsid w:val="003E504E"/>
    <w:rsid w:val="0041496B"/>
    <w:rsid w:val="004E6506"/>
    <w:rsid w:val="005144A8"/>
    <w:rsid w:val="005265FC"/>
    <w:rsid w:val="00530F4E"/>
    <w:rsid w:val="00533109"/>
    <w:rsid w:val="005339BA"/>
    <w:rsid w:val="00567815"/>
    <w:rsid w:val="00571D3F"/>
    <w:rsid w:val="00590777"/>
    <w:rsid w:val="005A68D9"/>
    <w:rsid w:val="006059BA"/>
    <w:rsid w:val="006169D7"/>
    <w:rsid w:val="006346CB"/>
    <w:rsid w:val="006B0CFC"/>
    <w:rsid w:val="006D17A5"/>
    <w:rsid w:val="0078533F"/>
    <w:rsid w:val="007C46C2"/>
    <w:rsid w:val="00845261"/>
    <w:rsid w:val="008A10BF"/>
    <w:rsid w:val="008B78A7"/>
    <w:rsid w:val="00912E2E"/>
    <w:rsid w:val="00942001"/>
    <w:rsid w:val="009728B7"/>
    <w:rsid w:val="00A036B1"/>
    <w:rsid w:val="00A41EC0"/>
    <w:rsid w:val="00A77744"/>
    <w:rsid w:val="00A82D4C"/>
    <w:rsid w:val="00AA118B"/>
    <w:rsid w:val="00AB6623"/>
    <w:rsid w:val="00AC6818"/>
    <w:rsid w:val="00B4629E"/>
    <w:rsid w:val="00B861F5"/>
    <w:rsid w:val="00BA0B6D"/>
    <w:rsid w:val="00BF2561"/>
    <w:rsid w:val="00C00971"/>
    <w:rsid w:val="00C11F80"/>
    <w:rsid w:val="00C2459D"/>
    <w:rsid w:val="00C46B8A"/>
    <w:rsid w:val="00C473AB"/>
    <w:rsid w:val="00D06FF0"/>
    <w:rsid w:val="00D178A0"/>
    <w:rsid w:val="00D63A45"/>
    <w:rsid w:val="00D66FDE"/>
    <w:rsid w:val="00D67FD8"/>
    <w:rsid w:val="00DA5E2E"/>
    <w:rsid w:val="00DC7083"/>
    <w:rsid w:val="00DD0934"/>
    <w:rsid w:val="00DE58D3"/>
    <w:rsid w:val="00DE600D"/>
    <w:rsid w:val="00E021F7"/>
    <w:rsid w:val="00E12F0E"/>
    <w:rsid w:val="00E20298"/>
    <w:rsid w:val="00E237FF"/>
    <w:rsid w:val="00E27E46"/>
    <w:rsid w:val="00E4605D"/>
    <w:rsid w:val="00E73193"/>
    <w:rsid w:val="00EE77E6"/>
    <w:rsid w:val="00F73227"/>
    <w:rsid w:val="00F74FF7"/>
    <w:rsid w:val="00FA11C8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65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0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8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iculturejournals.cz/publicFiles/21499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34</cp:revision>
  <dcterms:created xsi:type="dcterms:W3CDTF">2017-10-05T06:45:00Z</dcterms:created>
  <dcterms:modified xsi:type="dcterms:W3CDTF">2018-11-21T07:18:00Z</dcterms:modified>
</cp:coreProperties>
</file>