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725D4" w14:textId="4EE0461E" w:rsidR="00535E7D" w:rsidRPr="007B748E" w:rsidRDefault="004604F0" w:rsidP="00337C91">
      <w:pPr>
        <w:pStyle w:val="Bezmezer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B748E">
        <w:rPr>
          <w:rFonts w:ascii="Times New Roman" w:hAnsi="Times New Roman" w:cs="Times New Roman"/>
          <w:b/>
          <w:sz w:val="24"/>
          <w:szCs w:val="24"/>
        </w:rPr>
        <w:t>Vliv způsobu hospodaření, půdního inokula a rostlinného druhu na strukturu</w:t>
      </w:r>
      <w:r w:rsidR="00337C91" w:rsidRPr="007B748E">
        <w:rPr>
          <w:rFonts w:ascii="Times New Roman" w:hAnsi="Times New Roman" w:cs="Times New Roman"/>
          <w:b/>
          <w:sz w:val="24"/>
          <w:szCs w:val="24"/>
        </w:rPr>
        <w:t xml:space="preserve"> bakteriálního </w:t>
      </w:r>
      <w:proofErr w:type="spellStart"/>
      <w:r w:rsidR="00337C91" w:rsidRPr="007B748E">
        <w:rPr>
          <w:rFonts w:ascii="Times New Roman" w:hAnsi="Times New Roman" w:cs="Times New Roman"/>
          <w:b/>
          <w:sz w:val="24"/>
          <w:szCs w:val="24"/>
        </w:rPr>
        <w:t>společensta</w:t>
      </w:r>
      <w:proofErr w:type="spellEnd"/>
      <w:r w:rsidR="00337C91" w:rsidRPr="007B748E">
        <w:rPr>
          <w:rFonts w:ascii="Times New Roman" w:hAnsi="Times New Roman" w:cs="Times New Roman"/>
          <w:b/>
          <w:sz w:val="24"/>
          <w:szCs w:val="24"/>
        </w:rPr>
        <w:t xml:space="preserve"> půdy</w:t>
      </w:r>
      <w:bookmarkEnd w:id="0"/>
    </w:p>
    <w:p w14:paraId="09030119" w14:textId="77777777" w:rsidR="00DB007D" w:rsidRPr="007B748E" w:rsidRDefault="00DB007D" w:rsidP="00337C91">
      <w:pPr>
        <w:pStyle w:val="Bezmezer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DCFB5" w14:textId="3D6F8EBC" w:rsidR="00B77014" w:rsidRPr="007B748E" w:rsidRDefault="00F443D0" w:rsidP="00337C91">
      <w:pPr>
        <w:pStyle w:val="Bezmezer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748E">
        <w:rPr>
          <w:rFonts w:ascii="Times New Roman" w:hAnsi="Times New Roman" w:cs="Times New Roman"/>
          <w:b/>
          <w:bCs/>
          <w:sz w:val="24"/>
          <w:szCs w:val="24"/>
        </w:rPr>
        <w:t>Impact</w:t>
      </w:r>
      <w:proofErr w:type="spellEnd"/>
      <w:r w:rsidRPr="007B7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748E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7B7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748E">
        <w:rPr>
          <w:rFonts w:ascii="Times New Roman" w:hAnsi="Times New Roman" w:cs="Times New Roman"/>
          <w:b/>
          <w:bCs/>
          <w:sz w:val="24"/>
          <w:szCs w:val="24"/>
        </w:rPr>
        <w:t>Cropping</w:t>
      </w:r>
      <w:proofErr w:type="spellEnd"/>
      <w:r w:rsidRPr="007B748E">
        <w:rPr>
          <w:rFonts w:ascii="Times New Roman" w:hAnsi="Times New Roman" w:cs="Times New Roman"/>
          <w:b/>
          <w:bCs/>
          <w:sz w:val="24"/>
          <w:szCs w:val="24"/>
        </w:rPr>
        <w:t xml:space="preserve"> Systems, </w:t>
      </w:r>
      <w:proofErr w:type="spellStart"/>
      <w:r w:rsidRPr="007B748E">
        <w:rPr>
          <w:rFonts w:ascii="Times New Roman" w:hAnsi="Times New Roman" w:cs="Times New Roman"/>
          <w:b/>
          <w:bCs/>
          <w:sz w:val="24"/>
          <w:szCs w:val="24"/>
        </w:rPr>
        <w:t>Soil</w:t>
      </w:r>
      <w:proofErr w:type="spellEnd"/>
      <w:r w:rsidRPr="007B7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748E">
        <w:rPr>
          <w:rFonts w:ascii="Times New Roman" w:hAnsi="Times New Roman" w:cs="Times New Roman"/>
          <w:b/>
          <w:bCs/>
          <w:sz w:val="24"/>
          <w:szCs w:val="24"/>
        </w:rPr>
        <w:t>Inoculum</w:t>
      </w:r>
      <w:proofErr w:type="spellEnd"/>
      <w:r w:rsidRPr="007B748E">
        <w:rPr>
          <w:rFonts w:ascii="Times New Roman" w:hAnsi="Times New Roman" w:cs="Times New Roman"/>
          <w:b/>
          <w:bCs/>
          <w:sz w:val="24"/>
          <w:szCs w:val="24"/>
        </w:rPr>
        <w:t xml:space="preserve">, and Plant Species Identity on </w:t>
      </w:r>
      <w:proofErr w:type="spellStart"/>
      <w:r w:rsidRPr="007B748E">
        <w:rPr>
          <w:rFonts w:ascii="Times New Roman" w:hAnsi="Times New Roman" w:cs="Times New Roman"/>
          <w:b/>
          <w:bCs/>
          <w:sz w:val="24"/>
          <w:szCs w:val="24"/>
        </w:rPr>
        <w:t>Soi</w:t>
      </w:r>
      <w:r w:rsidR="00337C91" w:rsidRPr="007B748E">
        <w:rPr>
          <w:rFonts w:ascii="Times New Roman" w:hAnsi="Times New Roman" w:cs="Times New Roman"/>
          <w:b/>
          <w:bCs/>
          <w:sz w:val="24"/>
          <w:szCs w:val="24"/>
        </w:rPr>
        <w:t>l</w:t>
      </w:r>
      <w:proofErr w:type="spellEnd"/>
      <w:r w:rsidR="00337C91" w:rsidRPr="007B7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37C91" w:rsidRPr="007B748E">
        <w:rPr>
          <w:rFonts w:ascii="Times New Roman" w:hAnsi="Times New Roman" w:cs="Times New Roman"/>
          <w:b/>
          <w:bCs/>
          <w:sz w:val="24"/>
          <w:szCs w:val="24"/>
        </w:rPr>
        <w:t>Bacterial</w:t>
      </w:r>
      <w:proofErr w:type="spellEnd"/>
      <w:r w:rsidR="00337C91" w:rsidRPr="007B7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37C91" w:rsidRPr="007B748E">
        <w:rPr>
          <w:rFonts w:ascii="Times New Roman" w:hAnsi="Times New Roman" w:cs="Times New Roman"/>
          <w:b/>
          <w:bCs/>
          <w:sz w:val="24"/>
          <w:szCs w:val="24"/>
        </w:rPr>
        <w:t>Community</w:t>
      </w:r>
      <w:proofErr w:type="spellEnd"/>
      <w:r w:rsidR="00337C91" w:rsidRPr="007B7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37C91" w:rsidRPr="007B748E">
        <w:rPr>
          <w:rFonts w:ascii="Times New Roman" w:hAnsi="Times New Roman" w:cs="Times New Roman"/>
          <w:b/>
          <w:bCs/>
          <w:sz w:val="24"/>
          <w:szCs w:val="24"/>
        </w:rPr>
        <w:t>Structure</w:t>
      </w:r>
      <w:proofErr w:type="spellEnd"/>
    </w:p>
    <w:p w14:paraId="6B26325C" w14:textId="77777777" w:rsidR="00B77014" w:rsidRPr="007B748E" w:rsidRDefault="00B77014" w:rsidP="00337C91">
      <w:pPr>
        <w:pStyle w:val="Bezmezer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6EAEF" w14:textId="32D426D0" w:rsidR="005021FC" w:rsidRPr="007B748E" w:rsidRDefault="00F443D0" w:rsidP="00337C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B748E">
        <w:rPr>
          <w:rFonts w:ascii="Times New Roman" w:hAnsi="Times New Roman" w:cs="Times New Roman"/>
          <w:sz w:val="24"/>
          <w:szCs w:val="24"/>
        </w:rPr>
        <w:t>Ishaq</w:t>
      </w:r>
      <w:proofErr w:type="spellEnd"/>
      <w:r w:rsidR="00337C91" w:rsidRPr="007B748E">
        <w:rPr>
          <w:rFonts w:ascii="Times New Roman" w:hAnsi="Times New Roman" w:cs="Times New Roman"/>
          <w:sz w:val="24"/>
          <w:szCs w:val="24"/>
        </w:rPr>
        <w:t>,</w:t>
      </w:r>
      <w:r w:rsidRPr="007B748E">
        <w:rPr>
          <w:rFonts w:ascii="Times New Roman" w:hAnsi="Times New Roman" w:cs="Times New Roman"/>
          <w:sz w:val="24"/>
          <w:szCs w:val="24"/>
        </w:rPr>
        <w:t xml:space="preserve"> S</w:t>
      </w:r>
      <w:r w:rsidR="00337C91" w:rsidRPr="007B748E">
        <w:rPr>
          <w:rFonts w:ascii="Times New Roman" w:hAnsi="Times New Roman" w:cs="Times New Roman"/>
          <w:sz w:val="24"/>
          <w:szCs w:val="24"/>
        </w:rPr>
        <w:t xml:space="preserve">. </w:t>
      </w:r>
      <w:r w:rsidRPr="007B748E">
        <w:rPr>
          <w:rFonts w:ascii="Times New Roman" w:hAnsi="Times New Roman" w:cs="Times New Roman"/>
          <w:sz w:val="24"/>
          <w:szCs w:val="24"/>
        </w:rPr>
        <w:t>L</w:t>
      </w:r>
      <w:r w:rsidR="00337C91" w:rsidRPr="007B748E">
        <w:rPr>
          <w:rFonts w:ascii="Times New Roman" w:hAnsi="Times New Roman" w:cs="Times New Roman"/>
          <w:sz w:val="24"/>
          <w:szCs w:val="24"/>
        </w:rPr>
        <w:t>.</w:t>
      </w:r>
      <w:r w:rsidRPr="007B748E">
        <w:rPr>
          <w:rFonts w:ascii="Times New Roman" w:hAnsi="Times New Roman" w:cs="Times New Roman"/>
          <w:sz w:val="24"/>
          <w:szCs w:val="24"/>
        </w:rPr>
        <w:t>, Johnson</w:t>
      </w:r>
      <w:r w:rsidR="00337C91" w:rsidRPr="007B748E">
        <w:rPr>
          <w:rFonts w:ascii="Times New Roman" w:hAnsi="Times New Roman" w:cs="Times New Roman"/>
          <w:sz w:val="24"/>
          <w:szCs w:val="24"/>
        </w:rPr>
        <w:t>,</w:t>
      </w:r>
      <w:r w:rsidRPr="007B748E">
        <w:rPr>
          <w:rFonts w:ascii="Times New Roman" w:hAnsi="Times New Roman" w:cs="Times New Roman"/>
          <w:sz w:val="24"/>
          <w:szCs w:val="24"/>
        </w:rPr>
        <w:t xml:space="preserve"> S.</w:t>
      </w:r>
      <w:r w:rsidR="00337C91" w:rsidRPr="007B748E">
        <w:rPr>
          <w:rFonts w:ascii="Times New Roman" w:hAnsi="Times New Roman" w:cs="Times New Roman"/>
          <w:sz w:val="24"/>
          <w:szCs w:val="24"/>
        </w:rPr>
        <w:t xml:space="preserve"> </w:t>
      </w:r>
      <w:r w:rsidRPr="007B748E">
        <w:rPr>
          <w:rFonts w:ascii="Times New Roman" w:hAnsi="Times New Roman" w:cs="Times New Roman"/>
          <w:sz w:val="24"/>
          <w:szCs w:val="24"/>
        </w:rPr>
        <w:t>P., Miller</w:t>
      </w:r>
      <w:r w:rsidR="00337C91" w:rsidRPr="007B748E">
        <w:rPr>
          <w:rFonts w:ascii="Times New Roman" w:hAnsi="Times New Roman" w:cs="Times New Roman"/>
          <w:sz w:val="24"/>
          <w:szCs w:val="24"/>
        </w:rPr>
        <w:t xml:space="preserve">, </w:t>
      </w:r>
      <w:r w:rsidRPr="007B748E">
        <w:rPr>
          <w:rFonts w:ascii="Times New Roman" w:hAnsi="Times New Roman" w:cs="Times New Roman"/>
          <w:sz w:val="24"/>
          <w:szCs w:val="24"/>
        </w:rPr>
        <w:t>Z.</w:t>
      </w:r>
      <w:r w:rsidR="00337C91" w:rsidRPr="007B748E">
        <w:rPr>
          <w:rFonts w:ascii="Times New Roman" w:hAnsi="Times New Roman" w:cs="Times New Roman"/>
          <w:sz w:val="24"/>
          <w:szCs w:val="24"/>
        </w:rPr>
        <w:t xml:space="preserve"> </w:t>
      </w:r>
      <w:r w:rsidRPr="007B748E">
        <w:rPr>
          <w:rFonts w:ascii="Times New Roman" w:hAnsi="Times New Roman" w:cs="Times New Roman"/>
          <w:sz w:val="24"/>
          <w:szCs w:val="24"/>
        </w:rPr>
        <w:t xml:space="preserve">J., </w:t>
      </w:r>
      <w:proofErr w:type="spellStart"/>
      <w:r w:rsidRPr="007B748E">
        <w:rPr>
          <w:rFonts w:ascii="Times New Roman" w:hAnsi="Times New Roman" w:cs="Times New Roman"/>
          <w:sz w:val="24"/>
          <w:szCs w:val="24"/>
        </w:rPr>
        <w:t>Lehnhoff</w:t>
      </w:r>
      <w:proofErr w:type="spellEnd"/>
      <w:r w:rsidR="00337C91" w:rsidRPr="007B748E">
        <w:rPr>
          <w:rFonts w:ascii="Times New Roman" w:hAnsi="Times New Roman" w:cs="Times New Roman"/>
          <w:sz w:val="24"/>
          <w:szCs w:val="24"/>
        </w:rPr>
        <w:t>,</w:t>
      </w:r>
      <w:r w:rsidRPr="007B748E">
        <w:rPr>
          <w:rFonts w:ascii="Times New Roman" w:hAnsi="Times New Roman" w:cs="Times New Roman"/>
          <w:sz w:val="24"/>
          <w:szCs w:val="24"/>
        </w:rPr>
        <w:t xml:space="preserve"> E.</w:t>
      </w:r>
      <w:r w:rsidR="00337C91" w:rsidRPr="007B748E">
        <w:rPr>
          <w:rFonts w:ascii="Times New Roman" w:hAnsi="Times New Roman" w:cs="Times New Roman"/>
          <w:sz w:val="24"/>
          <w:szCs w:val="24"/>
        </w:rPr>
        <w:t xml:space="preserve"> </w:t>
      </w:r>
      <w:r w:rsidRPr="007B748E">
        <w:rPr>
          <w:rFonts w:ascii="Times New Roman" w:hAnsi="Times New Roman" w:cs="Times New Roman"/>
          <w:sz w:val="24"/>
          <w:szCs w:val="24"/>
        </w:rPr>
        <w:t>A., Olivo</w:t>
      </w:r>
      <w:r w:rsidR="00337C91" w:rsidRPr="007B748E">
        <w:rPr>
          <w:rFonts w:ascii="Times New Roman" w:hAnsi="Times New Roman" w:cs="Times New Roman"/>
          <w:sz w:val="24"/>
          <w:szCs w:val="24"/>
        </w:rPr>
        <w:t>,</w:t>
      </w:r>
      <w:r w:rsidRPr="007B748E">
        <w:rPr>
          <w:rFonts w:ascii="Times New Roman" w:hAnsi="Times New Roman" w:cs="Times New Roman"/>
          <w:sz w:val="24"/>
          <w:szCs w:val="24"/>
        </w:rPr>
        <w:t xml:space="preserve"> S., </w:t>
      </w:r>
      <w:proofErr w:type="spellStart"/>
      <w:r w:rsidRPr="007B748E">
        <w:rPr>
          <w:rFonts w:ascii="Times New Roman" w:hAnsi="Times New Roman" w:cs="Times New Roman"/>
          <w:sz w:val="24"/>
          <w:szCs w:val="24"/>
        </w:rPr>
        <w:t>Yeoman</w:t>
      </w:r>
      <w:proofErr w:type="spellEnd"/>
      <w:r w:rsidR="00337C91" w:rsidRPr="007B748E">
        <w:rPr>
          <w:rFonts w:ascii="Times New Roman" w:hAnsi="Times New Roman" w:cs="Times New Roman"/>
          <w:sz w:val="24"/>
          <w:szCs w:val="24"/>
        </w:rPr>
        <w:t>,</w:t>
      </w:r>
      <w:r w:rsidRPr="007B748E">
        <w:rPr>
          <w:rFonts w:ascii="Times New Roman" w:hAnsi="Times New Roman" w:cs="Times New Roman"/>
          <w:sz w:val="24"/>
          <w:szCs w:val="24"/>
        </w:rPr>
        <w:t xml:space="preserve"> C</w:t>
      </w:r>
      <w:r w:rsidR="004604F0" w:rsidRPr="007B748E">
        <w:rPr>
          <w:rFonts w:ascii="Times New Roman" w:hAnsi="Times New Roman" w:cs="Times New Roman"/>
          <w:sz w:val="24"/>
          <w:szCs w:val="24"/>
        </w:rPr>
        <w:t>.</w:t>
      </w:r>
      <w:r w:rsidR="00337C91" w:rsidRPr="007B748E">
        <w:rPr>
          <w:rFonts w:ascii="Times New Roman" w:hAnsi="Times New Roman" w:cs="Times New Roman"/>
          <w:sz w:val="24"/>
          <w:szCs w:val="24"/>
        </w:rPr>
        <w:t xml:space="preserve"> </w:t>
      </w:r>
      <w:r w:rsidRPr="007B748E">
        <w:rPr>
          <w:rFonts w:ascii="Times New Roman" w:hAnsi="Times New Roman" w:cs="Times New Roman"/>
          <w:sz w:val="24"/>
          <w:szCs w:val="24"/>
        </w:rPr>
        <w:t>J</w:t>
      </w:r>
      <w:r w:rsidR="004604F0" w:rsidRPr="007B748E">
        <w:rPr>
          <w:rFonts w:ascii="Times New Roman" w:hAnsi="Times New Roman" w:cs="Times New Roman"/>
          <w:sz w:val="24"/>
          <w:szCs w:val="24"/>
        </w:rPr>
        <w:t>.</w:t>
      </w:r>
      <w:r w:rsidRPr="007B74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48E">
        <w:rPr>
          <w:rFonts w:ascii="Times New Roman" w:hAnsi="Times New Roman" w:cs="Times New Roman"/>
          <w:sz w:val="24"/>
          <w:szCs w:val="24"/>
        </w:rPr>
        <w:t>Menalled</w:t>
      </w:r>
      <w:proofErr w:type="spellEnd"/>
      <w:r w:rsidR="00337C91" w:rsidRPr="007B748E">
        <w:rPr>
          <w:rFonts w:ascii="Times New Roman" w:hAnsi="Times New Roman" w:cs="Times New Roman"/>
          <w:sz w:val="24"/>
          <w:szCs w:val="24"/>
        </w:rPr>
        <w:t>,</w:t>
      </w:r>
      <w:r w:rsidRPr="007B748E">
        <w:rPr>
          <w:rFonts w:ascii="Times New Roman" w:hAnsi="Times New Roman" w:cs="Times New Roman"/>
          <w:sz w:val="24"/>
          <w:szCs w:val="24"/>
        </w:rPr>
        <w:t xml:space="preserve"> F</w:t>
      </w:r>
      <w:r w:rsidR="004604F0" w:rsidRPr="007B748E">
        <w:rPr>
          <w:rFonts w:ascii="Times New Roman" w:hAnsi="Times New Roman" w:cs="Times New Roman"/>
          <w:sz w:val="24"/>
          <w:szCs w:val="24"/>
        </w:rPr>
        <w:t>.</w:t>
      </w:r>
      <w:r w:rsidR="00337C91" w:rsidRPr="007B748E">
        <w:rPr>
          <w:rFonts w:ascii="Times New Roman" w:hAnsi="Times New Roman" w:cs="Times New Roman"/>
          <w:sz w:val="24"/>
          <w:szCs w:val="24"/>
        </w:rPr>
        <w:t xml:space="preserve"> </w:t>
      </w:r>
      <w:r w:rsidRPr="007B748E">
        <w:rPr>
          <w:rFonts w:ascii="Times New Roman" w:hAnsi="Times New Roman" w:cs="Times New Roman"/>
          <w:sz w:val="24"/>
          <w:szCs w:val="24"/>
        </w:rPr>
        <w:t>D</w:t>
      </w:r>
      <w:r w:rsidR="004604F0" w:rsidRPr="007B748E">
        <w:rPr>
          <w:rFonts w:ascii="Times New Roman" w:hAnsi="Times New Roman" w:cs="Times New Roman"/>
          <w:sz w:val="24"/>
          <w:szCs w:val="24"/>
        </w:rPr>
        <w:t>.</w:t>
      </w:r>
      <w:r w:rsidRPr="007B748E">
        <w:rPr>
          <w:rFonts w:ascii="Times New Roman" w:hAnsi="Times New Roman" w:cs="Times New Roman"/>
          <w:sz w:val="24"/>
          <w:szCs w:val="24"/>
        </w:rPr>
        <w:t xml:space="preserve"> </w:t>
      </w:r>
      <w:r w:rsidR="00BF0D51" w:rsidRPr="007B748E">
        <w:rPr>
          <w:rFonts w:ascii="Times New Roman" w:hAnsi="Times New Roman" w:cs="Times New Roman"/>
          <w:sz w:val="24"/>
          <w:szCs w:val="24"/>
        </w:rPr>
        <w:t>201</w:t>
      </w:r>
      <w:r w:rsidRPr="007B748E">
        <w:rPr>
          <w:rFonts w:ascii="Times New Roman" w:hAnsi="Times New Roman" w:cs="Times New Roman"/>
          <w:sz w:val="24"/>
          <w:szCs w:val="24"/>
        </w:rPr>
        <w:t>7</w:t>
      </w:r>
      <w:r w:rsidR="00337C91" w:rsidRPr="007B748E">
        <w:rPr>
          <w:rFonts w:ascii="Times New Roman" w:hAnsi="Times New Roman" w:cs="Times New Roman"/>
          <w:sz w:val="24"/>
          <w:szCs w:val="24"/>
        </w:rPr>
        <w:t>.</w:t>
      </w:r>
      <w:r w:rsidR="00BF0D51" w:rsidRPr="007B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8E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7B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8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B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8E">
        <w:rPr>
          <w:rFonts w:ascii="Times New Roman" w:hAnsi="Times New Roman" w:cs="Times New Roman"/>
          <w:sz w:val="24"/>
          <w:szCs w:val="24"/>
        </w:rPr>
        <w:t>Cropping</w:t>
      </w:r>
      <w:proofErr w:type="spellEnd"/>
      <w:r w:rsidRPr="007B748E">
        <w:rPr>
          <w:rFonts w:ascii="Times New Roman" w:hAnsi="Times New Roman" w:cs="Times New Roman"/>
          <w:sz w:val="24"/>
          <w:szCs w:val="24"/>
        </w:rPr>
        <w:t xml:space="preserve"> Systems, </w:t>
      </w:r>
      <w:proofErr w:type="spellStart"/>
      <w:r w:rsidRPr="007B748E">
        <w:rPr>
          <w:rFonts w:ascii="Times New Roman" w:hAnsi="Times New Roman" w:cs="Times New Roman"/>
          <w:sz w:val="24"/>
          <w:szCs w:val="24"/>
        </w:rPr>
        <w:t>Soil</w:t>
      </w:r>
      <w:proofErr w:type="spellEnd"/>
      <w:r w:rsidRPr="007B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8E">
        <w:rPr>
          <w:rFonts w:ascii="Times New Roman" w:hAnsi="Times New Roman" w:cs="Times New Roman"/>
          <w:sz w:val="24"/>
          <w:szCs w:val="24"/>
        </w:rPr>
        <w:t>Inoculum</w:t>
      </w:r>
      <w:proofErr w:type="spellEnd"/>
      <w:r w:rsidRPr="007B748E">
        <w:rPr>
          <w:rFonts w:ascii="Times New Roman" w:hAnsi="Times New Roman" w:cs="Times New Roman"/>
          <w:sz w:val="24"/>
          <w:szCs w:val="24"/>
        </w:rPr>
        <w:t xml:space="preserve">, and Plant Species Identity on </w:t>
      </w:r>
      <w:proofErr w:type="spellStart"/>
      <w:r w:rsidRPr="007B748E">
        <w:rPr>
          <w:rFonts w:ascii="Times New Roman" w:hAnsi="Times New Roman" w:cs="Times New Roman"/>
          <w:sz w:val="24"/>
          <w:szCs w:val="24"/>
        </w:rPr>
        <w:t>Soil</w:t>
      </w:r>
      <w:proofErr w:type="spellEnd"/>
      <w:r w:rsidRPr="007B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8E">
        <w:rPr>
          <w:rFonts w:ascii="Times New Roman" w:hAnsi="Times New Roman" w:cs="Times New Roman"/>
          <w:sz w:val="24"/>
          <w:szCs w:val="24"/>
        </w:rPr>
        <w:t>Bacterial</w:t>
      </w:r>
      <w:proofErr w:type="spellEnd"/>
      <w:r w:rsidRPr="007B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8E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7B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8E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7B748E">
        <w:rPr>
          <w:rFonts w:ascii="Times New Roman" w:hAnsi="Times New Roman" w:cs="Times New Roman"/>
          <w:sz w:val="24"/>
          <w:szCs w:val="24"/>
        </w:rPr>
        <w:t>.</w:t>
      </w:r>
      <w:r w:rsidR="009F6367" w:rsidRPr="007B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8E">
        <w:rPr>
          <w:rFonts w:ascii="Times New Roman" w:hAnsi="Times New Roman" w:cs="Times New Roman"/>
          <w:sz w:val="24"/>
          <w:szCs w:val="24"/>
        </w:rPr>
        <w:t>Microb</w:t>
      </w:r>
      <w:proofErr w:type="spellEnd"/>
      <w:r w:rsidRPr="007B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8E">
        <w:rPr>
          <w:rFonts w:ascii="Times New Roman" w:hAnsi="Times New Roman" w:cs="Times New Roman"/>
          <w:sz w:val="24"/>
          <w:szCs w:val="24"/>
        </w:rPr>
        <w:t>Ecol</w:t>
      </w:r>
      <w:proofErr w:type="spellEnd"/>
      <w:r w:rsidRPr="007B748E">
        <w:rPr>
          <w:rFonts w:ascii="Times New Roman" w:hAnsi="Times New Roman" w:cs="Times New Roman"/>
          <w:sz w:val="24"/>
          <w:szCs w:val="24"/>
        </w:rPr>
        <w:t>.</w:t>
      </w:r>
      <w:r w:rsidR="009F6367" w:rsidRPr="007B748E">
        <w:rPr>
          <w:rFonts w:ascii="Times New Roman" w:hAnsi="Times New Roman" w:cs="Times New Roman"/>
          <w:sz w:val="24"/>
          <w:szCs w:val="24"/>
        </w:rPr>
        <w:t xml:space="preserve">, </w:t>
      </w:r>
      <w:r w:rsidRPr="007B748E">
        <w:rPr>
          <w:rFonts w:ascii="Times New Roman" w:hAnsi="Times New Roman" w:cs="Times New Roman"/>
          <w:sz w:val="24"/>
          <w:szCs w:val="24"/>
        </w:rPr>
        <w:t>73(2):</w:t>
      </w:r>
      <w:r w:rsidR="009F6367" w:rsidRPr="007B748E">
        <w:rPr>
          <w:rFonts w:ascii="Times New Roman" w:hAnsi="Times New Roman" w:cs="Times New Roman"/>
          <w:sz w:val="24"/>
          <w:szCs w:val="24"/>
        </w:rPr>
        <w:t xml:space="preserve"> </w:t>
      </w:r>
      <w:r w:rsidRPr="007B748E">
        <w:rPr>
          <w:rFonts w:ascii="Times New Roman" w:hAnsi="Times New Roman" w:cs="Times New Roman"/>
          <w:sz w:val="24"/>
          <w:szCs w:val="24"/>
        </w:rPr>
        <w:t xml:space="preserve">417-434. </w:t>
      </w:r>
      <w:proofErr w:type="spellStart"/>
      <w:r w:rsidRPr="007B748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7B748E">
        <w:rPr>
          <w:rFonts w:ascii="Times New Roman" w:hAnsi="Times New Roman" w:cs="Times New Roman"/>
          <w:sz w:val="24"/>
          <w:szCs w:val="24"/>
        </w:rPr>
        <w:t>: 10.1007/s00248-016-0861-2.</w:t>
      </w:r>
    </w:p>
    <w:p w14:paraId="7D324621" w14:textId="77777777" w:rsidR="008034AC" w:rsidRPr="007B748E" w:rsidRDefault="008034AC" w:rsidP="00337C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E4FA1E0" w14:textId="71D0917A" w:rsidR="00835543" w:rsidRPr="007B748E" w:rsidRDefault="008E468D" w:rsidP="00337C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48E">
        <w:rPr>
          <w:rFonts w:ascii="Times New Roman" w:hAnsi="Times New Roman" w:cs="Times New Roman"/>
          <w:b/>
          <w:sz w:val="24"/>
          <w:szCs w:val="24"/>
        </w:rPr>
        <w:t>Klíčová slova</w:t>
      </w:r>
      <w:r w:rsidRPr="007B748E">
        <w:rPr>
          <w:rFonts w:ascii="Times New Roman" w:hAnsi="Times New Roman" w:cs="Times New Roman"/>
          <w:sz w:val="24"/>
          <w:szCs w:val="24"/>
        </w:rPr>
        <w:t xml:space="preserve">: </w:t>
      </w:r>
      <w:r w:rsidR="004604F0" w:rsidRPr="007B748E">
        <w:rPr>
          <w:rFonts w:ascii="Times New Roman" w:hAnsi="Times New Roman" w:cs="Times New Roman"/>
          <w:sz w:val="24"/>
          <w:szCs w:val="24"/>
        </w:rPr>
        <w:t xml:space="preserve">16S </w:t>
      </w:r>
      <w:proofErr w:type="spellStart"/>
      <w:r w:rsidR="004604F0" w:rsidRPr="007B748E">
        <w:rPr>
          <w:rFonts w:ascii="Times New Roman" w:hAnsi="Times New Roman" w:cs="Times New Roman"/>
          <w:sz w:val="24"/>
          <w:szCs w:val="24"/>
        </w:rPr>
        <w:t>rRNA</w:t>
      </w:r>
      <w:proofErr w:type="spellEnd"/>
      <w:r w:rsidR="004604F0" w:rsidRPr="007B74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04F0" w:rsidRPr="007B748E">
        <w:rPr>
          <w:rFonts w:ascii="Times New Roman" w:hAnsi="Times New Roman" w:cs="Times New Roman"/>
          <w:sz w:val="24"/>
          <w:szCs w:val="24"/>
        </w:rPr>
        <w:t>Amaranthus</w:t>
      </w:r>
      <w:proofErr w:type="spellEnd"/>
      <w:r w:rsidR="004604F0" w:rsidRPr="007B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4F0" w:rsidRPr="007B748E">
        <w:rPr>
          <w:rFonts w:ascii="Times New Roman" w:hAnsi="Times New Roman" w:cs="Times New Roman"/>
          <w:sz w:val="24"/>
          <w:szCs w:val="24"/>
        </w:rPr>
        <w:t>retroflexus</w:t>
      </w:r>
      <w:proofErr w:type="spellEnd"/>
      <w:r w:rsidR="004604F0" w:rsidRPr="007B74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04F0" w:rsidRPr="007B748E">
        <w:rPr>
          <w:rFonts w:ascii="Times New Roman" w:hAnsi="Times New Roman" w:cs="Times New Roman"/>
          <w:sz w:val="24"/>
          <w:szCs w:val="24"/>
        </w:rPr>
        <w:t>Avena</w:t>
      </w:r>
      <w:proofErr w:type="spellEnd"/>
      <w:r w:rsidR="004604F0" w:rsidRPr="007B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4F0" w:rsidRPr="007B748E">
        <w:rPr>
          <w:rFonts w:ascii="Times New Roman" w:hAnsi="Times New Roman" w:cs="Times New Roman"/>
          <w:sz w:val="24"/>
          <w:szCs w:val="24"/>
        </w:rPr>
        <w:t>fatua</w:t>
      </w:r>
      <w:proofErr w:type="spellEnd"/>
      <w:r w:rsidR="004604F0" w:rsidRPr="007B748E">
        <w:rPr>
          <w:rFonts w:ascii="Times New Roman" w:hAnsi="Times New Roman" w:cs="Times New Roman"/>
          <w:sz w:val="24"/>
          <w:szCs w:val="24"/>
        </w:rPr>
        <w:t xml:space="preserve">, konvenční zemědělství, </w:t>
      </w:r>
      <w:proofErr w:type="spellStart"/>
      <w:r w:rsidR="004604F0" w:rsidRPr="007B748E">
        <w:rPr>
          <w:rFonts w:ascii="Times New Roman" w:hAnsi="Times New Roman" w:cs="Times New Roman"/>
          <w:sz w:val="24"/>
          <w:szCs w:val="24"/>
        </w:rPr>
        <w:t>Illumina</w:t>
      </w:r>
      <w:proofErr w:type="spellEnd"/>
      <w:r w:rsidR="004604F0" w:rsidRPr="007B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4F0" w:rsidRPr="007B748E">
        <w:rPr>
          <w:rFonts w:ascii="Times New Roman" w:hAnsi="Times New Roman" w:cs="Times New Roman"/>
          <w:sz w:val="24"/>
          <w:szCs w:val="24"/>
        </w:rPr>
        <w:t>MiSeq</w:t>
      </w:r>
      <w:proofErr w:type="spellEnd"/>
      <w:r w:rsidR="004604F0" w:rsidRPr="007B748E">
        <w:rPr>
          <w:rFonts w:ascii="Times New Roman" w:hAnsi="Times New Roman" w:cs="Times New Roman"/>
          <w:sz w:val="24"/>
          <w:szCs w:val="24"/>
        </w:rPr>
        <w:t>, ekologické zemědělství, mikrobiální diverzita půdy.</w:t>
      </w:r>
      <w:r w:rsidR="00651FEA" w:rsidRPr="007B74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1DA0E" w14:textId="77777777" w:rsidR="00C76840" w:rsidRPr="007B748E" w:rsidRDefault="00C76840" w:rsidP="00337C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9F865A" w14:textId="77E7D017" w:rsidR="00835543" w:rsidRPr="007B748E" w:rsidRDefault="004604F0" w:rsidP="00337C91">
      <w:pPr>
        <w:pStyle w:val="Bezmezer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48E">
        <w:rPr>
          <w:rFonts w:ascii="Times New Roman" w:hAnsi="Times New Roman" w:cs="Times New Roman"/>
          <w:sz w:val="24"/>
          <w:szCs w:val="24"/>
        </w:rPr>
        <w:t>Způsob hospodaření ovlivňuje mikrobiální spo</w:t>
      </w:r>
      <w:r w:rsidR="002201D1" w:rsidRPr="007B748E">
        <w:rPr>
          <w:rFonts w:ascii="Times New Roman" w:hAnsi="Times New Roman" w:cs="Times New Roman"/>
          <w:sz w:val="24"/>
          <w:szCs w:val="24"/>
        </w:rPr>
        <w:t>le</w:t>
      </w:r>
      <w:r w:rsidRPr="007B748E">
        <w:rPr>
          <w:rFonts w:ascii="Times New Roman" w:hAnsi="Times New Roman" w:cs="Times New Roman"/>
          <w:sz w:val="24"/>
          <w:szCs w:val="24"/>
        </w:rPr>
        <w:t xml:space="preserve">čenstvo v půdě, které má vliv na růst plodin a vztahy mezi plodinou a plevely. Tato studie je zaměřena </w:t>
      </w:r>
      <w:r w:rsidR="002201D1" w:rsidRPr="007B748E">
        <w:rPr>
          <w:rFonts w:ascii="Times New Roman" w:hAnsi="Times New Roman" w:cs="Times New Roman"/>
          <w:sz w:val="24"/>
          <w:szCs w:val="24"/>
        </w:rPr>
        <w:t xml:space="preserve">na </w:t>
      </w:r>
      <w:r w:rsidRPr="007B748E">
        <w:rPr>
          <w:rFonts w:ascii="Times New Roman" w:hAnsi="Times New Roman" w:cs="Times New Roman"/>
          <w:sz w:val="24"/>
          <w:szCs w:val="24"/>
        </w:rPr>
        <w:t>hodnocení změny bakteriálního společenstva v půdě vlivem ekologického či konvenčního způsobu hospodaření, dr</w:t>
      </w:r>
      <w:r w:rsidR="002201D1" w:rsidRPr="007B748E">
        <w:rPr>
          <w:rFonts w:ascii="Times New Roman" w:hAnsi="Times New Roman" w:cs="Times New Roman"/>
          <w:sz w:val="24"/>
          <w:szCs w:val="24"/>
        </w:rPr>
        <w:t>u</w:t>
      </w:r>
      <w:r w:rsidRPr="007B748E">
        <w:rPr>
          <w:rFonts w:ascii="Times New Roman" w:hAnsi="Times New Roman" w:cs="Times New Roman"/>
          <w:sz w:val="24"/>
          <w:szCs w:val="24"/>
        </w:rPr>
        <w:t>hem plevele (</w:t>
      </w:r>
      <w:proofErr w:type="spellStart"/>
      <w:r w:rsidRPr="007B748E">
        <w:rPr>
          <w:rFonts w:ascii="Times New Roman" w:hAnsi="Times New Roman" w:cs="Times New Roman"/>
          <w:i/>
          <w:sz w:val="24"/>
          <w:szCs w:val="24"/>
        </w:rPr>
        <w:t>Amaranthus</w:t>
      </w:r>
      <w:proofErr w:type="spellEnd"/>
      <w:r w:rsidRPr="007B74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748E">
        <w:rPr>
          <w:rFonts w:ascii="Times New Roman" w:hAnsi="Times New Roman" w:cs="Times New Roman"/>
          <w:i/>
          <w:sz w:val="24"/>
          <w:szCs w:val="24"/>
        </w:rPr>
        <w:t>retroflexus</w:t>
      </w:r>
      <w:proofErr w:type="spellEnd"/>
      <w:r w:rsidRPr="007B748E">
        <w:rPr>
          <w:rFonts w:ascii="Times New Roman" w:hAnsi="Times New Roman" w:cs="Times New Roman"/>
          <w:sz w:val="24"/>
          <w:szCs w:val="24"/>
        </w:rPr>
        <w:t xml:space="preserve"> – laskavec ohnutý; </w:t>
      </w:r>
      <w:proofErr w:type="spellStart"/>
      <w:r w:rsidRPr="007B748E">
        <w:rPr>
          <w:rFonts w:ascii="Times New Roman" w:hAnsi="Times New Roman" w:cs="Times New Roman"/>
          <w:i/>
          <w:sz w:val="24"/>
          <w:szCs w:val="24"/>
        </w:rPr>
        <w:t>Avena</w:t>
      </w:r>
      <w:proofErr w:type="spellEnd"/>
      <w:r w:rsidRPr="007B74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748E">
        <w:rPr>
          <w:rFonts w:ascii="Times New Roman" w:hAnsi="Times New Roman" w:cs="Times New Roman"/>
          <w:i/>
          <w:sz w:val="24"/>
          <w:szCs w:val="24"/>
        </w:rPr>
        <w:t>fatua</w:t>
      </w:r>
      <w:proofErr w:type="spellEnd"/>
      <w:r w:rsidRPr="007B748E">
        <w:rPr>
          <w:rFonts w:ascii="Times New Roman" w:hAnsi="Times New Roman" w:cs="Times New Roman"/>
          <w:sz w:val="24"/>
          <w:szCs w:val="24"/>
        </w:rPr>
        <w:t xml:space="preserve"> – oves hluchý) a živého či sterilizovaného inokula. Jako živý nebo </w:t>
      </w:r>
      <w:proofErr w:type="spellStart"/>
      <w:r w:rsidRPr="007B748E">
        <w:rPr>
          <w:rFonts w:ascii="Times New Roman" w:hAnsi="Times New Roman" w:cs="Times New Roman"/>
          <w:sz w:val="24"/>
          <w:szCs w:val="24"/>
        </w:rPr>
        <w:t>a</w:t>
      </w:r>
      <w:r w:rsidR="002201D1" w:rsidRPr="007B748E">
        <w:rPr>
          <w:rFonts w:ascii="Times New Roman" w:hAnsi="Times New Roman" w:cs="Times New Roman"/>
          <w:sz w:val="24"/>
          <w:szCs w:val="24"/>
        </w:rPr>
        <w:t>u</w:t>
      </w:r>
      <w:r w:rsidRPr="007B748E">
        <w:rPr>
          <w:rFonts w:ascii="Times New Roman" w:hAnsi="Times New Roman" w:cs="Times New Roman"/>
          <w:sz w:val="24"/>
          <w:szCs w:val="24"/>
        </w:rPr>
        <w:t>toklávováním</w:t>
      </w:r>
      <w:proofErr w:type="spellEnd"/>
      <w:r w:rsidRPr="007B748E">
        <w:rPr>
          <w:rFonts w:ascii="Times New Roman" w:hAnsi="Times New Roman" w:cs="Times New Roman"/>
          <w:sz w:val="24"/>
          <w:szCs w:val="24"/>
        </w:rPr>
        <w:t xml:space="preserve"> sterilizovaný </w:t>
      </w:r>
      <w:proofErr w:type="spellStart"/>
      <w:r w:rsidRPr="007B748E">
        <w:rPr>
          <w:rFonts w:ascii="Times New Roman" w:hAnsi="Times New Roman" w:cs="Times New Roman"/>
          <w:sz w:val="24"/>
          <w:szCs w:val="24"/>
        </w:rPr>
        <w:t>inokulant</w:t>
      </w:r>
      <w:proofErr w:type="spellEnd"/>
      <w:r w:rsidRPr="007B748E">
        <w:rPr>
          <w:rFonts w:ascii="Times New Roman" w:hAnsi="Times New Roman" w:cs="Times New Roman"/>
          <w:sz w:val="24"/>
          <w:szCs w:val="24"/>
        </w:rPr>
        <w:t xml:space="preserve"> byla použita půda z osmi stanovišť s konvenčním i ekologicky obhospodařovaným pozemkem v Montaně (USA). Ta byla přidána do horkou párou ošetřeného pěstebního substrátu, následně byl vyset laskavec ohnutý nebo oves hluchý. Pokus probíhal dvakrát v osmitýdenním inte</w:t>
      </w:r>
      <w:r w:rsidR="002201D1" w:rsidRPr="007B748E">
        <w:rPr>
          <w:rFonts w:ascii="Times New Roman" w:hAnsi="Times New Roman" w:cs="Times New Roman"/>
          <w:sz w:val="24"/>
          <w:szCs w:val="24"/>
        </w:rPr>
        <w:t xml:space="preserve">rvalu. Následně byly metodou </w:t>
      </w:r>
      <w:proofErr w:type="spellStart"/>
      <w:r w:rsidR="002201D1" w:rsidRPr="007B748E">
        <w:rPr>
          <w:rFonts w:ascii="Times New Roman" w:hAnsi="Times New Roman" w:cs="Times New Roman"/>
          <w:sz w:val="24"/>
          <w:szCs w:val="24"/>
        </w:rPr>
        <w:t>Illumina</w:t>
      </w:r>
      <w:proofErr w:type="spellEnd"/>
      <w:r w:rsidR="002201D1" w:rsidRPr="007B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1D1" w:rsidRPr="007B748E">
        <w:rPr>
          <w:rFonts w:ascii="Times New Roman" w:hAnsi="Times New Roman" w:cs="Times New Roman"/>
          <w:sz w:val="24"/>
          <w:szCs w:val="24"/>
        </w:rPr>
        <w:t>MiSeq</w:t>
      </w:r>
      <w:proofErr w:type="spellEnd"/>
      <w:r w:rsidR="002201D1" w:rsidRPr="007B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1D1" w:rsidRPr="007B748E">
        <w:rPr>
          <w:rFonts w:ascii="Times New Roman" w:hAnsi="Times New Roman" w:cs="Times New Roman"/>
          <w:sz w:val="24"/>
          <w:szCs w:val="24"/>
        </w:rPr>
        <w:t>osekvenovány</w:t>
      </w:r>
      <w:proofErr w:type="spellEnd"/>
      <w:r w:rsidR="002201D1" w:rsidRPr="007B748E">
        <w:rPr>
          <w:rFonts w:ascii="Times New Roman" w:hAnsi="Times New Roman" w:cs="Times New Roman"/>
          <w:sz w:val="24"/>
          <w:szCs w:val="24"/>
        </w:rPr>
        <w:t xml:space="preserve"> </w:t>
      </w:r>
      <w:r w:rsidR="003605FD" w:rsidRPr="007B748E">
        <w:rPr>
          <w:rFonts w:ascii="Times New Roman" w:hAnsi="Times New Roman" w:cs="Times New Roman"/>
          <w:sz w:val="24"/>
          <w:szCs w:val="24"/>
        </w:rPr>
        <w:t xml:space="preserve">oblasti V3-V4 mikrobiální 16S </w:t>
      </w:r>
      <w:proofErr w:type="spellStart"/>
      <w:r w:rsidR="003605FD" w:rsidRPr="007B748E">
        <w:rPr>
          <w:rFonts w:ascii="Times New Roman" w:hAnsi="Times New Roman" w:cs="Times New Roman"/>
          <w:sz w:val="24"/>
          <w:szCs w:val="24"/>
        </w:rPr>
        <w:t>r</w:t>
      </w:r>
      <w:r w:rsidR="002201D1" w:rsidRPr="007B748E">
        <w:rPr>
          <w:rFonts w:ascii="Times New Roman" w:hAnsi="Times New Roman" w:cs="Times New Roman"/>
          <w:sz w:val="24"/>
          <w:szCs w:val="24"/>
        </w:rPr>
        <w:t>RNA</w:t>
      </w:r>
      <w:proofErr w:type="spellEnd"/>
      <w:r w:rsidR="002201D1" w:rsidRPr="007B748E">
        <w:rPr>
          <w:rFonts w:ascii="Times New Roman" w:hAnsi="Times New Roman" w:cs="Times New Roman"/>
          <w:sz w:val="24"/>
          <w:szCs w:val="24"/>
        </w:rPr>
        <w:t xml:space="preserve">. Jednotlivé faktory bylo následně možné odlišit do clusterů, kde nejvýznamnějším se ukázal vliv živého či umrtveného inokula, následovaný způsoben hospodaření (konvenční či ekologické) a vlivem jednotlivých zemědělských podniků (míst odběru půdních vzorků). Vzorky z pozemků v režimu ekologického zemědělství se vyznačovaly vyšším druhovým bohatstvím, vyšší diverzitou a vyšším podílem diskriminantních druhů </w:t>
      </w:r>
      <w:r w:rsidR="003605FD" w:rsidRPr="007B748E">
        <w:rPr>
          <w:rFonts w:ascii="Times New Roman" w:hAnsi="Times New Roman" w:cs="Times New Roman"/>
          <w:sz w:val="24"/>
          <w:szCs w:val="24"/>
        </w:rPr>
        <w:t xml:space="preserve">bakterií </w:t>
      </w:r>
      <w:r w:rsidR="002201D1" w:rsidRPr="007B748E">
        <w:rPr>
          <w:rFonts w:ascii="Times New Roman" w:hAnsi="Times New Roman" w:cs="Times New Roman"/>
          <w:sz w:val="24"/>
          <w:szCs w:val="24"/>
        </w:rPr>
        <w:t xml:space="preserve">než vzorky z ploch konvenčně obdělávaných. Sinice se častěji vyskytovaly v nádobách osetých laskavcem ohnutým se vzorky půdy z ekologicky obdělávaných polí. Výsledky poukazují na potenciál systémů hospodaření a pěstovaných druhů k ovlivňování půdních společenstev bakterií, což v důsledku vede k ovlivnění růstu plodin a jejich interakcí s plevely. </w:t>
      </w:r>
    </w:p>
    <w:p w14:paraId="6BF21ADC" w14:textId="77777777" w:rsidR="005B5459" w:rsidRPr="007B748E" w:rsidRDefault="005B5459" w:rsidP="00337C91">
      <w:pPr>
        <w:pStyle w:val="Bezmezer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6464CE" w14:textId="751D907D" w:rsidR="00B77014" w:rsidRPr="007B748E" w:rsidRDefault="008E468D" w:rsidP="00337C91">
      <w:pPr>
        <w:pStyle w:val="Bezmezer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48E">
        <w:rPr>
          <w:rFonts w:ascii="Times New Roman" w:hAnsi="Times New Roman" w:cs="Times New Roman"/>
          <w:b/>
          <w:sz w:val="24"/>
          <w:szCs w:val="24"/>
        </w:rPr>
        <w:t>Zpracoval</w:t>
      </w:r>
      <w:r w:rsidR="00835159" w:rsidRPr="007B748E">
        <w:rPr>
          <w:rFonts w:ascii="Times New Roman" w:hAnsi="Times New Roman" w:cs="Times New Roman"/>
          <w:b/>
          <w:sz w:val="24"/>
          <w:szCs w:val="24"/>
        </w:rPr>
        <w:t>a</w:t>
      </w:r>
      <w:r w:rsidRPr="007B748E">
        <w:rPr>
          <w:rFonts w:ascii="Times New Roman" w:hAnsi="Times New Roman" w:cs="Times New Roman"/>
          <w:sz w:val="24"/>
          <w:szCs w:val="24"/>
        </w:rPr>
        <w:t xml:space="preserve">: Ing. </w:t>
      </w:r>
      <w:r w:rsidR="00835159" w:rsidRPr="007B748E">
        <w:rPr>
          <w:rFonts w:ascii="Times New Roman" w:hAnsi="Times New Roman" w:cs="Times New Roman"/>
          <w:sz w:val="24"/>
          <w:szCs w:val="24"/>
        </w:rPr>
        <w:t>Michaela Kolářová</w:t>
      </w:r>
      <w:r w:rsidRPr="007B748E">
        <w:rPr>
          <w:rFonts w:ascii="Times New Roman" w:hAnsi="Times New Roman" w:cs="Times New Roman"/>
          <w:sz w:val="24"/>
          <w:szCs w:val="24"/>
        </w:rPr>
        <w:t xml:space="preserve">, </w:t>
      </w:r>
      <w:r w:rsidR="00337C91" w:rsidRPr="007B748E">
        <w:rPr>
          <w:rFonts w:ascii="Times New Roman" w:hAnsi="Times New Roman" w:cs="Times New Roman"/>
          <w:sz w:val="24"/>
          <w:szCs w:val="24"/>
        </w:rPr>
        <w:t>Ph.</w:t>
      </w:r>
      <w:r w:rsidR="00835159" w:rsidRPr="007B748E">
        <w:rPr>
          <w:rFonts w:ascii="Times New Roman" w:hAnsi="Times New Roman" w:cs="Times New Roman"/>
          <w:sz w:val="24"/>
          <w:szCs w:val="24"/>
        </w:rPr>
        <w:t>D.</w:t>
      </w:r>
      <w:r w:rsidRPr="007B748E">
        <w:rPr>
          <w:rFonts w:ascii="Times New Roman" w:hAnsi="Times New Roman" w:cs="Times New Roman"/>
          <w:sz w:val="24"/>
          <w:szCs w:val="24"/>
        </w:rPr>
        <w:t xml:space="preserve">, </w:t>
      </w:r>
      <w:r w:rsidR="00835159" w:rsidRPr="007B748E">
        <w:rPr>
          <w:rFonts w:ascii="Times New Roman" w:hAnsi="Times New Roman" w:cs="Times New Roman"/>
          <w:sz w:val="24"/>
          <w:szCs w:val="24"/>
        </w:rPr>
        <w:t xml:space="preserve">Česká zemědělská univerzita v Praze, </w:t>
      </w:r>
      <w:r w:rsidRPr="007B748E">
        <w:rPr>
          <w:rFonts w:ascii="Times New Roman" w:hAnsi="Times New Roman" w:cs="Times New Roman"/>
          <w:sz w:val="24"/>
          <w:szCs w:val="24"/>
        </w:rPr>
        <w:t xml:space="preserve">Praha – </w:t>
      </w:r>
      <w:r w:rsidR="00835159" w:rsidRPr="007B748E">
        <w:rPr>
          <w:rFonts w:ascii="Times New Roman" w:hAnsi="Times New Roman" w:cs="Times New Roman"/>
          <w:sz w:val="24"/>
          <w:szCs w:val="24"/>
        </w:rPr>
        <w:t>Suchdol</w:t>
      </w:r>
      <w:r w:rsidR="00337C91" w:rsidRPr="007B748E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="00835159" w:rsidRPr="007B748E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mkolarova@af.czu.cz</w:t>
        </w:r>
      </w:hyperlink>
    </w:p>
    <w:p w14:paraId="737C0075" w14:textId="77777777" w:rsidR="00B77014" w:rsidRPr="007B748E" w:rsidRDefault="00B77014" w:rsidP="00337C91">
      <w:pPr>
        <w:pStyle w:val="Bezmezer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77014" w:rsidRPr="007B748E">
      <w:pgSz w:w="11906" w:h="16838"/>
      <w:pgMar w:top="1417" w:right="1417" w:bottom="1417" w:left="1417" w:header="708" w:footer="708" w:gutter="0"/>
      <w:pgNumType w:start="3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8EDDA9" w16cid:durableId="1EDA543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8D"/>
    <w:rsid w:val="000449C5"/>
    <w:rsid w:val="00060CBF"/>
    <w:rsid w:val="0007266A"/>
    <w:rsid w:val="00123FE0"/>
    <w:rsid w:val="001D60A4"/>
    <w:rsid w:val="002201D1"/>
    <w:rsid w:val="00231FAA"/>
    <w:rsid w:val="002C3F2F"/>
    <w:rsid w:val="00331A0F"/>
    <w:rsid w:val="00337C91"/>
    <w:rsid w:val="003605FD"/>
    <w:rsid w:val="003800E1"/>
    <w:rsid w:val="00401D88"/>
    <w:rsid w:val="00406A71"/>
    <w:rsid w:val="004155B8"/>
    <w:rsid w:val="004317EB"/>
    <w:rsid w:val="004604F0"/>
    <w:rsid w:val="004A1E26"/>
    <w:rsid w:val="005021FC"/>
    <w:rsid w:val="005312A2"/>
    <w:rsid w:val="00535E7D"/>
    <w:rsid w:val="00583CFC"/>
    <w:rsid w:val="005B5459"/>
    <w:rsid w:val="005E3EC3"/>
    <w:rsid w:val="005F0D8E"/>
    <w:rsid w:val="006073EF"/>
    <w:rsid w:val="00651FEA"/>
    <w:rsid w:val="00660D03"/>
    <w:rsid w:val="00682423"/>
    <w:rsid w:val="007147FC"/>
    <w:rsid w:val="0074799F"/>
    <w:rsid w:val="007A2E3E"/>
    <w:rsid w:val="007B748E"/>
    <w:rsid w:val="007B7F0A"/>
    <w:rsid w:val="008034AC"/>
    <w:rsid w:val="00835159"/>
    <w:rsid w:val="00835543"/>
    <w:rsid w:val="00853650"/>
    <w:rsid w:val="008E468D"/>
    <w:rsid w:val="008F5552"/>
    <w:rsid w:val="009175C0"/>
    <w:rsid w:val="0096317A"/>
    <w:rsid w:val="00972766"/>
    <w:rsid w:val="009917EF"/>
    <w:rsid w:val="009B50CA"/>
    <w:rsid w:val="009E18B2"/>
    <w:rsid w:val="009F6367"/>
    <w:rsid w:val="00A36837"/>
    <w:rsid w:val="00A40F05"/>
    <w:rsid w:val="00A53A72"/>
    <w:rsid w:val="00A9589C"/>
    <w:rsid w:val="00AC69F2"/>
    <w:rsid w:val="00B22271"/>
    <w:rsid w:val="00B35B53"/>
    <w:rsid w:val="00B37F3F"/>
    <w:rsid w:val="00B50C13"/>
    <w:rsid w:val="00B52261"/>
    <w:rsid w:val="00B77014"/>
    <w:rsid w:val="00BB15C1"/>
    <w:rsid w:val="00BF0D51"/>
    <w:rsid w:val="00C01D9C"/>
    <w:rsid w:val="00C548DF"/>
    <w:rsid w:val="00C76840"/>
    <w:rsid w:val="00CD192D"/>
    <w:rsid w:val="00CE5F75"/>
    <w:rsid w:val="00D014C0"/>
    <w:rsid w:val="00D453A9"/>
    <w:rsid w:val="00D52D1B"/>
    <w:rsid w:val="00D56BDB"/>
    <w:rsid w:val="00DA2010"/>
    <w:rsid w:val="00DB007D"/>
    <w:rsid w:val="00DC6FEB"/>
    <w:rsid w:val="00DE077A"/>
    <w:rsid w:val="00DE1301"/>
    <w:rsid w:val="00E07A97"/>
    <w:rsid w:val="00E26F53"/>
    <w:rsid w:val="00E31FE1"/>
    <w:rsid w:val="00E575D2"/>
    <w:rsid w:val="00EC55F0"/>
    <w:rsid w:val="00ED1351"/>
    <w:rsid w:val="00F36BB4"/>
    <w:rsid w:val="00F443D0"/>
    <w:rsid w:val="00F521BC"/>
    <w:rsid w:val="00F7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07A5"/>
  <w15:docId w15:val="{738449DE-00BA-4791-BE56-E55365BE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E1EA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B3762"/>
    <w:rPr>
      <w:color w:val="0000FF" w:themeColor="hyperlink"/>
      <w:u w:val="single"/>
    </w:rPr>
  </w:style>
  <w:style w:type="character" w:customStyle="1" w:styleId="frlabel1">
    <w:name w:val="fr_label1"/>
    <w:basedOn w:val="Standardnpsmoodstavce"/>
    <w:rsid w:val="000B3762"/>
    <w:rPr>
      <w:b/>
      <w:bCs/>
    </w:rPr>
  </w:style>
  <w:style w:type="character" w:customStyle="1" w:styleId="hithilite3">
    <w:name w:val="hithilite3"/>
    <w:basedOn w:val="Standardnpsmoodstavce"/>
    <w:rsid w:val="004D49C8"/>
    <w:rPr>
      <w:shd w:val="clear" w:color="auto" w:fill="FFFF00"/>
    </w:rPr>
  </w:style>
  <w:style w:type="character" w:customStyle="1" w:styleId="focus-highlight">
    <w:name w:val="focus-highlight"/>
    <w:basedOn w:val="Standardnpsmoodstavce"/>
    <w:rsid w:val="004D49C8"/>
  </w:style>
  <w:style w:type="character" w:customStyle="1" w:styleId="label2">
    <w:name w:val="label2"/>
    <w:basedOn w:val="Standardnpsmoodstavce"/>
    <w:rsid w:val="004D49C8"/>
  </w:style>
  <w:style w:type="character" w:customStyle="1" w:styleId="databold">
    <w:name w:val="data_bold"/>
    <w:basedOn w:val="Standardnpsmoodstavce"/>
    <w:rsid w:val="004D49C8"/>
  </w:style>
  <w:style w:type="character" w:styleId="Zdraznn">
    <w:name w:val="Emphasis"/>
    <w:basedOn w:val="Standardnpsmoodstavce"/>
    <w:uiPriority w:val="20"/>
    <w:qFormat/>
    <w:rsid w:val="00CB081A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6073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73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73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73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73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73E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3E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1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826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5302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71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1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250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9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2007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82767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03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olarova@af.cz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Mikulka</dc:creator>
  <cp:lastModifiedBy>Martina  Doležalová</cp:lastModifiedBy>
  <cp:revision>3</cp:revision>
  <dcterms:created xsi:type="dcterms:W3CDTF">2018-10-08T12:25:00Z</dcterms:created>
  <dcterms:modified xsi:type="dcterms:W3CDTF">2018-11-14T08:17:00Z</dcterms:modified>
</cp:coreProperties>
</file>