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66B" w:rsidRDefault="00182BF2" w:rsidP="00071CB4">
      <w:pPr>
        <w:pStyle w:val="Nadpis2"/>
        <w:ind w:right="-567"/>
        <w:jc w:val="center"/>
        <w:rPr>
          <w:rFonts w:ascii="Comic Sans MS" w:hAnsi="Comic Sans MS"/>
          <w:i w:val="0"/>
          <w:noProof/>
          <w:sz w:val="36"/>
          <w:lang w:val="cs-CZ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2313305</wp:posOffset>
            </wp:positionH>
            <wp:positionV relativeFrom="paragraph">
              <wp:posOffset>771525</wp:posOffset>
            </wp:positionV>
            <wp:extent cx="1771015" cy="550545"/>
            <wp:effectExtent l="0" t="0" r="0" b="0"/>
            <wp:wrapTopAndBottom/>
            <wp:docPr id="8" name="Obrázek 1" descr="logo VÚZT ze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VÚZT zelen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-5715</wp:posOffset>
            </wp:positionV>
            <wp:extent cx="1933575" cy="721360"/>
            <wp:effectExtent l="0" t="0" r="0" b="0"/>
            <wp:wrapNone/>
            <wp:docPr id="7" name="Obrázek 6" descr="Logo CZTP s 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Logo CZTP s text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8" b="2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CB4" w:rsidRDefault="006A2641" w:rsidP="00071CB4">
      <w:pPr>
        <w:pStyle w:val="Nadpis2"/>
        <w:ind w:right="-567"/>
        <w:jc w:val="center"/>
        <w:rPr>
          <w:rFonts w:ascii="Comic Sans MS" w:hAnsi="Comic Sans MS"/>
          <w:i w:val="0"/>
          <w:noProof/>
          <w:sz w:val="36"/>
          <w:lang w:val="cs-CZ"/>
        </w:rPr>
      </w:pPr>
      <w:r w:rsidRPr="00A567A6">
        <w:rPr>
          <w:rFonts w:ascii="Comic Sans MS" w:hAnsi="Comic Sans MS"/>
          <w:i w:val="0"/>
          <w:noProof/>
          <w:sz w:val="36"/>
          <w:lang w:val="cs-CZ"/>
        </w:rPr>
        <w:t>Zpráva z</w:t>
      </w:r>
      <w:r w:rsidR="00F20FFB">
        <w:rPr>
          <w:rFonts w:ascii="Comic Sans MS" w:hAnsi="Comic Sans MS"/>
          <w:i w:val="0"/>
          <w:noProof/>
          <w:sz w:val="36"/>
          <w:lang w:val="cs-CZ"/>
        </w:rPr>
        <w:t xml:space="preserve"> workshopu</w:t>
      </w:r>
    </w:p>
    <w:p w:rsidR="00071CB4" w:rsidRDefault="006A2641" w:rsidP="00071CB4">
      <w:pPr>
        <w:pStyle w:val="Nadpis2"/>
        <w:ind w:right="-567"/>
        <w:jc w:val="center"/>
        <w:rPr>
          <w:rFonts w:ascii="Comic Sans MS" w:hAnsi="Comic Sans MS"/>
          <w:i w:val="0"/>
          <w:noProof/>
          <w:sz w:val="36"/>
          <w:lang w:val="cs-CZ"/>
        </w:rPr>
      </w:pPr>
      <w:r w:rsidRPr="00A567A6">
        <w:rPr>
          <w:rFonts w:ascii="Comic Sans MS" w:hAnsi="Comic Sans MS"/>
          <w:i w:val="0"/>
          <w:noProof/>
          <w:sz w:val="36"/>
          <w:lang w:val="cs-CZ"/>
        </w:rPr>
        <w:t>„</w:t>
      </w:r>
      <w:r w:rsidR="002C1191" w:rsidRPr="002C1191">
        <w:rPr>
          <w:rFonts w:ascii="Comic Sans MS" w:hAnsi="Comic Sans MS"/>
          <w:sz w:val="36"/>
          <w:szCs w:val="36"/>
        </w:rPr>
        <w:t>Praktické ukázky využití zbytkové a odpadní biomasy pro zemědělské a energetické účely</w:t>
      </w:r>
      <w:r w:rsidR="00071CB4">
        <w:rPr>
          <w:rFonts w:ascii="Comic Sans MS" w:hAnsi="Comic Sans MS"/>
          <w:i w:val="0"/>
          <w:noProof/>
          <w:sz w:val="36"/>
          <w:lang w:val="cs-CZ"/>
        </w:rPr>
        <w:t>“</w:t>
      </w:r>
      <w:r w:rsidRPr="00A567A6">
        <w:rPr>
          <w:rFonts w:ascii="Comic Sans MS" w:hAnsi="Comic Sans MS"/>
          <w:i w:val="0"/>
          <w:noProof/>
          <w:sz w:val="36"/>
          <w:lang w:val="cs-CZ"/>
        </w:rPr>
        <w:t xml:space="preserve"> </w:t>
      </w:r>
    </w:p>
    <w:p w:rsidR="0020345D" w:rsidRDefault="00F20FFB" w:rsidP="00071CB4">
      <w:pPr>
        <w:pStyle w:val="Nadpis2"/>
        <w:ind w:right="-567"/>
        <w:jc w:val="center"/>
        <w:rPr>
          <w:rFonts w:ascii="Comic Sans MS" w:hAnsi="Comic Sans MS"/>
          <w:i w:val="0"/>
          <w:noProof/>
          <w:sz w:val="36"/>
          <w:lang w:val="cs-CZ"/>
        </w:rPr>
      </w:pPr>
      <w:r>
        <w:rPr>
          <w:rFonts w:ascii="Comic Sans MS" w:hAnsi="Comic Sans MS"/>
          <w:i w:val="0"/>
          <w:noProof/>
          <w:sz w:val="36"/>
          <w:lang w:val="cs-CZ"/>
        </w:rPr>
        <w:t>konaného dne</w:t>
      </w:r>
      <w:r w:rsidR="006A2641" w:rsidRPr="00A567A6">
        <w:rPr>
          <w:rFonts w:ascii="Comic Sans MS" w:hAnsi="Comic Sans MS"/>
          <w:i w:val="0"/>
          <w:noProof/>
          <w:sz w:val="36"/>
          <w:lang w:val="cs-CZ"/>
        </w:rPr>
        <w:t xml:space="preserve"> </w:t>
      </w:r>
      <w:r>
        <w:rPr>
          <w:rFonts w:ascii="Comic Sans MS" w:hAnsi="Comic Sans MS"/>
          <w:i w:val="0"/>
          <w:noProof/>
          <w:sz w:val="36"/>
          <w:lang w:val="cs-CZ"/>
        </w:rPr>
        <w:t>2</w:t>
      </w:r>
      <w:r w:rsidR="002C1191">
        <w:rPr>
          <w:rFonts w:ascii="Comic Sans MS" w:hAnsi="Comic Sans MS"/>
          <w:i w:val="0"/>
          <w:noProof/>
          <w:sz w:val="36"/>
          <w:lang w:val="cs-CZ"/>
        </w:rPr>
        <w:t>7</w:t>
      </w:r>
      <w:r w:rsidR="006A2641" w:rsidRPr="00A567A6">
        <w:rPr>
          <w:rFonts w:ascii="Comic Sans MS" w:hAnsi="Comic Sans MS"/>
          <w:i w:val="0"/>
          <w:noProof/>
          <w:sz w:val="36"/>
          <w:lang w:val="cs-CZ"/>
        </w:rPr>
        <w:t>.</w:t>
      </w:r>
      <w:r>
        <w:rPr>
          <w:rFonts w:ascii="Comic Sans MS" w:hAnsi="Comic Sans MS"/>
          <w:i w:val="0"/>
          <w:noProof/>
          <w:sz w:val="36"/>
          <w:lang w:val="cs-CZ"/>
        </w:rPr>
        <w:t xml:space="preserve"> </w:t>
      </w:r>
      <w:r w:rsidR="002C1191">
        <w:rPr>
          <w:rFonts w:ascii="Comic Sans MS" w:hAnsi="Comic Sans MS"/>
          <w:i w:val="0"/>
          <w:noProof/>
          <w:sz w:val="36"/>
          <w:lang w:val="cs-CZ"/>
        </w:rPr>
        <w:t>9</w:t>
      </w:r>
      <w:r w:rsidR="006A2641" w:rsidRPr="00A567A6">
        <w:rPr>
          <w:rFonts w:ascii="Comic Sans MS" w:hAnsi="Comic Sans MS"/>
          <w:i w:val="0"/>
          <w:noProof/>
          <w:sz w:val="36"/>
          <w:lang w:val="cs-CZ"/>
        </w:rPr>
        <w:t>.</w:t>
      </w:r>
      <w:r>
        <w:rPr>
          <w:rFonts w:ascii="Comic Sans MS" w:hAnsi="Comic Sans MS"/>
          <w:i w:val="0"/>
          <w:noProof/>
          <w:sz w:val="36"/>
          <w:lang w:val="cs-CZ"/>
        </w:rPr>
        <w:t xml:space="preserve"> </w:t>
      </w:r>
      <w:r w:rsidR="006A2641" w:rsidRPr="00A567A6">
        <w:rPr>
          <w:rFonts w:ascii="Comic Sans MS" w:hAnsi="Comic Sans MS"/>
          <w:i w:val="0"/>
          <w:noProof/>
          <w:sz w:val="36"/>
          <w:lang w:val="cs-CZ"/>
        </w:rPr>
        <w:t>2018</w:t>
      </w:r>
    </w:p>
    <w:p w:rsidR="00071CB4" w:rsidRPr="00071CB4" w:rsidRDefault="00071CB4" w:rsidP="00071CB4">
      <w:pPr>
        <w:rPr>
          <w:lang w:val="cs-CZ"/>
        </w:rPr>
      </w:pPr>
    </w:p>
    <w:p w:rsidR="00EE1117" w:rsidRPr="00A567A6" w:rsidRDefault="00EE1117" w:rsidP="00EE1117">
      <w:pPr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Termín konání: </w:t>
      </w:r>
      <w:r w:rsidR="00F20FFB">
        <w:rPr>
          <w:sz w:val="24"/>
          <w:szCs w:val="24"/>
          <w:lang w:val="cs-CZ"/>
        </w:rPr>
        <w:t>2</w:t>
      </w:r>
      <w:r w:rsidR="002C1191">
        <w:rPr>
          <w:sz w:val="24"/>
          <w:szCs w:val="24"/>
          <w:lang w:val="cs-CZ"/>
        </w:rPr>
        <w:t>7</w:t>
      </w:r>
      <w:r w:rsidRPr="00A567A6">
        <w:rPr>
          <w:sz w:val="24"/>
          <w:szCs w:val="24"/>
          <w:lang w:val="cs-CZ"/>
        </w:rPr>
        <w:t xml:space="preserve">. </w:t>
      </w:r>
      <w:r w:rsidR="002C1191">
        <w:rPr>
          <w:sz w:val="24"/>
          <w:szCs w:val="24"/>
          <w:lang w:val="cs-CZ"/>
        </w:rPr>
        <w:t>září</w:t>
      </w:r>
      <w:r w:rsidRPr="00A567A6">
        <w:rPr>
          <w:sz w:val="24"/>
          <w:szCs w:val="24"/>
          <w:lang w:val="cs-CZ"/>
        </w:rPr>
        <w:t xml:space="preserve"> 201</w:t>
      </w:r>
      <w:r w:rsidR="00F20FFB">
        <w:rPr>
          <w:sz w:val="24"/>
          <w:szCs w:val="24"/>
          <w:lang w:val="cs-CZ"/>
        </w:rPr>
        <w:t>8</w:t>
      </w:r>
      <w:r w:rsidRPr="00A567A6">
        <w:rPr>
          <w:sz w:val="24"/>
          <w:szCs w:val="24"/>
          <w:lang w:val="cs-CZ"/>
        </w:rPr>
        <w:t xml:space="preserve">, od </w:t>
      </w:r>
      <w:r w:rsidR="00F20FFB">
        <w:rPr>
          <w:sz w:val="24"/>
          <w:szCs w:val="24"/>
          <w:lang w:val="cs-CZ"/>
        </w:rPr>
        <w:t>9</w:t>
      </w:r>
      <w:r w:rsidRPr="00A567A6">
        <w:rPr>
          <w:sz w:val="24"/>
          <w:szCs w:val="24"/>
          <w:lang w:val="cs-CZ"/>
        </w:rPr>
        <w:t>:00 hod.</w:t>
      </w:r>
    </w:p>
    <w:p w:rsidR="00EE1117" w:rsidRPr="00A567A6" w:rsidRDefault="00EE1117" w:rsidP="00EE1117">
      <w:pPr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Místo konání: </w:t>
      </w:r>
      <w:r w:rsidR="00F20FFB">
        <w:rPr>
          <w:sz w:val="24"/>
          <w:szCs w:val="24"/>
          <w:lang w:val="cs-CZ"/>
        </w:rPr>
        <w:t>areál výzkumných ústavů Drnovská 507, Praha 6</w:t>
      </w:r>
    </w:p>
    <w:p w:rsidR="0020345D" w:rsidRPr="00A567A6" w:rsidRDefault="0020345D" w:rsidP="0020345D">
      <w:pPr>
        <w:jc w:val="both"/>
        <w:rPr>
          <w:noProof/>
          <w:sz w:val="24"/>
          <w:lang w:val="cs-CZ"/>
        </w:rPr>
      </w:pPr>
    </w:p>
    <w:p w:rsidR="00EE1117" w:rsidRPr="00A567A6" w:rsidRDefault="00EE1117" w:rsidP="00EE1117">
      <w:pPr>
        <w:jc w:val="both"/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Cílem semináře bylo: </w:t>
      </w:r>
    </w:p>
    <w:p w:rsidR="00EE1117" w:rsidRPr="00A567A6" w:rsidRDefault="00EE1117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Seznámit účastníky s aktuální problematikou </w:t>
      </w:r>
      <w:r w:rsidR="002C1191">
        <w:rPr>
          <w:sz w:val="24"/>
          <w:szCs w:val="24"/>
          <w:lang w:val="cs-CZ"/>
        </w:rPr>
        <w:t>využítí zbytkové a odpadní biomasy</w:t>
      </w:r>
      <w:r w:rsidRPr="00A567A6">
        <w:rPr>
          <w:sz w:val="24"/>
          <w:szCs w:val="24"/>
          <w:lang w:val="cs-CZ"/>
        </w:rPr>
        <w:t>.</w:t>
      </w:r>
    </w:p>
    <w:p w:rsidR="00EE1117" w:rsidRPr="00A567A6" w:rsidRDefault="002C1191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Seznámít účastníky s technickými možnostmi a technologickými postupy výroby kompostů</w:t>
      </w:r>
      <w:r w:rsidR="00EE1117" w:rsidRPr="00A567A6">
        <w:rPr>
          <w:sz w:val="24"/>
          <w:szCs w:val="24"/>
          <w:lang w:val="cs-CZ"/>
        </w:rPr>
        <w:t>.</w:t>
      </w:r>
    </w:p>
    <w:p w:rsidR="00EE1117" w:rsidRPr="00A567A6" w:rsidRDefault="002C1191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Prezentovat </w:t>
      </w:r>
      <w:r w:rsidR="00FB799B">
        <w:rPr>
          <w:sz w:val="24"/>
          <w:szCs w:val="24"/>
          <w:lang w:val="cs-CZ"/>
        </w:rPr>
        <w:t>způsoby</w:t>
      </w:r>
      <w:r>
        <w:rPr>
          <w:sz w:val="24"/>
          <w:szCs w:val="24"/>
          <w:lang w:val="cs-CZ"/>
        </w:rPr>
        <w:t xml:space="preserve"> zpracování biologicky rozložitelných odpadů metodou vermikompostování</w:t>
      </w:r>
      <w:r w:rsidR="00EE1117" w:rsidRPr="00A567A6">
        <w:rPr>
          <w:sz w:val="24"/>
          <w:szCs w:val="24"/>
          <w:lang w:val="cs-CZ"/>
        </w:rPr>
        <w:t>.</w:t>
      </w:r>
    </w:p>
    <w:p w:rsidR="00EE1117" w:rsidRDefault="002C1191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Prezentovat moderní technologie výroby bioplynu a aktuální stav jejich využívání v ČR </w:t>
      </w:r>
    </w:p>
    <w:p w:rsidR="008A3426" w:rsidRDefault="002C1191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Představit možnosti využití bioplynu jako pohonné hmoty pro provoz motorových vozidel včetně zemědělské techniky</w:t>
      </w:r>
    </w:p>
    <w:p w:rsidR="002C1191" w:rsidRPr="00A567A6" w:rsidRDefault="002C1191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Prezentace výsledků výzkumu uplatňených v dané oblasti</w:t>
      </w:r>
    </w:p>
    <w:p w:rsidR="00EE1117" w:rsidRPr="00A567A6" w:rsidRDefault="00EE1117" w:rsidP="00EE1117">
      <w:pPr>
        <w:numPr>
          <w:ilvl w:val="0"/>
          <w:numId w:val="13"/>
        </w:numPr>
        <w:jc w:val="both"/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>Diskuze s účastníky</w:t>
      </w:r>
      <w:r w:rsidR="002C1191">
        <w:rPr>
          <w:sz w:val="24"/>
          <w:szCs w:val="24"/>
          <w:lang w:val="cs-CZ"/>
        </w:rPr>
        <w:t>, výměna zkušeností mezi výzkum</w:t>
      </w:r>
      <w:r w:rsidR="00FB799B">
        <w:rPr>
          <w:sz w:val="24"/>
          <w:szCs w:val="24"/>
          <w:lang w:val="cs-CZ"/>
        </w:rPr>
        <w:t>e</w:t>
      </w:r>
      <w:r w:rsidR="002C1191">
        <w:rPr>
          <w:sz w:val="24"/>
          <w:szCs w:val="24"/>
          <w:lang w:val="cs-CZ"/>
        </w:rPr>
        <w:t>m a praxí</w:t>
      </w:r>
      <w:r w:rsidRPr="00A567A6">
        <w:rPr>
          <w:sz w:val="24"/>
          <w:szCs w:val="24"/>
          <w:lang w:val="cs-CZ"/>
        </w:rPr>
        <w:t>.</w:t>
      </w:r>
    </w:p>
    <w:p w:rsidR="00EE1117" w:rsidRPr="00A567A6" w:rsidRDefault="00EE1117" w:rsidP="00EE1117">
      <w:pPr>
        <w:jc w:val="both"/>
        <w:rPr>
          <w:sz w:val="24"/>
          <w:szCs w:val="24"/>
          <w:lang w:val="cs-CZ"/>
        </w:rPr>
      </w:pPr>
    </w:p>
    <w:p w:rsidR="0068429F" w:rsidRDefault="006A2641" w:rsidP="00F20FFB">
      <w:pPr>
        <w:jc w:val="both"/>
        <w:rPr>
          <w:noProof/>
          <w:sz w:val="24"/>
          <w:lang w:val="cs-CZ"/>
        </w:rPr>
      </w:pPr>
      <w:r w:rsidRPr="00A567A6">
        <w:rPr>
          <w:noProof/>
          <w:sz w:val="24"/>
          <w:lang w:val="cs-CZ"/>
        </w:rPr>
        <w:tab/>
      </w:r>
      <w:r w:rsidR="00E4249A">
        <w:rPr>
          <w:noProof/>
          <w:sz w:val="24"/>
          <w:lang w:val="cs-CZ"/>
        </w:rPr>
        <w:t>Akce byla zaměřena na seznámení zúčastněných zástupců z</w:t>
      </w:r>
      <w:r w:rsidR="00FB799B">
        <w:rPr>
          <w:noProof/>
          <w:sz w:val="24"/>
          <w:lang w:val="cs-CZ"/>
        </w:rPr>
        <w:t>emědělské praxe, státní správy a</w:t>
      </w:r>
      <w:r w:rsidR="00E4249A">
        <w:rPr>
          <w:noProof/>
          <w:sz w:val="24"/>
          <w:lang w:val="cs-CZ"/>
        </w:rPr>
        <w:t xml:space="preserve"> oblasti poradenství a vzdělávání s aktuálním stavem problematiky zpracování zbatkových a aodpadních surovin na bázi biomasy. V dopolední části byli účastníci formou prezentací a navazujících diskuzí seznámeni s problematikou surovinového a energetického využití. Důraz byl kladen na prioritní oblast ochrany půdy formou zajištění dostatečného přísunu organické hmoty. V enegetick</w:t>
      </w:r>
      <w:r w:rsidR="00FB799B">
        <w:rPr>
          <w:noProof/>
          <w:sz w:val="24"/>
          <w:lang w:val="cs-CZ"/>
        </w:rPr>
        <w:t>é části bylya prezentová</w:t>
      </w:r>
      <w:r w:rsidR="00E4249A">
        <w:rPr>
          <w:noProof/>
          <w:sz w:val="24"/>
          <w:lang w:val="cs-CZ"/>
        </w:rPr>
        <w:t>n</w:t>
      </w:r>
      <w:r w:rsidR="00FB799B">
        <w:rPr>
          <w:noProof/>
          <w:sz w:val="24"/>
          <w:lang w:val="cs-CZ"/>
        </w:rPr>
        <w:t>a</w:t>
      </w:r>
      <w:r w:rsidR="00E4249A">
        <w:rPr>
          <w:noProof/>
          <w:sz w:val="24"/>
          <w:lang w:val="cs-CZ"/>
        </w:rPr>
        <w:t xml:space="preserve"> a diskutov</w:t>
      </w:r>
      <w:r w:rsidR="00FB799B">
        <w:rPr>
          <w:noProof/>
          <w:sz w:val="24"/>
          <w:lang w:val="cs-CZ"/>
        </w:rPr>
        <w:t>á</w:t>
      </w:r>
      <w:r w:rsidR="00E4249A">
        <w:rPr>
          <w:noProof/>
          <w:sz w:val="24"/>
          <w:lang w:val="cs-CZ"/>
        </w:rPr>
        <w:t>n</w:t>
      </w:r>
      <w:r w:rsidR="00FB799B">
        <w:rPr>
          <w:noProof/>
          <w:sz w:val="24"/>
          <w:lang w:val="cs-CZ"/>
        </w:rPr>
        <w:t>a</w:t>
      </w:r>
      <w:r w:rsidR="00E4249A">
        <w:rPr>
          <w:noProof/>
          <w:sz w:val="24"/>
          <w:lang w:val="cs-CZ"/>
        </w:rPr>
        <w:t xml:space="preserve"> témata zaměřen</w:t>
      </w:r>
      <w:r w:rsidR="00FB799B">
        <w:rPr>
          <w:noProof/>
          <w:sz w:val="24"/>
          <w:lang w:val="cs-CZ"/>
        </w:rPr>
        <w:t>á</w:t>
      </w:r>
      <w:r w:rsidR="00E4249A">
        <w:rPr>
          <w:noProof/>
          <w:sz w:val="24"/>
          <w:lang w:val="cs-CZ"/>
        </w:rPr>
        <w:t xml:space="preserve"> na možnosti </w:t>
      </w:r>
      <w:r w:rsidR="0068429F">
        <w:rPr>
          <w:noProof/>
          <w:sz w:val="24"/>
          <w:lang w:val="cs-CZ"/>
        </w:rPr>
        <w:t>řešení problematiky nedostatku organické hmoty v půdě a splnění závazků ČR na zvýšení podílu obnovitelných zdrojů.</w:t>
      </w:r>
      <w:r w:rsidR="00E4249A">
        <w:rPr>
          <w:noProof/>
          <w:sz w:val="24"/>
          <w:lang w:val="cs-CZ"/>
        </w:rPr>
        <w:t xml:space="preserve"> </w:t>
      </w:r>
    </w:p>
    <w:p w:rsidR="00E4249A" w:rsidRDefault="00E4249A" w:rsidP="00F20FFB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 xml:space="preserve">Součástí akce byly praktické provozní ukázky zařízení využívaných při kompostování a názorné předvedení jejich nasazení v praktickém provozu. Dalším klíčovým bodem akce byla exkurze v Bioenergetickém centru VÚZT, kde byli účastníci seznámeni s problematikou výroby a testování biopaliv včetně prohlídky vybavení biocentra s odborným výkladem. Součástí exkurze byla interaktivní výstava, kde si účastníci mohli fyzicky prohlédnout, ,,osahat" a otestovat základní suroviny a z nich vyrobená biopaliva. </w:t>
      </w:r>
    </w:p>
    <w:p w:rsidR="0034706C" w:rsidRPr="00A567A6" w:rsidRDefault="0034706C" w:rsidP="0020345D">
      <w:pPr>
        <w:jc w:val="both"/>
        <w:rPr>
          <w:noProof/>
          <w:sz w:val="24"/>
          <w:lang w:val="cs-CZ"/>
        </w:rPr>
      </w:pPr>
    </w:p>
    <w:p w:rsidR="0034706C" w:rsidRPr="00A567A6" w:rsidRDefault="0034706C" w:rsidP="0020345D">
      <w:pPr>
        <w:jc w:val="both"/>
        <w:rPr>
          <w:noProof/>
          <w:sz w:val="24"/>
          <w:lang w:val="cs-CZ"/>
        </w:rPr>
      </w:pPr>
      <w:r w:rsidRPr="00A567A6">
        <w:rPr>
          <w:noProof/>
          <w:sz w:val="24"/>
          <w:lang w:val="cs-CZ"/>
        </w:rPr>
        <w:t>Dotazy účastníků:</w:t>
      </w:r>
    </w:p>
    <w:p w:rsidR="0034706C" w:rsidRPr="00A567A6" w:rsidRDefault="008A3426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Jak</w:t>
      </w:r>
      <w:r w:rsidR="0068429F">
        <w:rPr>
          <w:noProof/>
          <w:sz w:val="24"/>
          <w:lang w:val="cs-CZ"/>
        </w:rPr>
        <w:t xml:space="preserve"> lze zajistit vhodné složení kmpostovací zakládky tam, kde je nadbytek trávy a nedostatek surovin s vysokým podílem uhlíku (příklad fotbalový stadion)</w:t>
      </w:r>
      <w:r>
        <w:rPr>
          <w:noProof/>
          <w:sz w:val="24"/>
          <w:lang w:val="cs-CZ"/>
        </w:rPr>
        <w:t>?</w:t>
      </w:r>
    </w:p>
    <w:p w:rsidR="0034706C" w:rsidRPr="00A567A6" w:rsidRDefault="008A3426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lastRenderedPageBreak/>
        <w:t>Jak</w:t>
      </w:r>
      <w:r w:rsidR="0068429F">
        <w:rPr>
          <w:noProof/>
          <w:sz w:val="24"/>
          <w:lang w:val="cs-CZ"/>
        </w:rPr>
        <w:t>ým způsobem je zajištěn výskyt žádoucích organismů v zakládce na kompostárnách s nepropustnou zabezpečenou plochou</w:t>
      </w:r>
      <w:r w:rsidR="0034706C" w:rsidRPr="00A567A6">
        <w:rPr>
          <w:noProof/>
          <w:sz w:val="24"/>
          <w:lang w:val="cs-CZ"/>
        </w:rPr>
        <w:t>?</w:t>
      </w:r>
    </w:p>
    <w:p w:rsidR="0034706C" w:rsidRPr="00A567A6" w:rsidRDefault="008A3426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 xml:space="preserve">Jaké </w:t>
      </w:r>
      <w:r w:rsidR="0068429F">
        <w:rPr>
          <w:noProof/>
          <w:sz w:val="24"/>
          <w:lang w:val="cs-CZ"/>
        </w:rPr>
        <w:t>suroviny jsou nejvhodnější pro násadu žížal při vermikompostování</w:t>
      </w:r>
      <w:r w:rsidR="0034706C" w:rsidRPr="00A567A6">
        <w:rPr>
          <w:noProof/>
          <w:sz w:val="24"/>
          <w:lang w:val="cs-CZ"/>
        </w:rPr>
        <w:t>?</w:t>
      </w:r>
    </w:p>
    <w:p w:rsidR="0034706C" w:rsidRDefault="0068429F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Lze vyrábět biopaliva z gastro odpadů (jako příklad uveden lógr z výroby kávy)</w:t>
      </w:r>
      <w:r w:rsidR="00184F34">
        <w:rPr>
          <w:noProof/>
          <w:sz w:val="24"/>
          <w:lang w:val="cs-CZ"/>
        </w:rPr>
        <w:t>?</w:t>
      </w:r>
    </w:p>
    <w:p w:rsidR="0068429F" w:rsidRPr="00A567A6" w:rsidRDefault="0068429F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Jaké kapacity jsou v ČR pro budování dalších bioplynových stanic?</w:t>
      </w:r>
    </w:p>
    <w:p w:rsidR="0034706C" w:rsidRDefault="0068429F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Co je to fytomasa?</w:t>
      </w:r>
    </w:p>
    <w:p w:rsidR="0068429F" w:rsidRDefault="0068429F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Jakým způsobem se měří odolnost biopaliv?</w:t>
      </w:r>
    </w:p>
    <w:p w:rsidR="0068429F" w:rsidRPr="00A567A6" w:rsidRDefault="0068429F" w:rsidP="0034706C">
      <w:pPr>
        <w:numPr>
          <w:ilvl w:val="0"/>
          <w:numId w:val="14"/>
        </w:num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Z jakých surovin jste již zkoušeli vyrábět biopaliva?</w:t>
      </w:r>
    </w:p>
    <w:p w:rsidR="0034706C" w:rsidRPr="00A567A6" w:rsidRDefault="0034706C" w:rsidP="0034706C">
      <w:pPr>
        <w:ind w:left="720"/>
        <w:jc w:val="both"/>
        <w:rPr>
          <w:noProof/>
          <w:sz w:val="24"/>
          <w:lang w:val="cs-CZ"/>
        </w:rPr>
      </w:pPr>
    </w:p>
    <w:p w:rsidR="00EE1117" w:rsidRPr="00A567A6" w:rsidRDefault="00EE1117" w:rsidP="00EE1117">
      <w:pPr>
        <w:rPr>
          <w:sz w:val="24"/>
          <w:szCs w:val="24"/>
          <w:lang w:val="cs-CZ"/>
        </w:rPr>
      </w:pPr>
    </w:p>
    <w:p w:rsidR="00EE1117" w:rsidRPr="00A567A6" w:rsidRDefault="0034706C" w:rsidP="00EE1117">
      <w:pPr>
        <w:jc w:val="both"/>
        <w:rPr>
          <w:sz w:val="24"/>
          <w:szCs w:val="24"/>
          <w:lang w:val="cs-CZ"/>
        </w:rPr>
      </w:pPr>
      <w:r w:rsidRPr="00A567A6">
        <w:rPr>
          <w:sz w:val="24"/>
          <w:szCs w:val="24"/>
          <w:lang w:val="cs-CZ"/>
        </w:rPr>
        <w:t xml:space="preserve">Závěr: </w:t>
      </w:r>
      <w:r w:rsidR="00184F34">
        <w:rPr>
          <w:sz w:val="24"/>
          <w:szCs w:val="24"/>
          <w:lang w:val="cs-CZ"/>
        </w:rPr>
        <w:t xml:space="preserve">Workshop proběhl v plánovaném </w:t>
      </w:r>
      <w:r w:rsidR="00120E9A">
        <w:rPr>
          <w:sz w:val="24"/>
          <w:szCs w:val="24"/>
          <w:lang w:val="cs-CZ"/>
        </w:rPr>
        <w:t>harmonogramu po časové i odborné</w:t>
      </w:r>
      <w:r w:rsidR="00184F34">
        <w:rPr>
          <w:sz w:val="24"/>
          <w:szCs w:val="24"/>
          <w:lang w:val="cs-CZ"/>
        </w:rPr>
        <w:t xml:space="preserve"> </w:t>
      </w:r>
      <w:r w:rsidR="00120E9A">
        <w:rPr>
          <w:sz w:val="24"/>
          <w:szCs w:val="24"/>
          <w:lang w:val="cs-CZ"/>
        </w:rPr>
        <w:t>stránce. J</w:t>
      </w:r>
      <w:r w:rsidR="00184F34">
        <w:rPr>
          <w:sz w:val="24"/>
          <w:szCs w:val="24"/>
          <w:lang w:val="cs-CZ"/>
        </w:rPr>
        <w:t>eho cíle byly splněny. Počet účastníků</w:t>
      </w:r>
      <w:r w:rsidR="0068429F">
        <w:rPr>
          <w:sz w:val="24"/>
          <w:szCs w:val="24"/>
          <w:lang w:val="cs-CZ"/>
        </w:rPr>
        <w:t xml:space="preserve"> byl oproti plánu podstatně vyšší</w:t>
      </w:r>
      <w:r w:rsidR="00120E9A">
        <w:rPr>
          <w:sz w:val="24"/>
          <w:szCs w:val="24"/>
          <w:lang w:val="cs-CZ"/>
        </w:rPr>
        <w:t>.</w:t>
      </w:r>
      <w:r w:rsidR="00184F34">
        <w:rPr>
          <w:sz w:val="24"/>
          <w:szCs w:val="24"/>
          <w:lang w:val="cs-CZ"/>
        </w:rPr>
        <w:t xml:space="preserve"> </w:t>
      </w:r>
      <w:r w:rsidR="00120E9A">
        <w:rPr>
          <w:sz w:val="24"/>
          <w:szCs w:val="24"/>
          <w:lang w:val="cs-CZ"/>
        </w:rPr>
        <w:t>Získané i</w:t>
      </w:r>
      <w:r w:rsidR="00184F34">
        <w:rPr>
          <w:sz w:val="24"/>
          <w:szCs w:val="24"/>
          <w:lang w:val="cs-CZ"/>
        </w:rPr>
        <w:t>nformace byly přínosné pro účastníky</w:t>
      </w:r>
      <w:r w:rsidR="00120E9A">
        <w:rPr>
          <w:sz w:val="24"/>
          <w:szCs w:val="24"/>
          <w:lang w:val="cs-CZ"/>
        </w:rPr>
        <w:t>, ale</w:t>
      </w:r>
      <w:r w:rsidR="00184F34">
        <w:rPr>
          <w:sz w:val="24"/>
          <w:szCs w:val="24"/>
          <w:lang w:val="cs-CZ"/>
        </w:rPr>
        <w:t xml:space="preserve"> i </w:t>
      </w:r>
      <w:r w:rsidR="00120E9A">
        <w:rPr>
          <w:sz w:val="24"/>
          <w:szCs w:val="24"/>
          <w:lang w:val="cs-CZ"/>
        </w:rPr>
        <w:t>organizátory</w:t>
      </w:r>
      <w:r w:rsidR="00184F34">
        <w:rPr>
          <w:sz w:val="24"/>
          <w:szCs w:val="24"/>
          <w:lang w:val="cs-CZ"/>
        </w:rPr>
        <w:t>.</w:t>
      </w:r>
      <w:r w:rsidR="00120E9A">
        <w:rPr>
          <w:sz w:val="24"/>
          <w:szCs w:val="24"/>
          <w:lang w:val="cs-CZ"/>
        </w:rPr>
        <w:t xml:space="preserve"> V rámci setkání byly předběžně domluveny možnosti budoucí spolupráce mez</w:t>
      </w:r>
      <w:r w:rsidR="00FB799B">
        <w:rPr>
          <w:sz w:val="24"/>
          <w:szCs w:val="24"/>
          <w:lang w:val="cs-CZ"/>
        </w:rPr>
        <w:t>i</w:t>
      </w:r>
      <w:r w:rsidR="00120E9A">
        <w:rPr>
          <w:sz w:val="24"/>
          <w:szCs w:val="24"/>
          <w:lang w:val="cs-CZ"/>
        </w:rPr>
        <w:t xml:space="preserve"> výzkumnými organizacemi a praxí i státní správou.</w:t>
      </w:r>
    </w:p>
    <w:p w:rsidR="006A2641" w:rsidRDefault="006A2641" w:rsidP="00EE1117">
      <w:pPr>
        <w:jc w:val="both"/>
        <w:rPr>
          <w:noProof/>
          <w:sz w:val="24"/>
          <w:lang w:val="cs-CZ"/>
        </w:rPr>
      </w:pPr>
    </w:p>
    <w:p w:rsidR="00CE07AE" w:rsidRDefault="00182BF2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drawing>
          <wp:inline distT="0" distB="0" distL="0" distR="0">
            <wp:extent cx="5829300" cy="3291840"/>
            <wp:effectExtent l="0" t="0" r="0" b="0"/>
            <wp:docPr id="1" name="obrázek 1" descr="IMG_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1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AE" w:rsidRDefault="001213FF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Prezence účastníků</w:t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</w:p>
    <w:p w:rsidR="00CE07AE" w:rsidRDefault="00182BF2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lastRenderedPageBreak/>
        <w:drawing>
          <wp:inline distT="0" distB="0" distL="0" distR="0">
            <wp:extent cx="5775960" cy="3246120"/>
            <wp:effectExtent l="0" t="0" r="0" b="0"/>
            <wp:docPr id="2" name="obrázek 2" descr="IMG_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Prezentace v rámci dopolední části - kompostování</w:t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</w:p>
    <w:p w:rsidR="001213FF" w:rsidRDefault="00182BF2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drawing>
          <wp:inline distT="0" distB="0" distL="0" distR="0">
            <wp:extent cx="5890260" cy="3299460"/>
            <wp:effectExtent l="0" t="0" r="0" b="0"/>
            <wp:docPr id="3" name="obrázek 3" descr="IMG_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2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 xml:space="preserve">Účastníci workshopu </w:t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</w:p>
    <w:p w:rsidR="001213FF" w:rsidRDefault="001213FF" w:rsidP="00EE1117">
      <w:pPr>
        <w:jc w:val="both"/>
        <w:rPr>
          <w:noProof/>
          <w:sz w:val="24"/>
          <w:lang w:val="cs-CZ"/>
        </w:rPr>
      </w:pPr>
    </w:p>
    <w:p w:rsidR="001213FF" w:rsidRDefault="00182BF2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lastRenderedPageBreak/>
        <w:drawing>
          <wp:inline distT="0" distB="0" distL="0" distR="0">
            <wp:extent cx="5928360" cy="3337560"/>
            <wp:effectExtent l="0" t="0" r="0" b="0"/>
            <wp:docPr id="4" name="obrázek 4" descr="IMG_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2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Prezentace v rámci dopolední část - energetika</w:t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</w:p>
    <w:p w:rsidR="001213FF" w:rsidRDefault="00182BF2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drawing>
          <wp:inline distT="0" distB="0" distL="0" distR="0">
            <wp:extent cx="5775960" cy="3246120"/>
            <wp:effectExtent l="0" t="0" r="0" b="0"/>
            <wp:docPr id="5" name="obrázek 5" descr="IMG_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2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Praktická ukázka - kompostování</w:t>
      </w:r>
    </w:p>
    <w:p w:rsidR="001213FF" w:rsidRDefault="00182BF2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lastRenderedPageBreak/>
        <w:drawing>
          <wp:inline distT="0" distB="0" distL="0" distR="0">
            <wp:extent cx="5753100" cy="3246120"/>
            <wp:effectExtent l="0" t="0" r="0" b="0"/>
            <wp:docPr id="6" name="obrázek 6" descr="IMG_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29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FF" w:rsidRDefault="001213FF" w:rsidP="00EE1117">
      <w:pPr>
        <w:jc w:val="both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Exkurze v Bioenergetickém centru - výklad o přístrojovém vybavení</w:t>
      </w:r>
    </w:p>
    <w:p w:rsidR="001213FF" w:rsidRPr="00A567A6" w:rsidRDefault="001213FF" w:rsidP="00EE1117">
      <w:pPr>
        <w:jc w:val="both"/>
        <w:rPr>
          <w:noProof/>
          <w:sz w:val="24"/>
          <w:lang w:val="cs-CZ"/>
        </w:rPr>
      </w:pPr>
    </w:p>
    <w:sectPr w:rsidR="001213FF" w:rsidRPr="00A567A6" w:rsidSect="00033DE5">
      <w:footerReference w:type="even" r:id="rId15"/>
      <w:footerReference w:type="default" r:id="rId16"/>
      <w:pgSz w:w="11907" w:h="16840"/>
      <w:pgMar w:top="851" w:right="1304" w:bottom="964" w:left="1418" w:header="680" w:footer="7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002" w:rsidRDefault="001E1002">
      <w:r>
        <w:separator/>
      </w:r>
    </w:p>
  </w:endnote>
  <w:endnote w:type="continuationSeparator" w:id="0">
    <w:p w:rsidR="001E1002" w:rsidRDefault="001E1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AE6" w:rsidRDefault="00301AE6" w:rsidP="00C62D7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01AE6" w:rsidRDefault="00301AE6" w:rsidP="00E0553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AE6" w:rsidRDefault="00301AE6" w:rsidP="00C62D7A">
    <w:pPr>
      <w:pStyle w:val="Zpat"/>
      <w:framePr w:wrap="around" w:vAnchor="text" w:hAnchor="margin" w:xAlign="right" w:y="1"/>
      <w:ind w:right="360"/>
      <w:rPr>
        <w:rStyle w:val="slostrnky"/>
      </w:rPr>
    </w:pPr>
  </w:p>
  <w:p w:rsidR="00301AE6" w:rsidRDefault="00301AE6" w:rsidP="00E05532">
    <w:pPr>
      <w:pBdr>
        <w:top w:val="dotted" w:sz="4" w:space="1" w:color="FF0000"/>
      </w:pBdr>
      <w:tabs>
        <w:tab w:val="center" w:pos="1418"/>
        <w:tab w:val="center" w:pos="8931"/>
      </w:tabs>
      <w:ind w:right="360"/>
      <w:rPr>
        <w:sz w:val="16"/>
      </w:rPr>
    </w:pPr>
    <w:r>
      <w:rPr>
        <w:sz w:val="16"/>
        <w:lang w:val="de-DE"/>
      </w:rPr>
      <w:tab/>
    </w:r>
    <w:r>
      <w:rPr>
        <w:sz w:val="16"/>
        <w:lang w:val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002" w:rsidRDefault="001E1002">
      <w:r>
        <w:separator/>
      </w:r>
    </w:p>
  </w:footnote>
  <w:footnote w:type="continuationSeparator" w:id="0">
    <w:p w:rsidR="001E1002" w:rsidRDefault="001E1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12A27"/>
    <w:multiLevelType w:val="hybridMultilevel"/>
    <w:tmpl w:val="9E080572"/>
    <w:lvl w:ilvl="0" w:tplc="BC9638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60C86"/>
    <w:multiLevelType w:val="hybridMultilevel"/>
    <w:tmpl w:val="FD622112"/>
    <w:lvl w:ilvl="0" w:tplc="FF946688">
      <w:start w:val="9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26C730D"/>
    <w:multiLevelType w:val="hybridMultilevel"/>
    <w:tmpl w:val="23E0954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C45BE"/>
    <w:multiLevelType w:val="hybridMultilevel"/>
    <w:tmpl w:val="09F66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E1CB6"/>
    <w:multiLevelType w:val="hybridMultilevel"/>
    <w:tmpl w:val="D48473EA"/>
    <w:lvl w:ilvl="0" w:tplc="43F2F9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0741E3"/>
    <w:multiLevelType w:val="hybridMultilevel"/>
    <w:tmpl w:val="51545A22"/>
    <w:lvl w:ilvl="0" w:tplc="5F26A5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8659E"/>
    <w:multiLevelType w:val="hybridMultilevel"/>
    <w:tmpl w:val="49E0A368"/>
    <w:lvl w:ilvl="0" w:tplc="B1C0B1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54E49"/>
    <w:multiLevelType w:val="hybridMultilevel"/>
    <w:tmpl w:val="B8BA64A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62C61"/>
    <w:multiLevelType w:val="hybridMultilevel"/>
    <w:tmpl w:val="6534E3B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6597F"/>
    <w:multiLevelType w:val="hybridMultilevel"/>
    <w:tmpl w:val="33D614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AF4E22"/>
    <w:multiLevelType w:val="hybridMultilevel"/>
    <w:tmpl w:val="42E014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626E3"/>
    <w:multiLevelType w:val="hybridMultilevel"/>
    <w:tmpl w:val="C1183CDC"/>
    <w:lvl w:ilvl="0" w:tplc="5824C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306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889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E6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F6F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60F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8C0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8C2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200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9AB0F34"/>
    <w:multiLevelType w:val="hybridMultilevel"/>
    <w:tmpl w:val="DECA91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22659"/>
    <w:multiLevelType w:val="hybridMultilevel"/>
    <w:tmpl w:val="C9B00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8"/>
  </w:num>
  <w:num w:numId="5">
    <w:abstractNumId w:val="7"/>
  </w:num>
  <w:num w:numId="6">
    <w:abstractNumId w:val="10"/>
  </w:num>
  <w:num w:numId="7">
    <w:abstractNumId w:val="13"/>
  </w:num>
  <w:num w:numId="8">
    <w:abstractNumId w:val="9"/>
  </w:num>
  <w:num w:numId="9">
    <w:abstractNumId w:val="4"/>
  </w:num>
  <w:num w:numId="10">
    <w:abstractNumId w:val="6"/>
  </w:num>
  <w:num w:numId="11">
    <w:abstractNumId w:val="5"/>
  </w:num>
  <w:num w:numId="12">
    <w:abstractNumId w:val="0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FF"/>
    <w:rsid w:val="00003CBB"/>
    <w:rsid w:val="00007E46"/>
    <w:rsid w:val="00020824"/>
    <w:rsid w:val="00033DE5"/>
    <w:rsid w:val="00034132"/>
    <w:rsid w:val="00035167"/>
    <w:rsid w:val="000358F9"/>
    <w:rsid w:val="00040AFC"/>
    <w:rsid w:val="00046452"/>
    <w:rsid w:val="0005037D"/>
    <w:rsid w:val="0006135F"/>
    <w:rsid w:val="00061A2A"/>
    <w:rsid w:val="00071CB4"/>
    <w:rsid w:val="00072268"/>
    <w:rsid w:val="00092D1A"/>
    <w:rsid w:val="00094395"/>
    <w:rsid w:val="000A4531"/>
    <w:rsid w:val="000A4FA9"/>
    <w:rsid w:val="000A6C19"/>
    <w:rsid w:val="000A77DC"/>
    <w:rsid w:val="000B050C"/>
    <w:rsid w:val="000D0851"/>
    <w:rsid w:val="000E498E"/>
    <w:rsid w:val="000E50B6"/>
    <w:rsid w:val="000E5417"/>
    <w:rsid w:val="000E7E8B"/>
    <w:rsid w:val="000F0F0A"/>
    <w:rsid w:val="000F335D"/>
    <w:rsid w:val="0012068A"/>
    <w:rsid w:val="00120D6D"/>
    <w:rsid w:val="00120E9A"/>
    <w:rsid w:val="001213FF"/>
    <w:rsid w:val="00127E85"/>
    <w:rsid w:val="00130E6F"/>
    <w:rsid w:val="00151DD0"/>
    <w:rsid w:val="00165C50"/>
    <w:rsid w:val="0018066C"/>
    <w:rsid w:val="00182BF2"/>
    <w:rsid w:val="00184F34"/>
    <w:rsid w:val="00186BD7"/>
    <w:rsid w:val="001925A6"/>
    <w:rsid w:val="001A7177"/>
    <w:rsid w:val="001B3632"/>
    <w:rsid w:val="001C3BF0"/>
    <w:rsid w:val="001C53AA"/>
    <w:rsid w:val="001C676F"/>
    <w:rsid w:val="001C7076"/>
    <w:rsid w:val="001D2E3F"/>
    <w:rsid w:val="001D4634"/>
    <w:rsid w:val="001E1002"/>
    <w:rsid w:val="001F206B"/>
    <w:rsid w:val="001F4B84"/>
    <w:rsid w:val="002009E8"/>
    <w:rsid w:val="0020345D"/>
    <w:rsid w:val="00212133"/>
    <w:rsid w:val="002272DA"/>
    <w:rsid w:val="002351C6"/>
    <w:rsid w:val="00237059"/>
    <w:rsid w:val="002470D4"/>
    <w:rsid w:val="00251392"/>
    <w:rsid w:val="00251CD4"/>
    <w:rsid w:val="00254C5E"/>
    <w:rsid w:val="002602EF"/>
    <w:rsid w:val="0026378F"/>
    <w:rsid w:val="00264CF7"/>
    <w:rsid w:val="00266C9A"/>
    <w:rsid w:val="0028173A"/>
    <w:rsid w:val="00291FD8"/>
    <w:rsid w:val="0029259C"/>
    <w:rsid w:val="0029260D"/>
    <w:rsid w:val="00293DF0"/>
    <w:rsid w:val="00295C8E"/>
    <w:rsid w:val="002A0CD2"/>
    <w:rsid w:val="002A25B2"/>
    <w:rsid w:val="002B3298"/>
    <w:rsid w:val="002B4EE9"/>
    <w:rsid w:val="002C0A35"/>
    <w:rsid w:val="002C100C"/>
    <w:rsid w:val="002C1191"/>
    <w:rsid w:val="002C1EAF"/>
    <w:rsid w:val="002D3286"/>
    <w:rsid w:val="002D58D6"/>
    <w:rsid w:val="002D7B39"/>
    <w:rsid w:val="002F307C"/>
    <w:rsid w:val="003009D0"/>
    <w:rsid w:val="00301AE6"/>
    <w:rsid w:val="0031076D"/>
    <w:rsid w:val="003152B5"/>
    <w:rsid w:val="00346157"/>
    <w:rsid w:val="00346CC8"/>
    <w:rsid w:val="0034706C"/>
    <w:rsid w:val="00347262"/>
    <w:rsid w:val="00351AFB"/>
    <w:rsid w:val="0035756E"/>
    <w:rsid w:val="00361D6D"/>
    <w:rsid w:val="003624DC"/>
    <w:rsid w:val="0037066B"/>
    <w:rsid w:val="003709CF"/>
    <w:rsid w:val="003A03A9"/>
    <w:rsid w:val="003B20FA"/>
    <w:rsid w:val="003B259B"/>
    <w:rsid w:val="003B4903"/>
    <w:rsid w:val="003C39D8"/>
    <w:rsid w:val="003D49A5"/>
    <w:rsid w:val="003E4159"/>
    <w:rsid w:val="003F6D0D"/>
    <w:rsid w:val="0041272D"/>
    <w:rsid w:val="004168F6"/>
    <w:rsid w:val="00430635"/>
    <w:rsid w:val="00436D69"/>
    <w:rsid w:val="00436F79"/>
    <w:rsid w:val="004411DC"/>
    <w:rsid w:val="0044197A"/>
    <w:rsid w:val="004444C6"/>
    <w:rsid w:val="00447F13"/>
    <w:rsid w:val="00450868"/>
    <w:rsid w:val="00454CFA"/>
    <w:rsid w:val="00471585"/>
    <w:rsid w:val="00482F77"/>
    <w:rsid w:val="00484755"/>
    <w:rsid w:val="00485894"/>
    <w:rsid w:val="0048648E"/>
    <w:rsid w:val="004A2141"/>
    <w:rsid w:val="004B54B3"/>
    <w:rsid w:val="004B779A"/>
    <w:rsid w:val="004C1437"/>
    <w:rsid w:val="004C5C5A"/>
    <w:rsid w:val="00514A9C"/>
    <w:rsid w:val="00517F1E"/>
    <w:rsid w:val="00531B21"/>
    <w:rsid w:val="0055409F"/>
    <w:rsid w:val="00564195"/>
    <w:rsid w:val="0056456B"/>
    <w:rsid w:val="00573A95"/>
    <w:rsid w:val="005753E1"/>
    <w:rsid w:val="0057549B"/>
    <w:rsid w:val="00583199"/>
    <w:rsid w:val="00596795"/>
    <w:rsid w:val="005B3DB3"/>
    <w:rsid w:val="005B3DDD"/>
    <w:rsid w:val="005C4665"/>
    <w:rsid w:val="005C4F30"/>
    <w:rsid w:val="005C6403"/>
    <w:rsid w:val="005C72D2"/>
    <w:rsid w:val="005D4E10"/>
    <w:rsid w:val="005E2E11"/>
    <w:rsid w:val="005E7F74"/>
    <w:rsid w:val="005F2B0D"/>
    <w:rsid w:val="005F54E5"/>
    <w:rsid w:val="00601AE5"/>
    <w:rsid w:val="00603AC7"/>
    <w:rsid w:val="00610A95"/>
    <w:rsid w:val="006127CF"/>
    <w:rsid w:val="00613E72"/>
    <w:rsid w:val="00616E45"/>
    <w:rsid w:val="00637BC4"/>
    <w:rsid w:val="00665CBD"/>
    <w:rsid w:val="00672E95"/>
    <w:rsid w:val="00675646"/>
    <w:rsid w:val="0068429F"/>
    <w:rsid w:val="006A2641"/>
    <w:rsid w:val="006B4C63"/>
    <w:rsid w:val="006B6024"/>
    <w:rsid w:val="006C03CE"/>
    <w:rsid w:val="006C1F8D"/>
    <w:rsid w:val="006C2895"/>
    <w:rsid w:val="006D0E5F"/>
    <w:rsid w:val="006E6C6A"/>
    <w:rsid w:val="006E6F64"/>
    <w:rsid w:val="006F1AD8"/>
    <w:rsid w:val="00702718"/>
    <w:rsid w:val="007069B9"/>
    <w:rsid w:val="00707904"/>
    <w:rsid w:val="00717EC7"/>
    <w:rsid w:val="007306D9"/>
    <w:rsid w:val="00733000"/>
    <w:rsid w:val="00735627"/>
    <w:rsid w:val="007407A5"/>
    <w:rsid w:val="0074465F"/>
    <w:rsid w:val="00745B0F"/>
    <w:rsid w:val="00747E23"/>
    <w:rsid w:val="00751F12"/>
    <w:rsid w:val="00752F36"/>
    <w:rsid w:val="00763CC2"/>
    <w:rsid w:val="00765F35"/>
    <w:rsid w:val="007736CD"/>
    <w:rsid w:val="00781A83"/>
    <w:rsid w:val="00790A95"/>
    <w:rsid w:val="007B1D84"/>
    <w:rsid w:val="007B2C01"/>
    <w:rsid w:val="007C3386"/>
    <w:rsid w:val="007C72DD"/>
    <w:rsid w:val="007D4A1A"/>
    <w:rsid w:val="007D7E2B"/>
    <w:rsid w:val="007E2C31"/>
    <w:rsid w:val="007F176E"/>
    <w:rsid w:val="007F356E"/>
    <w:rsid w:val="00802CAA"/>
    <w:rsid w:val="008067BA"/>
    <w:rsid w:val="00812C23"/>
    <w:rsid w:val="00835B24"/>
    <w:rsid w:val="00837DD1"/>
    <w:rsid w:val="0084115B"/>
    <w:rsid w:val="00841B35"/>
    <w:rsid w:val="00864F02"/>
    <w:rsid w:val="00867F99"/>
    <w:rsid w:val="00870163"/>
    <w:rsid w:val="0087184A"/>
    <w:rsid w:val="008723BE"/>
    <w:rsid w:val="00877BFE"/>
    <w:rsid w:val="008A194F"/>
    <w:rsid w:val="008A33C0"/>
    <w:rsid w:val="008A3426"/>
    <w:rsid w:val="008B49EF"/>
    <w:rsid w:val="008C7DE8"/>
    <w:rsid w:val="008E0EC1"/>
    <w:rsid w:val="008E12F5"/>
    <w:rsid w:val="008F141E"/>
    <w:rsid w:val="009054B9"/>
    <w:rsid w:val="00911CC0"/>
    <w:rsid w:val="0091669D"/>
    <w:rsid w:val="00921260"/>
    <w:rsid w:val="00921E2C"/>
    <w:rsid w:val="00933062"/>
    <w:rsid w:val="00934CBB"/>
    <w:rsid w:val="00942B15"/>
    <w:rsid w:val="00953E71"/>
    <w:rsid w:val="0095588E"/>
    <w:rsid w:val="00960DAF"/>
    <w:rsid w:val="00960FDD"/>
    <w:rsid w:val="009657F5"/>
    <w:rsid w:val="00970567"/>
    <w:rsid w:val="00974991"/>
    <w:rsid w:val="00976309"/>
    <w:rsid w:val="00977057"/>
    <w:rsid w:val="00977540"/>
    <w:rsid w:val="009A64B5"/>
    <w:rsid w:val="009A7D66"/>
    <w:rsid w:val="009B56CC"/>
    <w:rsid w:val="009B7BBD"/>
    <w:rsid w:val="009C2D7A"/>
    <w:rsid w:val="009C3E44"/>
    <w:rsid w:val="009C541F"/>
    <w:rsid w:val="009D3567"/>
    <w:rsid w:val="009E23FD"/>
    <w:rsid w:val="009E60B5"/>
    <w:rsid w:val="009E651D"/>
    <w:rsid w:val="009F573A"/>
    <w:rsid w:val="00A12644"/>
    <w:rsid w:val="00A238D4"/>
    <w:rsid w:val="00A24AF1"/>
    <w:rsid w:val="00A30854"/>
    <w:rsid w:val="00A327CF"/>
    <w:rsid w:val="00A3514C"/>
    <w:rsid w:val="00A3669D"/>
    <w:rsid w:val="00A36B77"/>
    <w:rsid w:val="00A41DD3"/>
    <w:rsid w:val="00A4717F"/>
    <w:rsid w:val="00A50D01"/>
    <w:rsid w:val="00A567A6"/>
    <w:rsid w:val="00A64ADF"/>
    <w:rsid w:val="00A70588"/>
    <w:rsid w:val="00A82BE8"/>
    <w:rsid w:val="00AA46D8"/>
    <w:rsid w:val="00AA6CA5"/>
    <w:rsid w:val="00AB4C8B"/>
    <w:rsid w:val="00AC293F"/>
    <w:rsid w:val="00AC2A92"/>
    <w:rsid w:val="00AC45D1"/>
    <w:rsid w:val="00AC4606"/>
    <w:rsid w:val="00AE06EB"/>
    <w:rsid w:val="00AE209B"/>
    <w:rsid w:val="00B128CB"/>
    <w:rsid w:val="00B16245"/>
    <w:rsid w:val="00B163A3"/>
    <w:rsid w:val="00B356E9"/>
    <w:rsid w:val="00B41284"/>
    <w:rsid w:val="00B46C97"/>
    <w:rsid w:val="00B5435E"/>
    <w:rsid w:val="00B715D4"/>
    <w:rsid w:val="00B805EB"/>
    <w:rsid w:val="00BA3C79"/>
    <w:rsid w:val="00BB08BD"/>
    <w:rsid w:val="00BB34C8"/>
    <w:rsid w:val="00BB6C6B"/>
    <w:rsid w:val="00BC1870"/>
    <w:rsid w:val="00BC1BBB"/>
    <w:rsid w:val="00BD5D96"/>
    <w:rsid w:val="00BD7B07"/>
    <w:rsid w:val="00BE025E"/>
    <w:rsid w:val="00BE7709"/>
    <w:rsid w:val="00BF5423"/>
    <w:rsid w:val="00BF6AB2"/>
    <w:rsid w:val="00C0210F"/>
    <w:rsid w:val="00C058B6"/>
    <w:rsid w:val="00C10B2A"/>
    <w:rsid w:val="00C2172F"/>
    <w:rsid w:val="00C355D2"/>
    <w:rsid w:val="00C37A33"/>
    <w:rsid w:val="00C40C59"/>
    <w:rsid w:val="00C4405B"/>
    <w:rsid w:val="00C46D68"/>
    <w:rsid w:val="00C56623"/>
    <w:rsid w:val="00C615F4"/>
    <w:rsid w:val="00C61985"/>
    <w:rsid w:val="00C62D7A"/>
    <w:rsid w:val="00C65EF6"/>
    <w:rsid w:val="00C71781"/>
    <w:rsid w:val="00C75B08"/>
    <w:rsid w:val="00C87B91"/>
    <w:rsid w:val="00C908FF"/>
    <w:rsid w:val="00C95A35"/>
    <w:rsid w:val="00CA22D0"/>
    <w:rsid w:val="00CA3101"/>
    <w:rsid w:val="00CB7356"/>
    <w:rsid w:val="00CC7019"/>
    <w:rsid w:val="00CD0A99"/>
    <w:rsid w:val="00CD3D3C"/>
    <w:rsid w:val="00CE07AE"/>
    <w:rsid w:val="00CE43DF"/>
    <w:rsid w:val="00CE5BAB"/>
    <w:rsid w:val="00CE6043"/>
    <w:rsid w:val="00CE64D4"/>
    <w:rsid w:val="00D02651"/>
    <w:rsid w:val="00D040F2"/>
    <w:rsid w:val="00D10B66"/>
    <w:rsid w:val="00D1587B"/>
    <w:rsid w:val="00D26E93"/>
    <w:rsid w:val="00D2700E"/>
    <w:rsid w:val="00D441DF"/>
    <w:rsid w:val="00D47280"/>
    <w:rsid w:val="00D65BE9"/>
    <w:rsid w:val="00D67543"/>
    <w:rsid w:val="00D72052"/>
    <w:rsid w:val="00D809A1"/>
    <w:rsid w:val="00D84321"/>
    <w:rsid w:val="00D903D3"/>
    <w:rsid w:val="00D9523B"/>
    <w:rsid w:val="00DA06BB"/>
    <w:rsid w:val="00DB2D2D"/>
    <w:rsid w:val="00DB32C1"/>
    <w:rsid w:val="00DB330E"/>
    <w:rsid w:val="00DB7650"/>
    <w:rsid w:val="00DC0D33"/>
    <w:rsid w:val="00DC2A93"/>
    <w:rsid w:val="00DC5E43"/>
    <w:rsid w:val="00DC6E80"/>
    <w:rsid w:val="00DE0E36"/>
    <w:rsid w:val="00DE4A39"/>
    <w:rsid w:val="00DE638B"/>
    <w:rsid w:val="00DE7A8F"/>
    <w:rsid w:val="00DF014A"/>
    <w:rsid w:val="00DF2431"/>
    <w:rsid w:val="00DF4574"/>
    <w:rsid w:val="00E049DA"/>
    <w:rsid w:val="00E05532"/>
    <w:rsid w:val="00E16AE1"/>
    <w:rsid w:val="00E36356"/>
    <w:rsid w:val="00E4249A"/>
    <w:rsid w:val="00E42572"/>
    <w:rsid w:val="00E6567B"/>
    <w:rsid w:val="00E70F9D"/>
    <w:rsid w:val="00E8046D"/>
    <w:rsid w:val="00E819FA"/>
    <w:rsid w:val="00E877E5"/>
    <w:rsid w:val="00EB17F1"/>
    <w:rsid w:val="00EC2D6C"/>
    <w:rsid w:val="00EC69FA"/>
    <w:rsid w:val="00EC6A67"/>
    <w:rsid w:val="00EC7FCF"/>
    <w:rsid w:val="00EE1117"/>
    <w:rsid w:val="00EF2D0C"/>
    <w:rsid w:val="00EF6193"/>
    <w:rsid w:val="00EF78DD"/>
    <w:rsid w:val="00F01721"/>
    <w:rsid w:val="00F15E1B"/>
    <w:rsid w:val="00F209BF"/>
    <w:rsid w:val="00F20FFB"/>
    <w:rsid w:val="00F314BE"/>
    <w:rsid w:val="00F32FF8"/>
    <w:rsid w:val="00F366CE"/>
    <w:rsid w:val="00F41065"/>
    <w:rsid w:val="00F43B07"/>
    <w:rsid w:val="00F44E00"/>
    <w:rsid w:val="00F57A0C"/>
    <w:rsid w:val="00F60476"/>
    <w:rsid w:val="00F938A2"/>
    <w:rsid w:val="00F95E54"/>
    <w:rsid w:val="00F96DEC"/>
    <w:rsid w:val="00FA6CDF"/>
    <w:rsid w:val="00FB0F0B"/>
    <w:rsid w:val="00FB799B"/>
    <w:rsid w:val="00FC02B1"/>
    <w:rsid w:val="00FD36C8"/>
    <w:rsid w:val="00FD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FBEA21C-A5FC-45F8-98B1-4BF764F0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GB"/>
    </w:rPr>
  </w:style>
  <w:style w:type="paragraph" w:styleId="Nadpis1">
    <w:name w:val="heading 1"/>
    <w:basedOn w:val="Normln"/>
    <w:next w:val="Normln"/>
    <w:qFormat/>
    <w:pPr>
      <w:keepNext/>
      <w:overflowPunct/>
      <w:autoSpaceDE/>
      <w:autoSpaceDN/>
      <w:adjustRightInd/>
      <w:textAlignment w:val="auto"/>
      <w:outlineLvl w:val="0"/>
    </w:pPr>
    <w:rPr>
      <w:b/>
      <w:sz w:val="24"/>
      <w:lang w:val="cs-CZ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jc w:val="right"/>
      <w:outlineLvl w:val="2"/>
    </w:pPr>
    <w:rPr>
      <w:rFonts w:ascii="Arial" w:hAnsi="Arial" w:cs="Arial"/>
      <w:b/>
      <w:bCs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rFonts w:ascii="Tahoma" w:hAnsi="Tahoma" w:cs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customStyle="1" w:styleId="Styl1">
    <w:name w:val="Styl1"/>
    <w:basedOn w:val="Normln"/>
    <w:pPr>
      <w:spacing w:line="360" w:lineRule="auto"/>
      <w:ind w:firstLine="284"/>
      <w:jc w:val="both"/>
    </w:pPr>
    <w:rPr>
      <w:sz w:val="24"/>
    </w:rPr>
  </w:style>
  <w:style w:type="paragraph" w:styleId="Zkladntextodsazen">
    <w:name w:val="Body Text Indent"/>
    <w:basedOn w:val="Normln"/>
    <w:pPr>
      <w:overflowPunct/>
      <w:autoSpaceDE/>
      <w:autoSpaceDN/>
      <w:adjustRightInd/>
      <w:ind w:left="705" w:firstLine="3540"/>
      <w:textAlignment w:val="auto"/>
    </w:pPr>
    <w:rPr>
      <w:rFonts w:ascii="Arial" w:hAnsi="Arial"/>
      <w:b/>
      <w:sz w:val="24"/>
      <w:lang w:val="cs-CZ"/>
    </w:rPr>
  </w:style>
  <w:style w:type="paragraph" w:styleId="Zkladntextodsazen2">
    <w:name w:val="Body Text Indent 2"/>
    <w:basedOn w:val="Normln"/>
    <w:pPr>
      <w:spacing w:before="240"/>
      <w:ind w:left="703"/>
      <w:jc w:val="both"/>
    </w:pPr>
  </w:style>
  <w:style w:type="paragraph" w:styleId="Zkladntext">
    <w:name w:val="Body Text"/>
    <w:basedOn w:val="Normln"/>
    <w:pPr>
      <w:spacing w:before="60"/>
      <w:ind w:firstLine="454"/>
      <w:jc w:val="both"/>
    </w:pPr>
    <w:rPr>
      <w:sz w:val="28"/>
      <w:lang w:val="cs-CZ"/>
    </w:rPr>
  </w:style>
  <w:style w:type="paragraph" w:customStyle="1" w:styleId="tab">
    <w:name w:val="tab."/>
    <w:basedOn w:val="Normln"/>
    <w:pPr>
      <w:jc w:val="center"/>
    </w:pPr>
    <w:rPr>
      <w:rFonts w:ascii="Arial" w:hAnsi="Arial"/>
      <w:color w:val="000000"/>
      <w:sz w:val="26"/>
      <w:lang w:val="cs-CZ"/>
    </w:rPr>
  </w:style>
  <w:style w:type="character" w:styleId="slostrnky">
    <w:name w:val="page number"/>
    <w:basedOn w:val="Standardnpsmoodstavce"/>
  </w:style>
  <w:style w:type="paragraph" w:styleId="Zkladntext2">
    <w:name w:val="Body Text 2"/>
    <w:basedOn w:val="Normln"/>
    <w:rsid w:val="00EF78DD"/>
    <w:pPr>
      <w:spacing w:after="120" w:line="480" w:lineRule="auto"/>
    </w:pPr>
  </w:style>
  <w:style w:type="character" w:customStyle="1" w:styleId="txtcourant1">
    <w:name w:val="txtcourant1"/>
    <w:rsid w:val="00EF78DD"/>
    <w:rPr>
      <w:rFonts w:ascii="Arial" w:hAnsi="Arial" w:cs="Arial" w:hint="default"/>
      <w:color w:val="000000"/>
      <w:sz w:val="10"/>
      <w:szCs w:val="10"/>
    </w:rPr>
  </w:style>
  <w:style w:type="paragraph" w:customStyle="1" w:styleId="Style0">
    <w:name w:val="Style0"/>
    <w:rsid w:val="00D441DF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table" w:styleId="Mkatabulky">
    <w:name w:val="Table Grid"/>
    <w:basedOn w:val="Normlntabulka"/>
    <w:rsid w:val="000E498E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CA3101"/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rsid w:val="00CA3101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466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KATEDRA  ROSTLINNÉ  VÝROBY</vt:lpstr>
    </vt:vector>
  </TitlesOfParts>
  <Company>CZU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KATEDRA  ROSTLINNÉ  VÝROBY</dc:title>
  <dc:subject/>
  <dc:creator>Vlasta Mikšík WDC</dc:creator>
  <cp:keywords/>
  <dc:description>Nova hlavicka SVRi</dc:description>
  <cp:lastModifiedBy>Veronika Hlavackova</cp:lastModifiedBy>
  <cp:revision>3</cp:revision>
  <cp:lastPrinted>2017-08-15T06:48:00Z</cp:lastPrinted>
  <dcterms:created xsi:type="dcterms:W3CDTF">2018-10-01T09:13:00Z</dcterms:created>
  <dcterms:modified xsi:type="dcterms:W3CDTF">2018-10-01T09:13:00Z</dcterms:modified>
</cp:coreProperties>
</file>