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88" w:rsidRPr="00AE13E5" w:rsidRDefault="00D8375D" w:rsidP="00AE13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13E5">
        <w:rPr>
          <w:rFonts w:ascii="Times New Roman" w:hAnsi="Times New Roman" w:cs="Times New Roman"/>
          <w:b/>
          <w:sz w:val="24"/>
          <w:szCs w:val="24"/>
        </w:rPr>
        <w:t>Ukazatele</w:t>
      </w:r>
      <w:r w:rsidR="00F15D20"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3E5">
        <w:rPr>
          <w:rFonts w:ascii="Times New Roman" w:hAnsi="Times New Roman" w:cs="Times New Roman"/>
          <w:b/>
          <w:sz w:val="24"/>
          <w:szCs w:val="24"/>
        </w:rPr>
        <w:t>pro diagnostiku</w:t>
      </w:r>
      <w:r w:rsidR="00123A05" w:rsidRPr="00AE13E5">
        <w:rPr>
          <w:rFonts w:ascii="Times New Roman" w:hAnsi="Times New Roman" w:cs="Times New Roman"/>
          <w:b/>
          <w:sz w:val="24"/>
          <w:szCs w:val="24"/>
        </w:rPr>
        <w:t xml:space="preserve"> krav s rizikem subakutní </w:t>
      </w:r>
      <w:proofErr w:type="spellStart"/>
      <w:r w:rsidR="00123A05" w:rsidRPr="00AE13E5">
        <w:rPr>
          <w:rFonts w:ascii="Times New Roman" w:hAnsi="Times New Roman" w:cs="Times New Roman"/>
          <w:b/>
          <w:sz w:val="24"/>
          <w:szCs w:val="24"/>
        </w:rPr>
        <w:t>ruminální</w:t>
      </w:r>
      <w:proofErr w:type="spellEnd"/>
      <w:r w:rsidR="00123A05" w:rsidRPr="00AE13E5">
        <w:rPr>
          <w:rFonts w:ascii="Times New Roman" w:hAnsi="Times New Roman" w:cs="Times New Roman"/>
          <w:b/>
          <w:sz w:val="24"/>
          <w:szCs w:val="24"/>
        </w:rPr>
        <w:t xml:space="preserve"> acidózy ve veterinární praxi</w:t>
      </w:r>
    </w:p>
    <w:p w:rsidR="00AE13E5" w:rsidRPr="00AE13E5" w:rsidRDefault="00AE13E5" w:rsidP="00AE13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05" w:rsidRPr="00AE13E5" w:rsidRDefault="00123A05" w:rsidP="00AE13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13E5">
        <w:rPr>
          <w:rFonts w:ascii="Times New Roman" w:hAnsi="Times New Roman" w:cs="Times New Roman"/>
          <w:b/>
          <w:sz w:val="24"/>
          <w:szCs w:val="24"/>
        </w:rPr>
        <w:t>Signals</w:t>
      </w:r>
      <w:proofErr w:type="spellEnd"/>
      <w:r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3E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3E5">
        <w:rPr>
          <w:rFonts w:ascii="Times New Roman" w:hAnsi="Times New Roman" w:cs="Times New Roman"/>
          <w:b/>
          <w:sz w:val="24"/>
          <w:szCs w:val="24"/>
        </w:rPr>
        <w:t>identifying</w:t>
      </w:r>
      <w:proofErr w:type="spellEnd"/>
      <w:r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3E5">
        <w:rPr>
          <w:rFonts w:ascii="Times New Roman" w:hAnsi="Times New Roman" w:cs="Times New Roman"/>
          <w:b/>
          <w:sz w:val="24"/>
          <w:szCs w:val="24"/>
        </w:rPr>
        <w:t>cows</w:t>
      </w:r>
      <w:proofErr w:type="spellEnd"/>
      <w:r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3E5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AE13E5">
        <w:rPr>
          <w:rFonts w:ascii="Times New Roman" w:hAnsi="Times New Roman" w:cs="Times New Roman"/>
          <w:b/>
          <w:sz w:val="24"/>
          <w:szCs w:val="24"/>
        </w:rPr>
        <w:t xml:space="preserve"> risk </w:t>
      </w:r>
      <w:proofErr w:type="spellStart"/>
      <w:r w:rsidRPr="00AE13E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3E5">
        <w:rPr>
          <w:rFonts w:ascii="Times New Roman" w:hAnsi="Times New Roman" w:cs="Times New Roman"/>
          <w:b/>
          <w:sz w:val="24"/>
          <w:szCs w:val="24"/>
        </w:rPr>
        <w:t>subacute</w:t>
      </w:r>
      <w:proofErr w:type="spellEnd"/>
      <w:r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3E5">
        <w:rPr>
          <w:rFonts w:ascii="Times New Roman" w:hAnsi="Times New Roman" w:cs="Times New Roman"/>
          <w:b/>
          <w:sz w:val="24"/>
          <w:szCs w:val="24"/>
        </w:rPr>
        <w:t>rumin</w:t>
      </w:r>
      <w:r w:rsidR="00AE13E5" w:rsidRPr="00AE13E5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 w:rsidR="00AE13E5"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3E5" w:rsidRPr="00AE13E5">
        <w:rPr>
          <w:rFonts w:ascii="Times New Roman" w:hAnsi="Times New Roman" w:cs="Times New Roman"/>
          <w:b/>
          <w:sz w:val="24"/>
          <w:szCs w:val="24"/>
        </w:rPr>
        <w:t>acidosis</w:t>
      </w:r>
      <w:proofErr w:type="spellEnd"/>
      <w:r w:rsidR="00AE13E5" w:rsidRPr="00AE13E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AE13E5" w:rsidRPr="00AE13E5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="00AE13E5"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3E5" w:rsidRPr="00AE13E5">
        <w:rPr>
          <w:rFonts w:ascii="Times New Roman" w:hAnsi="Times New Roman" w:cs="Times New Roman"/>
          <w:b/>
          <w:sz w:val="24"/>
          <w:szCs w:val="24"/>
        </w:rPr>
        <w:t>veterinary</w:t>
      </w:r>
      <w:proofErr w:type="spellEnd"/>
      <w:r w:rsidR="00AE13E5" w:rsidRPr="00AE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3E5">
        <w:rPr>
          <w:rFonts w:ascii="Times New Roman" w:hAnsi="Times New Roman" w:cs="Times New Roman"/>
          <w:b/>
          <w:sz w:val="24"/>
          <w:szCs w:val="24"/>
        </w:rPr>
        <w:t>practice</w:t>
      </w:r>
      <w:proofErr w:type="spellEnd"/>
    </w:p>
    <w:p w:rsidR="00AE13E5" w:rsidRPr="00AE13E5" w:rsidRDefault="00AE13E5" w:rsidP="00AE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A05" w:rsidRDefault="00123A05" w:rsidP="00AE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Humer,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Aschenbach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R., Neubauer, V., </w:t>
      </w:r>
      <w:proofErr w:type="spellStart"/>
      <w:r>
        <w:rPr>
          <w:rFonts w:ascii="Times New Roman" w:hAnsi="Times New Roman" w:cs="Times New Roman"/>
          <w:sz w:val="24"/>
          <w:szCs w:val="24"/>
        </w:rPr>
        <w:t>Kröger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Khiaosa-ard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Baumgartner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Zebeli</w:t>
      </w:r>
      <w:proofErr w:type="spellEnd"/>
      <w:r>
        <w:rPr>
          <w:rFonts w:ascii="Times New Roman" w:hAnsi="Times New Roman" w:cs="Times New Roman"/>
          <w:sz w:val="24"/>
          <w:szCs w:val="24"/>
        </w:rPr>
        <w:t>, Q.</w:t>
      </w:r>
      <w:r w:rsidR="00AE13E5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E13E5">
        <w:rPr>
          <w:rFonts w:ascii="Times New Roman" w:hAnsi="Times New Roman" w:cs="Times New Roman"/>
          <w:sz w:val="24"/>
          <w:szCs w:val="24"/>
        </w:rPr>
        <w:t xml:space="preserve">nd Animal </w:t>
      </w:r>
      <w:proofErr w:type="spellStart"/>
      <w:r w:rsidR="00AE13E5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AE13E5">
        <w:rPr>
          <w:rFonts w:ascii="Times New Roman" w:hAnsi="Times New Roman" w:cs="Times New Roman"/>
          <w:sz w:val="24"/>
          <w:szCs w:val="24"/>
        </w:rPr>
        <w:t>, 102</w:t>
      </w:r>
      <w:r>
        <w:rPr>
          <w:rFonts w:ascii="Times New Roman" w:hAnsi="Times New Roman" w:cs="Times New Roman"/>
          <w:sz w:val="24"/>
          <w:szCs w:val="24"/>
        </w:rPr>
        <w:t>, 380 – 392.</w:t>
      </w:r>
    </w:p>
    <w:p w:rsidR="00AE13E5" w:rsidRDefault="00AE13E5" w:rsidP="00AE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31A2" w:rsidRDefault="006E31A2" w:rsidP="00AE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3E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dojnice, diagnostika, pH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tekutiny, subakutní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acidóza</w:t>
      </w:r>
    </w:p>
    <w:p w:rsidR="0016314C" w:rsidRDefault="0016314C" w:rsidP="00AE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255" w:rsidRDefault="00C65255" w:rsidP="00AE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splnění vysokých živinových nároků dojnic v rané a střední laktaci je nutné zahrnout do krmné dávky vysoké procento koncentrovaných krmiv, které jsou v bachoru rychle fermentovány na těkavé mastné kyseliny, což vede k</w:t>
      </w:r>
      <w:r w:rsidR="00D624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snížení pH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tekutiny.</w:t>
      </w:r>
      <w:r w:rsidR="00F15D20">
        <w:rPr>
          <w:rFonts w:ascii="Times New Roman" w:hAnsi="Times New Roman" w:cs="Times New Roman"/>
          <w:sz w:val="24"/>
          <w:szCs w:val="24"/>
        </w:rPr>
        <w:t xml:space="preserve"> Taková krmiva navíc obsahují nižší podíl</w:t>
      </w:r>
      <w:r>
        <w:rPr>
          <w:rFonts w:ascii="Times New Roman" w:hAnsi="Times New Roman" w:cs="Times New Roman"/>
          <w:sz w:val="24"/>
          <w:szCs w:val="24"/>
        </w:rPr>
        <w:t xml:space="preserve"> efektivní vlákniny, </w:t>
      </w:r>
      <w:r w:rsidR="00D6248E">
        <w:rPr>
          <w:rFonts w:ascii="Times New Roman" w:hAnsi="Times New Roman" w:cs="Times New Roman"/>
          <w:sz w:val="24"/>
          <w:szCs w:val="24"/>
        </w:rPr>
        <w:t xml:space="preserve">která je nutná pro správné přežvykování a vyloučení dostatku slin, které jsou hlavním systémem pro udržení acidobazické rovnováhy v bachoru. Výsledkem může být subakutní </w:t>
      </w:r>
      <w:proofErr w:type="spellStart"/>
      <w:r w:rsidR="00D6248E">
        <w:rPr>
          <w:rFonts w:ascii="Times New Roman" w:hAnsi="Times New Roman" w:cs="Times New Roman"/>
          <w:sz w:val="24"/>
          <w:szCs w:val="24"/>
        </w:rPr>
        <w:t>ruminálni</w:t>
      </w:r>
      <w:proofErr w:type="spellEnd"/>
      <w:r w:rsidR="00D624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248E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="00D6248E">
        <w:rPr>
          <w:rFonts w:ascii="Times New Roman" w:hAnsi="Times New Roman" w:cs="Times New Roman"/>
          <w:sz w:val="24"/>
          <w:szCs w:val="24"/>
        </w:rPr>
        <w:t xml:space="preserve">) acidóza (SARA), která je obvykle definována mírným poklesem pH </w:t>
      </w:r>
      <w:proofErr w:type="spellStart"/>
      <w:r w:rsidR="00D6248E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="00D6248E">
        <w:rPr>
          <w:rFonts w:ascii="Times New Roman" w:hAnsi="Times New Roman" w:cs="Times New Roman"/>
          <w:sz w:val="24"/>
          <w:szCs w:val="24"/>
        </w:rPr>
        <w:t xml:space="preserve"> tekutiny (5,5 – 5,8) trvající několik hodin denně. </w:t>
      </w:r>
      <w:r w:rsidR="006E31A2">
        <w:rPr>
          <w:rFonts w:ascii="Times New Roman" w:hAnsi="Times New Roman" w:cs="Times New Roman"/>
          <w:sz w:val="24"/>
          <w:szCs w:val="24"/>
        </w:rPr>
        <w:t xml:space="preserve">Prevalence SARA bývá obvykle mezi 11 a 26 procenty. </w:t>
      </w:r>
      <w:r w:rsidR="00D2620E">
        <w:rPr>
          <w:rFonts w:ascii="Times New Roman" w:hAnsi="Times New Roman" w:cs="Times New Roman"/>
          <w:sz w:val="24"/>
          <w:szCs w:val="24"/>
        </w:rPr>
        <w:t>Cílem práce bylo</w:t>
      </w:r>
      <w:r w:rsidR="00F15D20">
        <w:rPr>
          <w:rFonts w:ascii="Times New Roman" w:hAnsi="Times New Roman" w:cs="Times New Roman"/>
          <w:sz w:val="24"/>
          <w:szCs w:val="24"/>
        </w:rPr>
        <w:t xml:space="preserve"> poskytnout přehled stávajících i nových diagnostických </w:t>
      </w:r>
      <w:r w:rsidR="004F19BA">
        <w:rPr>
          <w:rFonts w:ascii="Times New Roman" w:hAnsi="Times New Roman" w:cs="Times New Roman"/>
          <w:sz w:val="24"/>
          <w:szCs w:val="24"/>
        </w:rPr>
        <w:t>parametrů</w:t>
      </w:r>
      <w:r w:rsidR="00F15D20">
        <w:rPr>
          <w:rFonts w:ascii="Times New Roman" w:hAnsi="Times New Roman" w:cs="Times New Roman"/>
          <w:sz w:val="24"/>
          <w:szCs w:val="24"/>
        </w:rPr>
        <w:t xml:space="preserve"> spojovaných se SARA, které by umožnily včasné zahájení preventivních zákroků.</w:t>
      </w:r>
    </w:p>
    <w:p w:rsidR="002B4C69" w:rsidRDefault="002B4C69" w:rsidP="00163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Nejpřesnější diagnostickou metodou je přímé měření pH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tekutiny, k čemuž se využívá buď </w:t>
      </w:r>
      <w:proofErr w:type="spellStart"/>
      <w:r>
        <w:rPr>
          <w:rFonts w:ascii="Times New Roman" w:hAnsi="Times New Roman" w:cs="Times New Roman"/>
          <w:sz w:val="24"/>
          <w:szCs w:val="24"/>
        </w:rPr>
        <w:t>rumenocentéza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(odběr přes stěnu břišní) nebo méně invazivní jícnová sonda. </w:t>
      </w:r>
      <w:proofErr w:type="spellStart"/>
      <w:r>
        <w:rPr>
          <w:rFonts w:ascii="Times New Roman" w:hAnsi="Times New Roman" w:cs="Times New Roman"/>
          <w:sz w:val="24"/>
          <w:szCs w:val="24"/>
        </w:rPr>
        <w:t>Rumenocentéza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svoji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invazivitu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riziko infekce není pro rutinní monitoring SARA přípustná. Při odbě</w:t>
      </w:r>
      <w:r w:rsidR="00E11E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 jícnovou sondou může docházet ke kontaminaci slinami a tím </w:t>
      </w:r>
      <w:r w:rsidR="005900B2">
        <w:rPr>
          <w:rFonts w:ascii="Times New Roman" w:hAnsi="Times New Roman" w:cs="Times New Roman"/>
          <w:sz w:val="24"/>
          <w:szCs w:val="24"/>
        </w:rPr>
        <w:t>desinterpretaci výsledků. Při odběru těmito metodami je také třeba brát v potaz denní variabilitu koncentrace těkavých mastných kyselin</w:t>
      </w:r>
      <w:r w:rsidR="006E31A2">
        <w:rPr>
          <w:rFonts w:ascii="Times New Roman" w:hAnsi="Times New Roman" w:cs="Times New Roman"/>
          <w:sz w:val="24"/>
          <w:szCs w:val="24"/>
        </w:rPr>
        <w:t xml:space="preserve">. </w:t>
      </w:r>
      <w:r w:rsidR="005900B2">
        <w:rPr>
          <w:rFonts w:ascii="Times New Roman" w:hAnsi="Times New Roman" w:cs="Times New Roman"/>
          <w:sz w:val="24"/>
          <w:szCs w:val="24"/>
        </w:rPr>
        <w:t xml:space="preserve">Přesnější metodou pro detekci SARA je kontinuální měření pH pomocí speciálních </w:t>
      </w:r>
      <w:proofErr w:type="spellStart"/>
      <w:r w:rsidR="005900B2">
        <w:rPr>
          <w:rFonts w:ascii="Times New Roman" w:hAnsi="Times New Roman" w:cs="Times New Roman"/>
          <w:sz w:val="24"/>
          <w:szCs w:val="24"/>
        </w:rPr>
        <w:t>bachorových</w:t>
      </w:r>
      <w:proofErr w:type="spellEnd"/>
      <w:r w:rsidR="005900B2">
        <w:rPr>
          <w:rFonts w:ascii="Times New Roman" w:hAnsi="Times New Roman" w:cs="Times New Roman"/>
          <w:sz w:val="24"/>
          <w:szCs w:val="24"/>
        </w:rPr>
        <w:t xml:space="preserve"> sond, bohužel se jedná o metodu poměrně nákladnou a využívanou ponejvíce v experimentálních chovech. </w:t>
      </w:r>
    </w:p>
    <w:p w:rsidR="00C1519D" w:rsidRDefault="005900B2" w:rsidP="00163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možností pro diagnostiku S</w:t>
      </w:r>
      <w:r w:rsidR="006E31A2">
        <w:rPr>
          <w:rFonts w:ascii="Times New Roman" w:hAnsi="Times New Roman" w:cs="Times New Roman"/>
          <w:sz w:val="24"/>
          <w:szCs w:val="24"/>
        </w:rPr>
        <w:t xml:space="preserve">ARA představují nepřímé metody. </w:t>
      </w:r>
      <w:r w:rsidR="009E204B">
        <w:rPr>
          <w:rFonts w:ascii="Times New Roman" w:hAnsi="Times New Roman" w:cs="Times New Roman"/>
          <w:sz w:val="24"/>
          <w:szCs w:val="24"/>
        </w:rPr>
        <w:t xml:space="preserve">Velmi dobré výsledky mají senzory pro měření žvýkacích pohybů, jelikož přežvykování je spjato s podílem efektivní vlákniny v krmivu a krávy, které mají nižší počty žvýkacích pohybů, mohou být ohroženy SARA. Ze složek mléka se jako diagnostický parametr využívá poměr tuku a </w:t>
      </w:r>
      <w:r w:rsidR="00C1519D">
        <w:rPr>
          <w:rFonts w:ascii="Times New Roman" w:hAnsi="Times New Roman" w:cs="Times New Roman"/>
          <w:sz w:val="24"/>
          <w:szCs w:val="24"/>
        </w:rPr>
        <w:t xml:space="preserve">bílkovin, ale je potřeba si uvědomit, že obsah tuku v mléce je ovlivněn mnoha faktory a ne vždy nízký poměr tuku a bílkovin značí SARA. Subakutní </w:t>
      </w:r>
      <w:proofErr w:type="spellStart"/>
      <w:r w:rsidR="00C1519D">
        <w:rPr>
          <w:rFonts w:ascii="Times New Roman" w:hAnsi="Times New Roman" w:cs="Times New Roman"/>
          <w:sz w:val="24"/>
          <w:szCs w:val="24"/>
        </w:rPr>
        <w:t>ruminální</w:t>
      </w:r>
      <w:proofErr w:type="spellEnd"/>
      <w:r w:rsidR="00C1519D">
        <w:rPr>
          <w:rFonts w:ascii="Times New Roman" w:hAnsi="Times New Roman" w:cs="Times New Roman"/>
          <w:sz w:val="24"/>
          <w:szCs w:val="24"/>
        </w:rPr>
        <w:t xml:space="preserve"> acidóza může být velmi jednoduše a efektivně určena pomocí vzhledu výkalů, které jsou typicky světle žluté se sladkokyselým zápachem a obsahují celá zrna jadrných krmiv a části nestrávené vlákniny. Krávy se SARA také trpí opakovanými průjmy. </w:t>
      </w:r>
    </w:p>
    <w:p w:rsidR="005900B2" w:rsidRDefault="00C1519D" w:rsidP="00163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Přímé kontinuální měření pH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tekutiny poskytuje diagnosticky nejcennější informace, avšak vysoké náklady </w:t>
      </w:r>
      <w:r w:rsidR="006E31A2">
        <w:rPr>
          <w:rFonts w:ascii="Times New Roman" w:hAnsi="Times New Roman" w:cs="Times New Roman"/>
          <w:sz w:val="24"/>
          <w:szCs w:val="24"/>
        </w:rPr>
        <w:t xml:space="preserve">na senzory brání rutinnímu využívání této metody. Mezi nejpraktičtější nepřímé </w:t>
      </w:r>
      <w:r w:rsidR="004F19BA">
        <w:rPr>
          <w:rFonts w:ascii="Times New Roman" w:hAnsi="Times New Roman" w:cs="Times New Roman"/>
          <w:sz w:val="24"/>
          <w:szCs w:val="24"/>
        </w:rPr>
        <w:t>ukazatele</w:t>
      </w:r>
      <w:r w:rsidR="006E31A2">
        <w:rPr>
          <w:rFonts w:ascii="Times New Roman" w:hAnsi="Times New Roman" w:cs="Times New Roman"/>
          <w:sz w:val="24"/>
          <w:szCs w:val="24"/>
        </w:rPr>
        <w:t xml:space="preserve"> pro diagnostiku SARA lze zařadit sledování žvýkacích pohybů, vzhled výkalů a poměr tuku a bílkoviny v mléce. Vzhledem k omezené specifičnosti a přesnosti nepřímých ukazatelů se doporučuje využívat pro diagnostiku SARA vždy jejich kombinaci.</w:t>
      </w:r>
    </w:p>
    <w:p w:rsidR="0016314C" w:rsidRPr="0016314C" w:rsidRDefault="0016314C" w:rsidP="001631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E5">
        <w:rPr>
          <w:rFonts w:ascii="Times New Roman" w:hAnsi="Times New Roman" w:cs="Times New Roman"/>
          <w:b/>
          <w:sz w:val="24"/>
          <w:szCs w:val="24"/>
        </w:rPr>
        <w:t>Zpracovala</w:t>
      </w:r>
      <w:r>
        <w:rPr>
          <w:rFonts w:ascii="Times New Roman" w:hAnsi="Times New Roman" w:cs="Times New Roman"/>
          <w:sz w:val="24"/>
          <w:szCs w:val="24"/>
        </w:rPr>
        <w:t>: Ing. Magdaléna Štolcová, Výzkumný ústav živočišn</w:t>
      </w:r>
      <w:r w:rsidR="00AE13E5">
        <w:rPr>
          <w:rFonts w:ascii="Times New Roman" w:hAnsi="Times New Roman" w:cs="Times New Roman"/>
          <w:sz w:val="24"/>
          <w:szCs w:val="24"/>
        </w:rPr>
        <w:t xml:space="preserve">é výroby, </w:t>
      </w:r>
      <w:proofErr w:type="spellStart"/>
      <w:proofErr w:type="gramStart"/>
      <w:r w:rsidR="00AE13E5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="00AE13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13E5">
        <w:rPr>
          <w:rFonts w:ascii="Times New Roman" w:hAnsi="Times New Roman" w:cs="Times New Roman"/>
          <w:sz w:val="24"/>
          <w:szCs w:val="24"/>
        </w:rPr>
        <w:t>., Praha Uhříněve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hyperlink r:id="rId4" w:history="1">
        <w:r w:rsidRPr="000A7B90">
          <w:rPr>
            <w:rStyle w:val="Hypertextovodkaz"/>
            <w:rFonts w:ascii="Times New Roman" w:hAnsi="Times New Roman" w:cs="Times New Roman"/>
            <w:sz w:val="24"/>
            <w:szCs w:val="24"/>
          </w:rPr>
          <w:t>stolcova.magdalena</w:t>
        </w:r>
        <w:r w:rsidRPr="000A7B90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0A7B90">
          <w:rPr>
            <w:rStyle w:val="Hypertextovodkaz"/>
            <w:rFonts w:ascii="Times New Roman" w:hAnsi="Times New Roman" w:cs="Times New Roman"/>
            <w:sz w:val="24"/>
            <w:szCs w:val="24"/>
          </w:rPr>
          <w:t>vuzv.cz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314C" w:rsidRPr="0016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D"/>
    <w:rsid w:val="00123A05"/>
    <w:rsid w:val="0016314C"/>
    <w:rsid w:val="001A1B88"/>
    <w:rsid w:val="002B4C69"/>
    <w:rsid w:val="003A6045"/>
    <w:rsid w:val="004F19BA"/>
    <w:rsid w:val="005900B2"/>
    <w:rsid w:val="006E31A2"/>
    <w:rsid w:val="009E204B"/>
    <w:rsid w:val="00AE13E5"/>
    <w:rsid w:val="00B91F4D"/>
    <w:rsid w:val="00C1519D"/>
    <w:rsid w:val="00C65255"/>
    <w:rsid w:val="00D2620E"/>
    <w:rsid w:val="00D6248E"/>
    <w:rsid w:val="00D8375D"/>
    <w:rsid w:val="00DE67D7"/>
    <w:rsid w:val="00E11E1A"/>
    <w:rsid w:val="00F1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50BF5-8CDC-4912-B4B1-86804BD3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31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lcova.magdalen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Martina  Doležalová</cp:lastModifiedBy>
  <cp:revision>8</cp:revision>
  <dcterms:created xsi:type="dcterms:W3CDTF">2018-07-23T17:10:00Z</dcterms:created>
  <dcterms:modified xsi:type="dcterms:W3CDTF">2018-10-31T14:06:00Z</dcterms:modified>
</cp:coreProperties>
</file>