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6B" w:rsidRDefault="007D69EB" w:rsidP="0094120A">
      <w:pPr>
        <w:jc w:val="both"/>
      </w:pPr>
      <w:bookmarkStart w:id="0" w:name="_GoBack"/>
      <w:bookmarkEnd w:id="0"/>
      <w:r>
        <w:t>V pátek 25. 5. 2018 se konal v zasedací místnosti Výzkumného ústavu živočišné výroby seminář s názvem „Ekonomické dopady optimalizace výživy u skotu“. Pro účastníky bylo nachy</w:t>
      </w:r>
      <w:r w:rsidR="0094120A">
        <w:t xml:space="preserve">stáno 5 odborných prezentací zaměřených na výživu </w:t>
      </w:r>
      <w:r w:rsidR="00DA1584">
        <w:t xml:space="preserve">skotu </w:t>
      </w:r>
      <w:r w:rsidR="0094120A">
        <w:t xml:space="preserve">a ekonomické souvislosti managementu chovu skotu. Seminář navštívilo celkem 58 účastníků z řad chovatelů skotu, vědeckých pracovníků, zástupců svazů a státní správy a přítomni byli i novináři. </w:t>
      </w:r>
      <w:r w:rsidR="00DA1584">
        <w:t xml:space="preserve">Zahájení semináře a první přednášky se ujal Ing. Syrůček, který přítomné informoval na příkladech o přednostech kalkulace příjmů nad náklady na krmiva. Ing. </w:t>
      </w:r>
      <w:proofErr w:type="spellStart"/>
      <w:r w:rsidR="00DA1584">
        <w:t>Kostkan</w:t>
      </w:r>
      <w:proofErr w:type="spellEnd"/>
      <w:r w:rsidR="00DA1584">
        <w:t xml:space="preserve"> se věnoval ve své přednášce výpočtům příjmů nad náklady na krmiva a doporučoval chovatelům optimální hodnoty, které dokládal na příkladech. </w:t>
      </w:r>
      <w:r w:rsidR="00DA1584" w:rsidRPr="00DA1584">
        <w:t>Doc. Vacek přítomné seznámil s vlivem prostředí stáje na příjem krmiva u dojnic</w:t>
      </w:r>
      <w:r w:rsidR="00DA1584">
        <w:t xml:space="preserve">, čímž poukázal na </w:t>
      </w:r>
      <w:r w:rsidR="00DA1584" w:rsidRPr="00DA1584">
        <w:t>důležitý nástroj ke zlepšení ekonomiky chovu</w:t>
      </w:r>
      <w:r w:rsidR="00DA1584">
        <w:t xml:space="preserve">. Po přestávce Ing. </w:t>
      </w:r>
      <w:proofErr w:type="spellStart"/>
      <w:r w:rsidR="00DA1584">
        <w:t>Čítková</w:t>
      </w:r>
      <w:proofErr w:type="spellEnd"/>
      <w:r w:rsidR="00DA1584">
        <w:t xml:space="preserve"> přednesla svojí prezentaci na ekonomiku výroby mléka, v rámci které ukázala na příkladech praktické využití aplikace </w:t>
      </w:r>
      <w:proofErr w:type="spellStart"/>
      <w:r w:rsidR="00DA1584">
        <w:t>Ekomodel</w:t>
      </w:r>
      <w:proofErr w:type="spellEnd"/>
      <w:r w:rsidR="00DA1584">
        <w:t xml:space="preserve">. Poslední prezentaci přednesl Ing. Kvapilík a seznámil posluchače s vývojem na agrárním trhu s mlékem a mléčnými výrobky v ČR a v EU. </w:t>
      </w:r>
      <w:r w:rsidR="0094120A">
        <w:t>Po každé přednášce následovala diskuze, která byla n</w:t>
      </w:r>
      <w:r w:rsidR="00843667">
        <w:t xml:space="preserve">ejrozsáhlejší </w:t>
      </w:r>
      <w:r w:rsidR="0094120A">
        <w:t xml:space="preserve">u přednášky Ing. </w:t>
      </w:r>
      <w:proofErr w:type="spellStart"/>
      <w:r w:rsidR="0094120A">
        <w:t>Kostkana</w:t>
      </w:r>
      <w:proofErr w:type="spellEnd"/>
      <w:r w:rsidR="0094120A">
        <w:t xml:space="preserve"> a řešili se zejména možnosti zvyšování ukazatele příjmů nad náklady na krmiva a jeho správná a pravidelná kalkulace v zemědělském podniku.</w:t>
      </w:r>
    </w:p>
    <w:sectPr w:rsidR="0058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EB"/>
    <w:rsid w:val="0058306B"/>
    <w:rsid w:val="006513E9"/>
    <w:rsid w:val="007D69EB"/>
    <w:rsid w:val="00843667"/>
    <w:rsid w:val="0094120A"/>
    <w:rsid w:val="00A12A01"/>
    <w:rsid w:val="00B83903"/>
    <w:rsid w:val="00C74029"/>
    <w:rsid w:val="00D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Syrůček</dc:creator>
  <cp:lastModifiedBy>Jan Syrůček</cp:lastModifiedBy>
  <cp:revision>3</cp:revision>
  <dcterms:created xsi:type="dcterms:W3CDTF">2018-05-29T08:53:00Z</dcterms:created>
  <dcterms:modified xsi:type="dcterms:W3CDTF">2018-05-29T10:14:00Z</dcterms:modified>
</cp:coreProperties>
</file>