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</w:pPr>
      <w:r w:rsidRPr="00F12C93">
        <w:rPr>
          <w:rFonts w:ascii="Times New Roman" w:hAnsi="Times New Roman"/>
          <w:b/>
          <w:color w:val="222222"/>
          <w:sz w:val="24"/>
          <w:szCs w:val="24"/>
        </w:rPr>
        <w:t>Šlechtění na odolnost proti hmyzu v řepce: Výzvy, současné znalosti a perspektivy.</w:t>
      </w:r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Breeding for insect resistance in oilseed rape: Challenges, current knowledge and perspectives </w:t>
      </w:r>
    </w:p>
    <w:p w:rsidR="00F12C93" w:rsidRDefault="00F12C93" w:rsidP="00F12C93">
      <w:pPr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</w:p>
    <w:p w:rsidR="00F250F1" w:rsidRPr="00F12C93" w:rsidRDefault="00F12C93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hyperlink r:id="rId5" w:tooltip="Find more records by this author" w:history="1">
        <w:proofErr w:type="spellStart"/>
        <w:proofErr w:type="gramStart"/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Herve</w:t>
        </w:r>
        <w:proofErr w:type="spellEnd"/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, M</w:t>
        </w:r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. </w:t>
        </w:r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R</w:t>
        </w:r>
      </w:hyperlink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>.</w:t>
      </w:r>
      <w:proofErr w:type="gramEnd"/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2018.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r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Breeding for insect resistance in oilseed rape: Challenges, current knowledge and perspectives</w:t>
      </w:r>
      <w:r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.</w:t>
      </w:r>
      <w:r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F250F1"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PLANT BREEDING Volume: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137 </w:t>
      </w:r>
      <w:r w:rsidR="00F250F1"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Issue: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 </w:t>
      </w:r>
      <w:r w:rsidR="00F250F1"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Pages: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27-34 </w:t>
      </w:r>
      <w:r w:rsidR="00F250F1"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DOI: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10.1111/pbr.12552 </w:t>
      </w:r>
      <w:r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F12C93" w:rsidRPr="00F12C93" w:rsidRDefault="00F12C93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proofErr w:type="spellStart"/>
      <w:r w:rsidRPr="00F12C93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Klíčová</w:t>
      </w:r>
      <w:proofErr w:type="spellEnd"/>
      <w:r w:rsidRPr="00F12C93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F12C93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slova</w:t>
      </w:r>
      <w:proofErr w:type="spellEnd"/>
      <w:r w:rsidRPr="00F12C93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:  </w:t>
      </w:r>
      <w:hyperlink r:id="rId6" w:tooltip="Find more records by this author keywords" w:history="1"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(bio)marker-assisted selection</w:t>
        </w:r>
      </w:hyperlink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7" w:tooltip="Find more records by this author keywords" w:history="1"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Brassica </w:t>
        </w:r>
        <w:proofErr w:type="spellStart"/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napus</w:t>
        </w:r>
        <w:proofErr w:type="spellEnd"/>
      </w:hyperlink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8" w:tooltip="Find more records by this author keywords" w:history="1"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phenotyping</w:t>
        </w:r>
      </w:hyperlink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9" w:tooltip="Find more records by this author keywords" w:history="1">
        <w:proofErr w:type="spellStart"/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Sinapis</w:t>
        </w:r>
        <w:proofErr w:type="spellEnd"/>
        <w:r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 alba</w:t>
        </w:r>
      </w:hyperlink>
      <w:r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F250F1" w:rsidRPr="00F12C93" w:rsidRDefault="00F12C93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hyperlink r:id="rId10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BEETLE MELIGETHES-AENEUS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1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CABBAGE SEEDPOD WEEVIL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2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PARASITOID COTESIA-PLUTELLAE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3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DIAMONDBACK MOTH LEPIDOPTERA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4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EXPRESSING ORYZACYSTATIN I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5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BRASSICA-NAPUS SEEDLINGS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6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DIFFERENT HOST PLANTS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7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SINAPIS-ALBA L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8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POLLEN BEETLE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9" w:tooltip="Find more records by this keywords plus" w:history="1">
        <w:r w:rsidR="00F250F1" w:rsidRPr="00F12C93">
          <w:rPr>
            <w:rFonts w:ascii="Times New Roman" w:eastAsia="Times New Roman" w:hAnsi="Times New Roman"/>
            <w:sz w:val="24"/>
            <w:szCs w:val="24"/>
            <w:lang w:val="en" w:eastAsia="cs-CZ"/>
          </w:rPr>
          <w:t>BACILLUS-THURINGIENSIS</w:t>
        </w:r>
      </w:hyperlink>
      <w:r w:rsidR="00F250F1" w:rsidRPr="00F12C93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F12C93" w:rsidRDefault="00F12C93" w:rsidP="00F12C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</w:p>
    <w:p w:rsidR="00F250F1" w:rsidRPr="00F12C93" w:rsidRDefault="00F250F1" w:rsidP="00F12C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F12C93">
        <w:rPr>
          <w:rFonts w:ascii="Times New Roman" w:hAnsi="Times New Roman"/>
          <w:b/>
          <w:sz w:val="24"/>
          <w:szCs w:val="24"/>
          <w:lang w:val="en"/>
        </w:rPr>
        <w:t>Dostupný</w:t>
      </w:r>
      <w:proofErr w:type="spellEnd"/>
      <w:r w:rsidR="00F12C93" w:rsidRPr="00F12C93">
        <w:rPr>
          <w:rFonts w:ascii="Times New Roman" w:hAnsi="Times New Roman"/>
          <w:b/>
          <w:sz w:val="24"/>
          <w:szCs w:val="24"/>
          <w:lang w:val="en"/>
        </w:rPr>
        <w:t xml:space="preserve"> z</w:t>
      </w:r>
      <w:r w:rsidRPr="00F12C93">
        <w:rPr>
          <w:rFonts w:ascii="Times New Roman" w:hAnsi="Times New Roman"/>
          <w:sz w:val="24"/>
          <w:szCs w:val="24"/>
          <w:lang w:val="en"/>
        </w:rPr>
        <w:t>:</w:t>
      </w:r>
    </w:p>
    <w:p w:rsidR="00F250F1" w:rsidRPr="00F12C93" w:rsidRDefault="00F12C93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color w:val="333333"/>
          <w:sz w:val="24"/>
          <w:szCs w:val="24"/>
          <w:lang w:val="en" w:eastAsia="cs-CZ"/>
        </w:rPr>
      </w:pPr>
      <w:hyperlink r:id="rId20" w:history="1">
        <w:r w:rsidR="00F250F1" w:rsidRPr="00F12C93">
          <w:rPr>
            <w:rStyle w:val="Hypertextovodkaz"/>
            <w:rFonts w:ascii="Times New Roman" w:hAnsi="Times New Roman"/>
            <w:color w:val="auto"/>
            <w:sz w:val="24"/>
            <w:szCs w:val="24"/>
            <w:lang w:val="en"/>
          </w:rPr>
          <w:t>http://apps.webofknowledge.com/full_record.do?product=WOS&amp;search_mode=GeneralSearch&amp;qid=20&amp;SID=D3XRKwcV1b5pXwMhg23&amp;page=1&amp;doc=5</w:t>
        </w:r>
      </w:hyperlink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br/>
      </w:r>
    </w:p>
    <w:p w:rsidR="00F250F1" w:rsidRPr="00F12C93" w:rsidRDefault="00F250F1" w:rsidP="00F12C93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Data from the 2016 edition of </w:t>
      </w:r>
      <w:hyperlink r:id="rId21" w:tgtFrame="_blank" w:tooltip="View impact factors and immediacy indexes for journals" w:history="1">
        <w:r w:rsidRPr="00F12C93">
          <w:rPr>
            <w:rFonts w:ascii="Times New Roman" w:eastAsia="Times New Roman" w:hAnsi="Times New Roman"/>
            <w:vanish/>
            <w:color w:val="005A84"/>
            <w:sz w:val="24"/>
            <w:szCs w:val="24"/>
            <w:lang w:val="en" w:eastAsia="cs-CZ"/>
          </w:rPr>
          <w:t xml:space="preserve">Journal Citation Reports </w:t>
        </w:r>
      </w:hyperlink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Publisher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WILEY, 111 RIVER ST, HOBOKEN 07030-5774, NJ USA </w:t>
      </w:r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ISSN: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0179-9541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br/>
      </w:r>
      <w:r w:rsidRPr="00F12C93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eISSN: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1439-0523 </w:t>
      </w:r>
    </w:p>
    <w:p w:rsidR="00F250F1" w:rsidRPr="00F12C93" w:rsidRDefault="00F250F1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b/>
          <w:bCs/>
          <w:vanish/>
          <w:color w:val="333333"/>
          <w:sz w:val="24"/>
          <w:szCs w:val="24"/>
          <w:lang w:val="en" w:eastAsia="cs-CZ"/>
        </w:rPr>
        <w:t xml:space="preserve">Research Domain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Agriculture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br/>
        <w:t xml:space="preserve">Biotechnology &amp; Applied Microbiology </w:t>
      </w: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br/>
        <w:t xml:space="preserve">Plant Sciences </w:t>
      </w:r>
    </w:p>
    <w:p w:rsidR="00F250F1" w:rsidRPr="00F12C93" w:rsidRDefault="00F250F1" w:rsidP="00F12C93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</w:pPr>
      <w:r w:rsidRPr="00F12C93"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Close Window </w:t>
      </w:r>
    </w:p>
    <w:p w:rsidR="00F250F1" w:rsidRPr="00F12C93" w:rsidRDefault="00F12C93" w:rsidP="00F12C93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</w:pPr>
      <w:r>
        <w:rPr>
          <w:rFonts w:ascii="Times New Roman" w:eastAsia="Times New Roman" w:hAnsi="Times New Roman"/>
          <w:vanish/>
          <w:color w:val="333333"/>
          <w:sz w:val="24"/>
          <w:szCs w:val="24"/>
          <w:lang w:val="en" w:eastAsia="cs-CZ"/>
        </w:rPr>
        <w:t xml:space="preserve"> </w:t>
      </w:r>
    </w:p>
    <w:p w:rsidR="00F250F1" w:rsidRPr="00F12C93" w:rsidRDefault="00F250F1" w:rsidP="00F12C93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F12C93">
        <w:rPr>
          <w:rFonts w:ascii="Times New Roman" w:hAnsi="Times New Roman"/>
          <w:color w:val="222222"/>
          <w:sz w:val="24"/>
          <w:szCs w:val="24"/>
        </w:rPr>
        <w:t>Řešení hmyzích škůdců je jedním z největších problémů, kterým čelí pěstování řepky olejné (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Brassica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napus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, OSR) v současné době. Hmyzí škůdci jsou obvykle kontrolováni pomocí insekticidů, ale rostoucí výskyt populací rezistentních proti insekticidům a socioekonomický kontext jsou proti použití pouze těchto látek. Odolnost rostlin je klasická a osvědčená alternativní strategie ochrany rostlin, která je základním nástrojem integrované ochrany proti škůdcům. V současné době však na trhu není k dispozici kultivar OSR odolný proti hmyzu. Některé studie dokázaly, že by bylo možné vyvinout technologie, které by vyústily ve schopnost OSR bránit se i za podmínek hmyzí rezistence. Byly zvažovány tři strategie: zavedení rezistentních 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transgenů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 do genomu OSR, využívání přirozené změny rezistence již přítomné u 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B.napus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 a introgresivní rezistence z jiných druhů druhu 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brassicacea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. Bílá hořčice, </w:t>
      </w:r>
      <w:proofErr w:type="spellStart"/>
      <w:r w:rsidRPr="00F12C93">
        <w:rPr>
          <w:rFonts w:ascii="Times New Roman" w:hAnsi="Times New Roman"/>
          <w:color w:val="222222"/>
          <w:sz w:val="24"/>
          <w:szCs w:val="24"/>
        </w:rPr>
        <w:t>Sinapis</w:t>
      </w:r>
      <w:proofErr w:type="spellEnd"/>
      <w:r w:rsidRPr="00F12C93">
        <w:rPr>
          <w:rFonts w:ascii="Times New Roman" w:hAnsi="Times New Roman"/>
          <w:color w:val="222222"/>
          <w:sz w:val="24"/>
          <w:szCs w:val="24"/>
        </w:rPr>
        <w:t xml:space="preserve"> alba, se zdá být zvláště slibným </w:t>
      </w:r>
      <w:proofErr w:type="gramStart"/>
      <w:r w:rsidRPr="00F12C93">
        <w:rPr>
          <w:rFonts w:ascii="Times New Roman" w:hAnsi="Times New Roman"/>
          <w:color w:val="222222"/>
          <w:sz w:val="24"/>
          <w:szCs w:val="24"/>
        </w:rPr>
        <w:t>zdrojem  rezistence</w:t>
      </w:r>
      <w:proofErr w:type="gramEnd"/>
      <w:r w:rsidRPr="00F12C93">
        <w:rPr>
          <w:rFonts w:ascii="Times New Roman" w:hAnsi="Times New Roman"/>
          <w:color w:val="222222"/>
          <w:sz w:val="24"/>
          <w:szCs w:val="24"/>
        </w:rPr>
        <w:t xml:space="preserve"> vůči většině hmyzích škůdců OSR</w:t>
      </w:r>
    </w:p>
    <w:p w:rsidR="00F250F1" w:rsidRPr="00F12C93" w:rsidRDefault="00F250F1" w:rsidP="00F12C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2C93" w:rsidRDefault="00F12C93" w:rsidP="00F12C93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F250F1" w:rsidRPr="00F12C93" w:rsidRDefault="00F250F1" w:rsidP="00F12C93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F12C93">
        <w:rPr>
          <w:rFonts w:ascii="Times New Roman" w:hAnsi="Times New Roman"/>
          <w:b/>
          <w:sz w:val="24"/>
          <w:szCs w:val="24"/>
        </w:rPr>
        <w:t>Zpracoval</w:t>
      </w:r>
      <w:r w:rsidRPr="00F12C93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F12C93">
        <w:rPr>
          <w:rFonts w:ascii="Times New Roman" w:hAnsi="Times New Roman"/>
          <w:sz w:val="24"/>
          <w:szCs w:val="24"/>
        </w:rPr>
        <w:t>RNDr.Tomáš</w:t>
      </w:r>
      <w:proofErr w:type="spellEnd"/>
      <w:proofErr w:type="gramEnd"/>
      <w:r w:rsidRPr="00F12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C93">
        <w:rPr>
          <w:rFonts w:ascii="Times New Roman" w:hAnsi="Times New Roman"/>
          <w:sz w:val="24"/>
          <w:szCs w:val="24"/>
        </w:rPr>
        <w:t>Spitzer</w:t>
      </w:r>
      <w:proofErr w:type="spellEnd"/>
      <w:r w:rsidRPr="00F12C93">
        <w:rPr>
          <w:rFonts w:ascii="Times New Roman" w:hAnsi="Times New Roman"/>
          <w:sz w:val="24"/>
          <w:szCs w:val="24"/>
        </w:rPr>
        <w:t xml:space="preserve">, PhD., </w:t>
      </w:r>
      <w:proofErr w:type="spellStart"/>
      <w:r w:rsidRPr="00F12C93">
        <w:rPr>
          <w:rFonts w:ascii="Times New Roman" w:hAnsi="Times New Roman"/>
          <w:sz w:val="24"/>
          <w:szCs w:val="24"/>
        </w:rPr>
        <w:t>Agrotest</w:t>
      </w:r>
      <w:proofErr w:type="spellEnd"/>
      <w:r w:rsidRPr="00F12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C93">
        <w:rPr>
          <w:rFonts w:ascii="Times New Roman" w:hAnsi="Times New Roman"/>
          <w:sz w:val="24"/>
          <w:szCs w:val="24"/>
        </w:rPr>
        <w:t>fyto</w:t>
      </w:r>
      <w:proofErr w:type="spellEnd"/>
      <w:r w:rsidRPr="00F12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2C93">
        <w:rPr>
          <w:rFonts w:ascii="Times New Roman" w:hAnsi="Times New Roman"/>
          <w:sz w:val="24"/>
          <w:szCs w:val="24"/>
        </w:rPr>
        <w:t>s.r.o.Kroměříž</w:t>
      </w:r>
      <w:proofErr w:type="spellEnd"/>
      <w:r w:rsidR="00F12C93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F12C93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spitzer@vukrom.cz</w:t>
        </w:r>
      </w:hyperlink>
      <w:r w:rsidR="00F12C93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A95754" w:rsidRPr="00F12C93" w:rsidRDefault="00A95754" w:rsidP="00F12C9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95754" w:rsidRPr="00F1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F1"/>
    <w:rsid w:val="00A95754"/>
    <w:rsid w:val="00F12C93"/>
    <w:rsid w:val="00F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0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0F1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250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0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0F1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25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henotyping&amp;uncondQuotes=true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DIAMONDBACK+MOTH+LEPIDOPTERA&amp;uncondQuotes=true" TargetMode="External"/><Relationship Id="rId18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OLLEN+BEETLE&amp;uncondQuotes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OutboundService.do?&amp;SID=D3XRKwcV1b5pXwMhg23&amp;publisher_id=IC2JCR&amp;toPID=IC2JCR&amp;URL=http%3A%2F%2Fgateway.webofknowledge.com%2Fgateway%2FGateway.cgi%3FGWVersion%3D2%26SrcAuth%3DIC2JCR%26SrcApp%3DWOS%26KeyISSN%3D0179-9541%26DestApp%3DIC2JCR%26UsrSteamSID%3D%26SrcAppSID%3DD3XRKwcV1b5pXwMhg23%26SrcJTitle%3DPLANT%2520BREEDING&amp;product=WOS&amp;action=go&amp;mode=interProdLink&amp;highlighted_tab=WOS&amp;fromPID=WOS" TargetMode="External"/><Relationship Id="rId7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rassica+napus&amp;uncondQuotes=true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ARASITOID+COTESIA-PLUTELLAE&amp;uncondQuotes=true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SINAPIS-ALBA+L&amp;uncondQuote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DIFFERENT+HOST+PLANTS&amp;uncondQuotes=true" TargetMode="External"/><Relationship Id="rId20" Type="http://schemas.openxmlformats.org/officeDocument/2006/relationships/hyperlink" Target="http://apps.webofknowledge.com/full_record.do?product=WOS&amp;search_mode=GeneralSearch&amp;qid=20&amp;SID=D3XRKwcV1b5pXwMhg23&amp;page=1&amp;doc=5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%28bio%29marker-assisted+selection&amp;uncondQuotes=true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CABBAGE+SEEDPOD+WEEVIL&amp;uncondQuotes=tru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AU&amp;value=Herve,%20MR" TargetMode="External"/><Relationship Id="rId15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RASSICA-NAPUS+SEEDLINGS&amp;uncondQuotes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EETLE+MELIGETHES-AENEUS&amp;uncondQuotes=true" TargetMode="External"/><Relationship Id="rId1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ACILLUS-THURINGIENSIS&amp;uncondQuote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Sinapis+alba&amp;uncondQuotes=true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EXPRESSING+ORYZACYSTATIN+I&amp;uncondQuotes=true" TargetMode="External"/><Relationship Id="rId22" Type="http://schemas.openxmlformats.org/officeDocument/2006/relationships/hyperlink" Target="mailto:spitzer@vukr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2018-06-22T19:55:00Z</dcterms:created>
  <dcterms:modified xsi:type="dcterms:W3CDTF">2018-06-23T16:06:00Z</dcterms:modified>
</cp:coreProperties>
</file>