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16" w:rsidRPr="00E76030" w:rsidRDefault="00C46A5B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76030">
        <w:rPr>
          <w:rFonts w:ascii="Times New Roman" w:hAnsi="Times New Roman" w:cs="Times New Roman"/>
          <w:b/>
          <w:bCs/>
          <w:sz w:val="24"/>
          <w:szCs w:val="24"/>
        </w:rPr>
        <w:t>Citlivost evropské pšenice na extrémní počasí</w:t>
      </w:r>
    </w:p>
    <w:p w:rsidR="00E76030" w:rsidRDefault="00E76030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</w:p>
    <w:p w:rsidR="00C46A5B" w:rsidRPr="00E76030" w:rsidRDefault="00C46A5B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r w:rsidRPr="00E76030">
        <w:rPr>
          <w:rFonts w:ascii="Times New Roman" w:hAnsi="Times New Roman" w:cs="Times New Roman"/>
          <w:b/>
          <w:bCs/>
          <w:sz w:val="24"/>
          <w:szCs w:val="24"/>
          <w:lang w:val="en"/>
        </w:rPr>
        <w:t>Sensitivity of European wheat to extreme weather</w:t>
      </w:r>
    </w:p>
    <w:p w:rsidR="00E76030" w:rsidRDefault="00E76030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"/>
        </w:rPr>
      </w:pPr>
    </w:p>
    <w:p w:rsidR="00382513" w:rsidRPr="00E76030" w:rsidRDefault="00DF7475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en"/>
        </w:rPr>
      </w:pP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Mäkinen</w:t>
      </w:r>
      <w:proofErr w:type="spellEnd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H.,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Kaseva</w:t>
      </w:r>
      <w:proofErr w:type="spellEnd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J.,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Trnka</w:t>
      </w:r>
      <w:proofErr w:type="spellEnd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M.,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Balek</w:t>
      </w:r>
      <w:proofErr w:type="spellEnd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J.,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Kersebaum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K.C.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Nendel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C.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Gobin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A.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Olesen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J.E.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Bindi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M.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Ferrise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R.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Moriondo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M.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, Rodríguez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A.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, Ruiz-Ramos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M.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Takáč</w:t>
      </w:r>
      <w:proofErr w:type="spellEnd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J.,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Bezák</w:t>
      </w:r>
      <w:proofErr w:type="spellEnd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P.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Ventrella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D.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Ruget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F.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Capellades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G.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, </w:t>
      </w:r>
      <w:proofErr w:type="spellStart"/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>Kahiluoto</w:t>
      </w:r>
      <w:proofErr w:type="spellEnd"/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,</w:t>
      </w:r>
      <w:r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H</w:t>
      </w:r>
      <w:proofErr w:type="gramEnd"/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>.</w:t>
      </w:r>
      <w:r w:rsidR="00E76030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r w:rsidR="00E76030">
        <w:rPr>
          <w:rFonts w:ascii="Times New Roman" w:hAnsi="Times New Roman" w:cs="Times New Roman"/>
          <w:bCs/>
          <w:sz w:val="24"/>
          <w:szCs w:val="24"/>
          <w:lang w:val="en"/>
        </w:rPr>
        <w:t>2018.</w:t>
      </w:r>
      <w:r w:rsidR="00382513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</w:t>
      </w:r>
      <w:proofErr w:type="gramStart"/>
      <w:r w:rsidR="00382513" w:rsidRPr="00E76030">
        <w:rPr>
          <w:rFonts w:ascii="Times New Roman" w:hAnsi="Times New Roman" w:cs="Times New Roman"/>
          <w:bCs/>
          <w:sz w:val="24"/>
          <w:szCs w:val="24"/>
          <w:lang w:val="en"/>
        </w:rPr>
        <w:t>Sensitivity of European wheat to extreme weather.</w:t>
      </w:r>
      <w:proofErr w:type="gramEnd"/>
      <w:r w:rsidR="00382513" w:rsidRPr="00E76030">
        <w:rPr>
          <w:rFonts w:ascii="Times New Roman" w:hAnsi="Times New Roman" w:cs="Times New Roman"/>
          <w:bCs/>
          <w:sz w:val="24"/>
          <w:szCs w:val="24"/>
          <w:lang w:val="en"/>
        </w:rPr>
        <w:t xml:space="preserve"> Field Crops Research,</w:t>
      </w:r>
      <w:r w:rsidR="00382513" w:rsidRPr="00E76030">
        <w:rPr>
          <w:rFonts w:ascii="Times New Roman" w:hAnsi="Times New Roman" w:cs="Times New Roman"/>
          <w:sz w:val="24"/>
          <w:szCs w:val="24"/>
        </w:rPr>
        <w:t xml:space="preserve"> </w:t>
      </w:r>
      <w:r w:rsidR="00382513" w:rsidRPr="00E76030">
        <w:rPr>
          <w:rFonts w:ascii="Times New Roman" w:hAnsi="Times New Roman" w:cs="Times New Roman"/>
          <w:bCs/>
          <w:sz w:val="24"/>
          <w:szCs w:val="24"/>
          <w:lang w:val="en"/>
        </w:rPr>
        <w:t>Vol. (222): 209-217.</w:t>
      </w:r>
    </w:p>
    <w:p w:rsidR="00E76030" w:rsidRDefault="00E76030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222222"/>
          <w:sz w:val="24"/>
          <w:szCs w:val="24"/>
        </w:rPr>
      </w:pPr>
    </w:p>
    <w:p w:rsidR="00E27E46" w:rsidRPr="00E76030" w:rsidRDefault="004E6506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76030">
        <w:rPr>
          <w:rFonts w:ascii="Times New Roman" w:hAnsi="Times New Roman" w:cs="Times New Roman"/>
          <w:b/>
          <w:color w:val="222222"/>
          <w:sz w:val="24"/>
          <w:szCs w:val="24"/>
        </w:rPr>
        <w:t>Klíčová slova</w:t>
      </w:r>
      <w:r w:rsidRPr="00E76030">
        <w:rPr>
          <w:rFonts w:ascii="Times New Roman" w:hAnsi="Times New Roman" w:cs="Times New Roman"/>
          <w:color w:val="222222"/>
          <w:sz w:val="24"/>
          <w:szCs w:val="24"/>
        </w:rPr>
        <w:t xml:space="preserve">: </w:t>
      </w:r>
      <w:r w:rsidR="00382513" w:rsidRPr="00E76030">
        <w:rPr>
          <w:rFonts w:ascii="Times New Roman" w:hAnsi="Times New Roman" w:cs="Times New Roman"/>
          <w:color w:val="222222"/>
          <w:sz w:val="24"/>
          <w:szCs w:val="24"/>
        </w:rPr>
        <w:t>Evropská pšenice, Kultivar, Extrémy počasí, Klimatická změna, Výnosy</w:t>
      </w:r>
    </w:p>
    <w:p w:rsidR="00E76030" w:rsidRDefault="00E76030" w:rsidP="00E7603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E6506" w:rsidRPr="00E76030" w:rsidRDefault="004E6506" w:rsidP="00E76030">
      <w:pPr>
        <w:spacing w:after="0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76030">
        <w:rPr>
          <w:rFonts w:ascii="Times New Roman" w:hAnsi="Times New Roman" w:cs="Times New Roman"/>
          <w:b/>
          <w:bCs/>
          <w:sz w:val="24"/>
          <w:szCs w:val="24"/>
        </w:rPr>
        <w:t>Dostupný</w:t>
      </w:r>
      <w:r w:rsidR="00FA5F16" w:rsidRPr="00E760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6030">
        <w:rPr>
          <w:rFonts w:ascii="Times New Roman" w:hAnsi="Times New Roman" w:cs="Times New Roman"/>
          <w:b/>
          <w:bCs/>
          <w:sz w:val="24"/>
          <w:szCs w:val="24"/>
        </w:rPr>
        <w:t xml:space="preserve">z: </w:t>
      </w:r>
      <w:hyperlink r:id="rId5" w:history="1">
        <w:r w:rsidR="00382513" w:rsidRPr="00E76030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https://reader.elsevier.com/reader/sd/21A83DF109ADE91BCBF477397CDC497105A81A1B0E47486A4F8EC9B8A2603881D520A17582FEEE6E5AFEBACBE0DD8A64</w:t>
        </w:r>
      </w:hyperlink>
    </w:p>
    <w:p w:rsidR="00E76030" w:rsidRDefault="00E76030" w:rsidP="00E760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785C" w:rsidRPr="00E76030" w:rsidRDefault="009C785C" w:rsidP="00E760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030">
        <w:rPr>
          <w:rFonts w:ascii="Times New Roman" w:hAnsi="Times New Roman" w:cs="Times New Roman"/>
          <w:sz w:val="24"/>
          <w:szCs w:val="24"/>
        </w:rPr>
        <w:t xml:space="preserve">Negativní dopady změny klimatu představují značnou výzvu pro celosvětovou potravinovou bezpečnost. Zatímco pozitivní dopady na produkci potravin mohou nastat </w:t>
      </w:r>
      <w:r w:rsidR="00151A76" w:rsidRPr="00E76030">
        <w:rPr>
          <w:rFonts w:ascii="Times New Roman" w:hAnsi="Times New Roman" w:cs="Times New Roman"/>
          <w:sz w:val="24"/>
          <w:szCs w:val="24"/>
        </w:rPr>
        <w:t xml:space="preserve">při změně klimatu s oteplováním o více než 2°C </w:t>
      </w:r>
      <w:r w:rsidRPr="00E76030">
        <w:rPr>
          <w:rFonts w:ascii="Times New Roman" w:hAnsi="Times New Roman" w:cs="Times New Roman"/>
          <w:sz w:val="24"/>
          <w:szCs w:val="24"/>
        </w:rPr>
        <w:t xml:space="preserve">v některých </w:t>
      </w:r>
      <w:r w:rsidR="00151A76" w:rsidRPr="00E76030">
        <w:rPr>
          <w:rFonts w:ascii="Times New Roman" w:hAnsi="Times New Roman" w:cs="Times New Roman"/>
          <w:sz w:val="24"/>
          <w:szCs w:val="24"/>
        </w:rPr>
        <w:t>severských oblastech</w:t>
      </w:r>
      <w:r w:rsidRPr="00E76030">
        <w:rPr>
          <w:rFonts w:ascii="Times New Roman" w:hAnsi="Times New Roman" w:cs="Times New Roman"/>
          <w:sz w:val="24"/>
          <w:szCs w:val="24"/>
        </w:rPr>
        <w:t xml:space="preserve"> ve srovnání s předindustriální dobou, negativní dopady na hlavní potraviny a krmné plodiny se projeví jak v tropických </w:t>
      </w:r>
      <w:r w:rsidR="00DF7475" w:rsidRPr="00E76030">
        <w:rPr>
          <w:rFonts w:ascii="Times New Roman" w:hAnsi="Times New Roman" w:cs="Times New Roman"/>
          <w:sz w:val="24"/>
          <w:szCs w:val="24"/>
        </w:rPr>
        <w:t>tak</w:t>
      </w:r>
      <w:r w:rsidRPr="00E76030">
        <w:rPr>
          <w:rFonts w:ascii="Times New Roman" w:hAnsi="Times New Roman" w:cs="Times New Roman"/>
          <w:sz w:val="24"/>
          <w:szCs w:val="24"/>
        </w:rPr>
        <w:t xml:space="preserve"> mírných oblastech. Navíc je v současné době </w:t>
      </w:r>
      <w:r w:rsidR="00DF7475" w:rsidRPr="00E76030">
        <w:rPr>
          <w:rFonts w:ascii="Times New Roman" w:hAnsi="Times New Roman" w:cs="Times New Roman"/>
          <w:sz w:val="24"/>
          <w:szCs w:val="24"/>
        </w:rPr>
        <w:t xml:space="preserve">zaznamenána </w:t>
      </w:r>
      <w:r w:rsidRPr="00E76030">
        <w:rPr>
          <w:rFonts w:ascii="Times New Roman" w:hAnsi="Times New Roman" w:cs="Times New Roman"/>
          <w:sz w:val="24"/>
          <w:szCs w:val="24"/>
        </w:rPr>
        <w:t xml:space="preserve">značná nejistota ohledně klimatických změn a jejich možných místních dopadů. Očekává se, že variabilita a extrémy počasí se zvýší jak intenzitou, tak frekvencí. </w:t>
      </w:r>
      <w:r w:rsidR="00DF7475" w:rsidRPr="00E76030">
        <w:rPr>
          <w:rFonts w:ascii="Times New Roman" w:hAnsi="Times New Roman" w:cs="Times New Roman"/>
          <w:sz w:val="24"/>
          <w:szCs w:val="24"/>
        </w:rPr>
        <w:t>Není-li zajištěna</w:t>
      </w:r>
      <w:r w:rsidRPr="00E76030">
        <w:rPr>
          <w:rFonts w:ascii="Times New Roman" w:hAnsi="Times New Roman" w:cs="Times New Roman"/>
          <w:sz w:val="24"/>
          <w:szCs w:val="24"/>
        </w:rPr>
        <w:t xml:space="preserve"> dostupnost </w:t>
      </w:r>
      <w:r w:rsidR="00DF7475" w:rsidRPr="00E76030">
        <w:rPr>
          <w:rFonts w:ascii="Times New Roman" w:hAnsi="Times New Roman" w:cs="Times New Roman"/>
          <w:sz w:val="24"/>
          <w:szCs w:val="24"/>
        </w:rPr>
        <w:t>kultivarů</w:t>
      </w:r>
      <w:r w:rsidRPr="00E76030">
        <w:rPr>
          <w:rFonts w:ascii="Times New Roman" w:hAnsi="Times New Roman" w:cs="Times New Roman"/>
          <w:sz w:val="24"/>
          <w:szCs w:val="24"/>
        </w:rPr>
        <w:t xml:space="preserve"> s výnosovou stabilitou v rozsahu extrémních povětrnostních podmínek, které se vyskytují v hlavních výrobních oblastech, zvýšená variabilita počasí bude mít nepříznivé důsledky pro </w:t>
      </w:r>
      <w:r w:rsidR="00DF7475" w:rsidRPr="00E76030">
        <w:rPr>
          <w:rFonts w:ascii="Times New Roman" w:hAnsi="Times New Roman" w:cs="Times New Roman"/>
          <w:sz w:val="24"/>
          <w:szCs w:val="24"/>
        </w:rPr>
        <w:t>výnos</w:t>
      </w:r>
      <w:r w:rsidRPr="00E76030">
        <w:rPr>
          <w:rFonts w:ascii="Times New Roman" w:hAnsi="Times New Roman" w:cs="Times New Roman"/>
          <w:sz w:val="24"/>
          <w:szCs w:val="24"/>
        </w:rPr>
        <w:t xml:space="preserve"> a kvalitu, a te</w:t>
      </w:r>
      <w:r w:rsidR="00151A76" w:rsidRPr="00E76030">
        <w:rPr>
          <w:rFonts w:ascii="Times New Roman" w:hAnsi="Times New Roman" w:cs="Times New Roman"/>
          <w:sz w:val="24"/>
          <w:szCs w:val="24"/>
        </w:rPr>
        <w:t>dy i pro zásobování potravinami.</w:t>
      </w:r>
    </w:p>
    <w:p w:rsidR="00C46A5B" w:rsidRPr="00E76030" w:rsidRDefault="00C46A5B" w:rsidP="00E760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030">
        <w:rPr>
          <w:rFonts w:ascii="Times New Roman" w:hAnsi="Times New Roman" w:cs="Times New Roman"/>
          <w:sz w:val="24"/>
          <w:szCs w:val="24"/>
        </w:rPr>
        <w:t xml:space="preserve">Frekvence a intenzita extrémních povětrnostních podmínek souvisí se změnami globální změny klimatu. Přestože pšenice je nejdůležitější potravinářskou plodinou v Evropě, v současné době nejsou k dispozici podrobné informace o citlivosti </w:t>
      </w:r>
      <w:r w:rsidR="009C785C" w:rsidRPr="00E76030">
        <w:rPr>
          <w:rFonts w:ascii="Times New Roman" w:hAnsi="Times New Roman" w:cs="Times New Roman"/>
          <w:sz w:val="24"/>
          <w:szCs w:val="24"/>
        </w:rPr>
        <w:t xml:space="preserve">evropských </w:t>
      </w:r>
      <w:r w:rsidR="00DF7475" w:rsidRPr="00E76030">
        <w:rPr>
          <w:rFonts w:ascii="Times New Roman" w:hAnsi="Times New Roman" w:cs="Times New Roman"/>
          <w:sz w:val="24"/>
          <w:szCs w:val="24"/>
        </w:rPr>
        <w:t>kultivarů</w:t>
      </w:r>
      <w:r w:rsidR="009C785C" w:rsidRPr="00E76030">
        <w:rPr>
          <w:rFonts w:ascii="Times New Roman" w:hAnsi="Times New Roman" w:cs="Times New Roman"/>
          <w:sz w:val="24"/>
          <w:szCs w:val="24"/>
        </w:rPr>
        <w:t xml:space="preserve"> pšenice</w:t>
      </w:r>
      <w:r w:rsidRPr="00E76030">
        <w:rPr>
          <w:rFonts w:ascii="Times New Roman" w:hAnsi="Times New Roman" w:cs="Times New Roman"/>
          <w:sz w:val="24"/>
          <w:szCs w:val="24"/>
        </w:rPr>
        <w:t xml:space="preserve"> na extrémní počasí. </w:t>
      </w:r>
      <w:r w:rsidR="009C785C" w:rsidRPr="00E76030">
        <w:rPr>
          <w:rFonts w:ascii="Times New Roman" w:hAnsi="Times New Roman" w:cs="Times New Roman"/>
          <w:sz w:val="24"/>
          <w:szCs w:val="24"/>
        </w:rPr>
        <w:t xml:space="preserve">Proto </w:t>
      </w:r>
      <w:r w:rsidRPr="00E76030">
        <w:rPr>
          <w:rFonts w:ascii="Times New Roman" w:hAnsi="Times New Roman" w:cs="Times New Roman"/>
          <w:sz w:val="24"/>
          <w:szCs w:val="24"/>
        </w:rPr>
        <w:t xml:space="preserve">byla </w:t>
      </w:r>
      <w:r w:rsidR="009C785C" w:rsidRPr="00E76030">
        <w:rPr>
          <w:rFonts w:ascii="Times New Roman" w:hAnsi="Times New Roman" w:cs="Times New Roman"/>
          <w:sz w:val="24"/>
          <w:szCs w:val="24"/>
        </w:rPr>
        <w:t xml:space="preserve">v období let 1991-2014 </w:t>
      </w:r>
      <w:r w:rsidRPr="00E76030">
        <w:rPr>
          <w:rFonts w:ascii="Times New Roman" w:hAnsi="Times New Roman" w:cs="Times New Roman"/>
          <w:sz w:val="24"/>
          <w:szCs w:val="24"/>
        </w:rPr>
        <w:t xml:space="preserve">posouzena citlivost výnosů pšenice v Evropě na extrémní počasí </w:t>
      </w:r>
      <w:r w:rsidR="009C785C" w:rsidRPr="00E76030">
        <w:rPr>
          <w:rFonts w:ascii="Times New Roman" w:hAnsi="Times New Roman" w:cs="Times New Roman"/>
          <w:sz w:val="24"/>
          <w:szCs w:val="24"/>
        </w:rPr>
        <w:t>pomocí</w:t>
      </w:r>
      <w:r w:rsidRPr="00E76030">
        <w:rPr>
          <w:rFonts w:ascii="Times New Roman" w:hAnsi="Times New Roman" w:cs="Times New Roman"/>
          <w:sz w:val="24"/>
          <w:szCs w:val="24"/>
        </w:rPr>
        <w:t xml:space="preserve"> kultivačních </w:t>
      </w:r>
      <w:r w:rsidR="009C785C" w:rsidRPr="00E76030">
        <w:rPr>
          <w:rFonts w:ascii="Times New Roman" w:hAnsi="Times New Roman" w:cs="Times New Roman"/>
          <w:sz w:val="24"/>
          <w:szCs w:val="24"/>
        </w:rPr>
        <w:t>zkoušek</w:t>
      </w:r>
      <w:r w:rsidRPr="00E76030">
        <w:rPr>
          <w:rFonts w:ascii="Times New Roman" w:hAnsi="Times New Roman" w:cs="Times New Roman"/>
          <w:sz w:val="24"/>
          <w:szCs w:val="24"/>
        </w:rPr>
        <w:t xml:space="preserve"> po celé Evropě </w:t>
      </w:r>
      <w:r w:rsidR="00DF7475" w:rsidRPr="00E76030">
        <w:rPr>
          <w:rFonts w:ascii="Times New Roman" w:hAnsi="Times New Roman" w:cs="Times New Roman"/>
          <w:sz w:val="24"/>
          <w:szCs w:val="24"/>
        </w:rPr>
        <w:t xml:space="preserve">u celého souboru evropských odrůd </w:t>
      </w:r>
      <w:r w:rsidRPr="00E76030">
        <w:rPr>
          <w:rFonts w:ascii="Times New Roman" w:hAnsi="Times New Roman" w:cs="Times New Roman"/>
          <w:sz w:val="24"/>
          <w:szCs w:val="24"/>
        </w:rPr>
        <w:t xml:space="preserve">(zeměpisné šířky 37,21° až 61,34° a délky -6,02° až 26,24°). </w:t>
      </w:r>
      <w:r w:rsidR="009C785C" w:rsidRPr="00E76030">
        <w:rPr>
          <w:rFonts w:ascii="Times New Roman" w:hAnsi="Times New Roman" w:cs="Times New Roman"/>
          <w:sz w:val="24"/>
          <w:szCs w:val="24"/>
        </w:rPr>
        <w:t>Ve studii byly sledovány v</w:t>
      </w:r>
      <w:r w:rsidRPr="00E76030">
        <w:rPr>
          <w:rFonts w:ascii="Times New Roman" w:hAnsi="Times New Roman" w:cs="Times New Roman"/>
          <w:sz w:val="24"/>
          <w:szCs w:val="24"/>
        </w:rPr>
        <w:t xml:space="preserve">šechny pozorované </w:t>
      </w:r>
      <w:proofErr w:type="spellStart"/>
      <w:r w:rsidRPr="00E76030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E76030">
        <w:rPr>
          <w:rFonts w:ascii="Times New Roman" w:hAnsi="Times New Roman" w:cs="Times New Roman"/>
          <w:sz w:val="24"/>
          <w:szCs w:val="24"/>
        </w:rPr>
        <w:t xml:space="preserve">-klimatické extrémy (≥31°C, ≥35°C nebo sucho </w:t>
      </w:r>
      <w:r w:rsidR="009C785C" w:rsidRPr="00E76030">
        <w:rPr>
          <w:rFonts w:ascii="Times New Roman" w:hAnsi="Times New Roman" w:cs="Times New Roman"/>
          <w:sz w:val="24"/>
          <w:szCs w:val="24"/>
        </w:rPr>
        <w:t>při teplotách</w:t>
      </w:r>
      <w:r w:rsidRPr="00E76030">
        <w:rPr>
          <w:rFonts w:ascii="Times New Roman" w:hAnsi="Times New Roman" w:cs="Times New Roman"/>
          <w:sz w:val="24"/>
          <w:szCs w:val="24"/>
        </w:rPr>
        <w:t xml:space="preserve"> ≥35 °C od výsevu </w:t>
      </w:r>
      <w:r w:rsidR="00DF7475" w:rsidRPr="00E76030">
        <w:rPr>
          <w:rFonts w:ascii="Times New Roman" w:hAnsi="Times New Roman" w:cs="Times New Roman"/>
          <w:sz w:val="24"/>
          <w:szCs w:val="24"/>
        </w:rPr>
        <w:t xml:space="preserve">až </w:t>
      </w:r>
      <w:r w:rsidRPr="00E76030">
        <w:rPr>
          <w:rFonts w:ascii="Times New Roman" w:hAnsi="Times New Roman" w:cs="Times New Roman"/>
          <w:sz w:val="24"/>
          <w:szCs w:val="24"/>
        </w:rPr>
        <w:t>do zralosti</w:t>
      </w:r>
      <w:r w:rsidR="009C785C" w:rsidRPr="00E76030">
        <w:rPr>
          <w:rFonts w:ascii="Times New Roman" w:hAnsi="Times New Roman" w:cs="Times New Roman"/>
          <w:sz w:val="24"/>
          <w:szCs w:val="24"/>
        </w:rPr>
        <w:t xml:space="preserve"> plodiny</w:t>
      </w:r>
      <w:r w:rsidRPr="00E76030">
        <w:rPr>
          <w:rFonts w:ascii="Times New Roman" w:hAnsi="Times New Roman" w:cs="Times New Roman"/>
          <w:sz w:val="24"/>
          <w:szCs w:val="24"/>
        </w:rPr>
        <w:t>, nadměrné srážky, silné dešťové srážky</w:t>
      </w:r>
      <w:r w:rsidR="009C785C" w:rsidRPr="00E76030">
        <w:rPr>
          <w:rFonts w:ascii="Times New Roman" w:hAnsi="Times New Roman" w:cs="Times New Roman"/>
          <w:sz w:val="24"/>
          <w:szCs w:val="24"/>
        </w:rPr>
        <w:t xml:space="preserve"> apod.</w:t>
      </w:r>
      <w:r w:rsidRPr="00E76030">
        <w:rPr>
          <w:rFonts w:ascii="Times New Roman" w:hAnsi="Times New Roman" w:cs="Times New Roman"/>
          <w:sz w:val="24"/>
          <w:szCs w:val="24"/>
        </w:rPr>
        <w:t>)</w:t>
      </w:r>
      <w:r w:rsidR="00DF7475" w:rsidRPr="00E76030">
        <w:rPr>
          <w:rFonts w:ascii="Times New Roman" w:hAnsi="Times New Roman" w:cs="Times New Roman"/>
          <w:sz w:val="24"/>
          <w:szCs w:val="24"/>
        </w:rPr>
        <w:t>.</w:t>
      </w:r>
      <w:r w:rsidRPr="00E76030">
        <w:rPr>
          <w:rFonts w:ascii="Times New Roman" w:hAnsi="Times New Roman" w:cs="Times New Roman"/>
          <w:sz w:val="24"/>
          <w:szCs w:val="24"/>
        </w:rPr>
        <w:t xml:space="preserve"> </w:t>
      </w:r>
      <w:r w:rsidR="009C785C" w:rsidRPr="00E76030">
        <w:rPr>
          <w:rFonts w:ascii="Times New Roman" w:hAnsi="Times New Roman" w:cs="Times New Roman"/>
          <w:sz w:val="24"/>
          <w:szCs w:val="24"/>
        </w:rPr>
        <w:t>Pomocí experimentů bylo zjištěno</w:t>
      </w:r>
      <w:r w:rsidRPr="00E76030">
        <w:rPr>
          <w:rFonts w:ascii="Times New Roman" w:hAnsi="Times New Roman" w:cs="Times New Roman"/>
          <w:sz w:val="24"/>
          <w:szCs w:val="24"/>
        </w:rPr>
        <w:t xml:space="preserve">, že </w:t>
      </w:r>
      <w:r w:rsidR="009C785C" w:rsidRPr="00E76030">
        <w:rPr>
          <w:rFonts w:ascii="Times New Roman" w:hAnsi="Times New Roman" w:cs="Times New Roman"/>
          <w:sz w:val="24"/>
          <w:szCs w:val="24"/>
        </w:rPr>
        <w:t>pouze malá část odrůd nebyla extrémy počasí ovlivněna</w:t>
      </w:r>
      <w:r w:rsidRPr="00E76030">
        <w:rPr>
          <w:rFonts w:ascii="Times New Roman" w:hAnsi="Times New Roman" w:cs="Times New Roman"/>
          <w:sz w:val="24"/>
          <w:szCs w:val="24"/>
        </w:rPr>
        <w:t xml:space="preserve">. Nebyly nalezeny žádné evropské odrůdy pšenice, </w:t>
      </w:r>
      <w:r w:rsidR="009C785C" w:rsidRPr="00E76030">
        <w:rPr>
          <w:rFonts w:ascii="Times New Roman" w:hAnsi="Times New Roman" w:cs="Times New Roman"/>
          <w:sz w:val="24"/>
          <w:szCs w:val="24"/>
        </w:rPr>
        <w:t>které reagovaly pozitivně</w:t>
      </w:r>
      <w:r w:rsidRPr="00E76030">
        <w:rPr>
          <w:rFonts w:ascii="Times New Roman" w:hAnsi="Times New Roman" w:cs="Times New Roman"/>
          <w:sz w:val="24"/>
          <w:szCs w:val="24"/>
        </w:rPr>
        <w:t xml:space="preserve"> na sucho po zasetí nebo mrazu v zimě (-15 ° C a -20 ° C). Pozitivní reakce na extrémy </w:t>
      </w:r>
      <w:r w:rsidR="006410E3" w:rsidRPr="00E76030">
        <w:rPr>
          <w:rFonts w:ascii="Times New Roman" w:hAnsi="Times New Roman" w:cs="Times New Roman"/>
          <w:sz w:val="24"/>
          <w:szCs w:val="24"/>
        </w:rPr>
        <w:t xml:space="preserve">povětrnostních podmínek </w:t>
      </w:r>
      <w:r w:rsidRPr="00E76030">
        <w:rPr>
          <w:rFonts w:ascii="Times New Roman" w:hAnsi="Times New Roman" w:cs="Times New Roman"/>
          <w:sz w:val="24"/>
          <w:szCs w:val="24"/>
        </w:rPr>
        <w:t xml:space="preserve">byly často prokázány </w:t>
      </w:r>
      <w:r w:rsidR="006410E3" w:rsidRPr="00E76030">
        <w:rPr>
          <w:rFonts w:ascii="Times New Roman" w:hAnsi="Times New Roman" w:cs="Times New Roman"/>
          <w:sz w:val="24"/>
          <w:szCs w:val="24"/>
        </w:rPr>
        <w:t>u odrůd</w:t>
      </w:r>
      <w:r w:rsidRPr="00E76030">
        <w:rPr>
          <w:rFonts w:ascii="Times New Roman" w:hAnsi="Times New Roman" w:cs="Times New Roman"/>
          <w:sz w:val="24"/>
          <w:szCs w:val="24"/>
        </w:rPr>
        <w:t xml:space="preserve"> spojenými se specifickými oblastmi, jako například dobrý výkon při vysokých teplotách </w:t>
      </w:r>
      <w:r w:rsidR="006410E3" w:rsidRPr="00E76030">
        <w:rPr>
          <w:rFonts w:ascii="Times New Roman" w:hAnsi="Times New Roman" w:cs="Times New Roman"/>
          <w:sz w:val="24"/>
          <w:szCs w:val="24"/>
        </w:rPr>
        <w:t>odrůd</w:t>
      </w:r>
      <w:r w:rsidRPr="00E76030">
        <w:rPr>
          <w:rFonts w:ascii="Times New Roman" w:hAnsi="Times New Roman" w:cs="Times New Roman"/>
          <w:sz w:val="24"/>
          <w:szCs w:val="24"/>
        </w:rPr>
        <w:t xml:space="preserve"> jižního původu. </w:t>
      </w:r>
    </w:p>
    <w:p w:rsidR="00FA5F16" w:rsidRPr="00E76030" w:rsidRDefault="00C46A5B" w:rsidP="00E760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030">
        <w:rPr>
          <w:rFonts w:ascii="Times New Roman" w:hAnsi="Times New Roman" w:cs="Times New Roman"/>
          <w:sz w:val="24"/>
          <w:szCs w:val="24"/>
        </w:rPr>
        <w:t xml:space="preserve">Významnou výzvou </w:t>
      </w:r>
      <w:r w:rsidR="006410E3" w:rsidRPr="00E76030">
        <w:rPr>
          <w:rFonts w:ascii="Times New Roman" w:hAnsi="Times New Roman" w:cs="Times New Roman"/>
          <w:sz w:val="24"/>
          <w:szCs w:val="24"/>
        </w:rPr>
        <w:t xml:space="preserve">v budoucnu </w:t>
      </w:r>
      <w:r w:rsidRPr="00E76030">
        <w:rPr>
          <w:rFonts w:ascii="Times New Roman" w:hAnsi="Times New Roman" w:cs="Times New Roman"/>
          <w:sz w:val="24"/>
          <w:szCs w:val="24"/>
        </w:rPr>
        <w:t xml:space="preserve">pro další </w:t>
      </w:r>
      <w:r w:rsidR="006410E3" w:rsidRPr="00E76030">
        <w:rPr>
          <w:rFonts w:ascii="Times New Roman" w:hAnsi="Times New Roman" w:cs="Times New Roman"/>
          <w:sz w:val="24"/>
          <w:szCs w:val="24"/>
        </w:rPr>
        <w:t>experimenty</w:t>
      </w:r>
      <w:r w:rsidRPr="00E76030">
        <w:rPr>
          <w:rFonts w:ascii="Times New Roman" w:hAnsi="Times New Roman" w:cs="Times New Roman"/>
          <w:sz w:val="24"/>
          <w:szCs w:val="24"/>
        </w:rPr>
        <w:t xml:space="preserve"> bude následně zhodnotit potenciál </w:t>
      </w:r>
      <w:r w:rsidR="006410E3" w:rsidRPr="00E76030">
        <w:rPr>
          <w:rFonts w:ascii="Times New Roman" w:hAnsi="Times New Roman" w:cs="Times New Roman"/>
          <w:sz w:val="24"/>
          <w:szCs w:val="24"/>
        </w:rPr>
        <w:t xml:space="preserve">kombinací </w:t>
      </w:r>
      <w:r w:rsidR="00DF7475" w:rsidRPr="00E76030">
        <w:rPr>
          <w:rFonts w:ascii="Times New Roman" w:hAnsi="Times New Roman" w:cs="Times New Roman"/>
          <w:sz w:val="24"/>
          <w:szCs w:val="24"/>
        </w:rPr>
        <w:t>kultivarových</w:t>
      </w:r>
      <w:r w:rsidRPr="00E76030">
        <w:rPr>
          <w:rFonts w:ascii="Times New Roman" w:hAnsi="Times New Roman" w:cs="Times New Roman"/>
          <w:sz w:val="24"/>
          <w:szCs w:val="24"/>
        </w:rPr>
        <w:t xml:space="preserve"> vlastností </w:t>
      </w:r>
      <w:r w:rsidR="00DF7475" w:rsidRPr="00E76030">
        <w:rPr>
          <w:rFonts w:ascii="Times New Roman" w:hAnsi="Times New Roman" w:cs="Times New Roman"/>
          <w:sz w:val="24"/>
          <w:szCs w:val="24"/>
        </w:rPr>
        <w:t>testovaných</w:t>
      </w:r>
      <w:r w:rsidRPr="00E76030">
        <w:rPr>
          <w:rFonts w:ascii="Times New Roman" w:hAnsi="Times New Roman" w:cs="Times New Roman"/>
          <w:sz w:val="24"/>
          <w:szCs w:val="24"/>
        </w:rPr>
        <w:t xml:space="preserve"> za odlišných podmínek při jednotlivých fázích růstu, například v severních zeměpisných šířkách, kdy intenzita a četnost extrémů rychle stoupá.</w:t>
      </w:r>
    </w:p>
    <w:p w:rsidR="00C46A5B" w:rsidRPr="00E76030" w:rsidRDefault="00C46A5B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Default="00D178A0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6030">
        <w:rPr>
          <w:rFonts w:ascii="Times New Roman" w:hAnsi="Times New Roman" w:cs="Times New Roman"/>
          <w:b/>
          <w:sz w:val="24"/>
          <w:szCs w:val="24"/>
        </w:rPr>
        <w:t>Zpracoval</w:t>
      </w:r>
      <w:r w:rsidRPr="00E76030">
        <w:rPr>
          <w:rFonts w:ascii="Times New Roman" w:hAnsi="Times New Roman" w:cs="Times New Roman"/>
          <w:sz w:val="24"/>
          <w:szCs w:val="24"/>
        </w:rPr>
        <w:t xml:space="preserve">: Ing. Jan </w:t>
      </w:r>
      <w:proofErr w:type="spellStart"/>
      <w:r w:rsidRPr="00E76030">
        <w:rPr>
          <w:rFonts w:ascii="Times New Roman" w:hAnsi="Times New Roman" w:cs="Times New Roman"/>
          <w:sz w:val="24"/>
          <w:szCs w:val="24"/>
        </w:rPr>
        <w:t>Štrobach</w:t>
      </w:r>
      <w:proofErr w:type="spellEnd"/>
      <w:r w:rsidRPr="00E76030">
        <w:rPr>
          <w:rFonts w:ascii="Times New Roman" w:hAnsi="Times New Roman" w:cs="Times New Roman"/>
          <w:sz w:val="24"/>
          <w:szCs w:val="24"/>
        </w:rPr>
        <w:t xml:space="preserve">, Ph.D., Výzkumný ústav rostlinné výroby, v. v. i., </w:t>
      </w:r>
      <w:hyperlink r:id="rId6" w:history="1">
        <w:r w:rsidR="00E76030" w:rsidRPr="00F91562">
          <w:rPr>
            <w:rStyle w:val="Hypertextovodkaz"/>
            <w:rFonts w:ascii="Times New Roman" w:hAnsi="Times New Roman" w:cs="Times New Roman"/>
            <w:sz w:val="24"/>
            <w:szCs w:val="24"/>
          </w:rPr>
          <w:t>strobach@vurv.cz</w:t>
        </w:r>
      </w:hyperlink>
      <w:r w:rsidR="00E76030">
        <w:rPr>
          <w:rFonts w:ascii="Times New Roman" w:hAnsi="Times New Roman" w:cs="Times New Roman"/>
          <w:sz w:val="24"/>
          <w:szCs w:val="24"/>
        </w:rPr>
        <w:t>.</w:t>
      </w:r>
    </w:p>
    <w:p w:rsidR="00E76030" w:rsidRPr="00E76030" w:rsidRDefault="00E76030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78A0" w:rsidRPr="00E76030" w:rsidRDefault="00D178A0" w:rsidP="00E7603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78A0" w:rsidRPr="00E76030" w:rsidRDefault="00D178A0" w:rsidP="00E760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D178A0" w:rsidRPr="00E76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744"/>
    <w:rsid w:val="000B3601"/>
    <w:rsid w:val="0012376D"/>
    <w:rsid w:val="00151A76"/>
    <w:rsid w:val="00170E64"/>
    <w:rsid w:val="00193ABB"/>
    <w:rsid w:val="001E5FFB"/>
    <w:rsid w:val="002011A7"/>
    <w:rsid w:val="00295486"/>
    <w:rsid w:val="002B6084"/>
    <w:rsid w:val="002E1E7B"/>
    <w:rsid w:val="002E2B65"/>
    <w:rsid w:val="00382513"/>
    <w:rsid w:val="003854E0"/>
    <w:rsid w:val="0041496B"/>
    <w:rsid w:val="004E6506"/>
    <w:rsid w:val="00533109"/>
    <w:rsid w:val="00555D17"/>
    <w:rsid w:val="00567815"/>
    <w:rsid w:val="00571D3F"/>
    <w:rsid w:val="006059BA"/>
    <w:rsid w:val="006169D7"/>
    <w:rsid w:val="006346CB"/>
    <w:rsid w:val="006410E3"/>
    <w:rsid w:val="006B0CFC"/>
    <w:rsid w:val="0078533F"/>
    <w:rsid w:val="00845261"/>
    <w:rsid w:val="008A10BF"/>
    <w:rsid w:val="00912E2E"/>
    <w:rsid w:val="00942001"/>
    <w:rsid w:val="00961291"/>
    <w:rsid w:val="009728B7"/>
    <w:rsid w:val="009C785C"/>
    <w:rsid w:val="00A77744"/>
    <w:rsid w:val="00AC6818"/>
    <w:rsid w:val="00B861F5"/>
    <w:rsid w:val="00BA0B6D"/>
    <w:rsid w:val="00BF2561"/>
    <w:rsid w:val="00C2459D"/>
    <w:rsid w:val="00C46A5B"/>
    <w:rsid w:val="00C46B8A"/>
    <w:rsid w:val="00D06FF0"/>
    <w:rsid w:val="00D178A0"/>
    <w:rsid w:val="00D67FD8"/>
    <w:rsid w:val="00DD0934"/>
    <w:rsid w:val="00DF7475"/>
    <w:rsid w:val="00E20298"/>
    <w:rsid w:val="00E237FF"/>
    <w:rsid w:val="00E27E46"/>
    <w:rsid w:val="00E4605D"/>
    <w:rsid w:val="00E76030"/>
    <w:rsid w:val="00EE77E6"/>
    <w:rsid w:val="00FA5F16"/>
    <w:rsid w:val="00FA66F6"/>
    <w:rsid w:val="00FB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5F16"/>
    <w:rPr>
      <w:color w:val="0563C1" w:themeColor="hyperlink"/>
      <w:u w:val="single"/>
    </w:rPr>
  </w:style>
  <w:style w:type="character" w:customStyle="1" w:styleId="text2">
    <w:name w:val="text2"/>
    <w:basedOn w:val="Standardnpsmoodstavce"/>
    <w:rsid w:val="00FA5F16"/>
  </w:style>
  <w:style w:type="character" w:styleId="Sledovanodkaz">
    <w:name w:val="FollowedHyperlink"/>
    <w:basedOn w:val="Standardnpsmoodstavce"/>
    <w:uiPriority w:val="99"/>
    <w:semiHidden/>
    <w:unhideWhenUsed/>
    <w:rsid w:val="0096129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346CB"/>
    <w:pPr>
      <w:autoSpaceDE w:val="0"/>
      <w:autoSpaceDN w:val="0"/>
      <w:adjustRightInd w:val="0"/>
      <w:spacing w:after="0" w:line="240" w:lineRule="auto"/>
    </w:pPr>
    <w:rPr>
      <w:rFonts w:ascii="Warnock Pro" w:hAnsi="Warnock Pro" w:cs="Warnock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5F16"/>
    <w:rPr>
      <w:color w:val="0563C1" w:themeColor="hyperlink"/>
      <w:u w:val="single"/>
    </w:rPr>
  </w:style>
  <w:style w:type="character" w:customStyle="1" w:styleId="text2">
    <w:name w:val="text2"/>
    <w:basedOn w:val="Standardnpsmoodstavce"/>
    <w:rsid w:val="00FA5F16"/>
  </w:style>
  <w:style w:type="character" w:styleId="Sledovanodkaz">
    <w:name w:val="FollowedHyperlink"/>
    <w:basedOn w:val="Standardnpsmoodstavce"/>
    <w:uiPriority w:val="99"/>
    <w:semiHidden/>
    <w:unhideWhenUsed/>
    <w:rsid w:val="00961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2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79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D3D3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41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31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667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5" w:color="CCCCCC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291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43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020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037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406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10" w:color="D8D8D8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371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674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896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72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9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66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56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70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39836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260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3779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47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0269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57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9572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943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7863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5781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66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1738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34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8629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9475977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160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72952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945890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240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727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7151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062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06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5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9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098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460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433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3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91885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9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468579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9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031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323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808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685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9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317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02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816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267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026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43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745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630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768489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94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05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171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856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95105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15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64212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629661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83810693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6279499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20521085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4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312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915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1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7727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369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388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603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599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943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82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541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91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22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635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57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6564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266294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374941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5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837206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2665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1217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72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163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34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0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0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82900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929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1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271279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3120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470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8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40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97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98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68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40871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78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040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3748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13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378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87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4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411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845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971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2522687">
                                                          <w:marLeft w:val="0"/>
                                                          <w:marRight w:val="-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446823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989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2221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892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2482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875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3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5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080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11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546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57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74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3984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20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60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699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3931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0013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804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6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12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36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92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8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167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3805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48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75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1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664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839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736210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204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069083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061101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73324066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35908712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11223401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86685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46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36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2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56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96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18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505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trobach@vurv.cz" TargetMode="External"/><Relationship Id="rId5" Type="http://schemas.openxmlformats.org/officeDocument/2006/relationships/hyperlink" Target="https://reader.elsevier.com/reader/sd/21A83DF109ADE91BCBF477397CDC497105A81A1B0E47486A4F8EC9B8A2603881D520A17582FEEE6E5AFEBACBE0DD8A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Strobach</dc:creator>
  <cp:keywords/>
  <dc:description/>
  <cp:lastModifiedBy>Uživatel</cp:lastModifiedBy>
  <cp:revision>17</cp:revision>
  <dcterms:created xsi:type="dcterms:W3CDTF">2017-10-05T06:45:00Z</dcterms:created>
  <dcterms:modified xsi:type="dcterms:W3CDTF">2018-06-23T14:45:00Z</dcterms:modified>
</cp:coreProperties>
</file>