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27A" w:rsidRPr="007C2C05" w:rsidRDefault="00DE127A" w:rsidP="00815B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2C05">
        <w:rPr>
          <w:rFonts w:ascii="Times New Roman" w:hAnsi="Times New Roman" w:cs="Times New Roman"/>
          <w:b/>
          <w:bCs/>
          <w:sz w:val="24"/>
          <w:szCs w:val="24"/>
        </w:rPr>
        <w:t>Vliv kompostu na retenci vody v konvenčním hospodaření s orbou</w:t>
      </w:r>
    </w:p>
    <w:p w:rsidR="00815B7D" w:rsidRDefault="00815B7D" w:rsidP="00815B7D">
      <w:pPr>
        <w:tabs>
          <w:tab w:val="left" w:pos="826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DE127A" w:rsidRPr="00815B7D" w:rsidRDefault="00DE127A" w:rsidP="00815B7D">
      <w:pPr>
        <w:tabs>
          <w:tab w:val="left" w:pos="826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7C2C0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Influence of compost on water retention in conventional farming with ploughing </w:t>
      </w:r>
      <w:r w:rsidRPr="007C2C05"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</w:p>
    <w:p w:rsidR="00815B7D" w:rsidRDefault="00815B7D" w:rsidP="00815B7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Toc465576493"/>
      <w:bookmarkStart w:id="1" w:name="_Toc465576739"/>
      <w:bookmarkStart w:id="2" w:name="_Toc465582109"/>
      <w:bookmarkStart w:id="3" w:name="_Toc465582361"/>
    </w:p>
    <w:p w:rsidR="00DE127A" w:rsidRPr="007C2C05" w:rsidRDefault="00DE127A" w:rsidP="00815B7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2C05">
        <w:rPr>
          <w:rFonts w:ascii="Times New Roman" w:hAnsi="Times New Roman" w:cs="Times New Roman"/>
          <w:bCs/>
          <w:sz w:val="24"/>
          <w:szCs w:val="24"/>
        </w:rPr>
        <w:t xml:space="preserve">Stehlík M., Kovaříček P., Vlášková M., </w:t>
      </w:r>
      <w:proofErr w:type="spellStart"/>
      <w:r w:rsidRPr="007C2C05">
        <w:rPr>
          <w:rFonts w:ascii="Times New Roman" w:hAnsi="Times New Roman" w:cs="Times New Roman"/>
          <w:bCs/>
          <w:sz w:val="24"/>
          <w:szCs w:val="24"/>
        </w:rPr>
        <w:t>Renčiuková</w:t>
      </w:r>
      <w:proofErr w:type="spellEnd"/>
      <w:r w:rsidRPr="007C2C05">
        <w:rPr>
          <w:rFonts w:ascii="Times New Roman" w:hAnsi="Times New Roman" w:cs="Times New Roman"/>
          <w:bCs/>
          <w:sz w:val="24"/>
          <w:szCs w:val="24"/>
        </w:rPr>
        <w:t xml:space="preserve"> V.</w:t>
      </w:r>
      <w:bookmarkEnd w:id="0"/>
      <w:bookmarkEnd w:id="1"/>
      <w:bookmarkEnd w:id="2"/>
      <w:bookmarkEnd w:id="3"/>
      <w:r w:rsidRPr="007C2C05">
        <w:rPr>
          <w:rFonts w:ascii="Times New Roman" w:hAnsi="Times New Roman" w:cs="Times New Roman"/>
          <w:bCs/>
          <w:color w:val="333333"/>
          <w:sz w:val="24"/>
          <w:szCs w:val="24"/>
        </w:rPr>
        <w:t>,</w:t>
      </w:r>
      <w:r w:rsidRPr="000159A9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2016</w:t>
      </w:r>
      <w:r w:rsidRPr="007C2C05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: </w:t>
      </w:r>
      <w:r w:rsidRPr="007C2C05">
        <w:rPr>
          <w:rFonts w:ascii="Times New Roman" w:hAnsi="Times New Roman" w:cs="Times New Roman"/>
          <w:bCs/>
          <w:sz w:val="24"/>
          <w:szCs w:val="24"/>
        </w:rPr>
        <w:t>Vliv kompostu na retenci vody v konvenčním hospodaření s orbou</w:t>
      </w:r>
      <w:r w:rsidRPr="000159A9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. </w:t>
      </w:r>
      <w:r w:rsidRPr="000159A9">
        <w:rPr>
          <w:rFonts w:ascii="Times New Roman" w:hAnsi="Times New Roman" w:cs="Times New Roman"/>
          <w:bCs/>
          <w:iCs/>
          <w:color w:val="333333"/>
          <w:sz w:val="24"/>
          <w:szCs w:val="24"/>
        </w:rPr>
        <w:t>Úroda 12, roč.</w:t>
      </w:r>
      <w:r>
        <w:rPr>
          <w:rFonts w:ascii="Times New Roman" w:hAnsi="Times New Roman" w:cs="Times New Roman"/>
          <w:bCs/>
          <w:iCs/>
          <w:color w:val="333333"/>
          <w:sz w:val="24"/>
          <w:szCs w:val="24"/>
        </w:rPr>
        <w:t xml:space="preserve"> LXIV, vědecká příloha, s. 425-428.</w:t>
      </w:r>
    </w:p>
    <w:p w:rsidR="00815B7D" w:rsidRDefault="00815B7D" w:rsidP="00815B7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572F2" w:rsidRPr="00527716" w:rsidRDefault="002572F2" w:rsidP="00815B7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4" w:name="_GoBack"/>
      <w:bookmarkEnd w:id="4"/>
      <w:r w:rsidRPr="00815B7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Klíčová slova</w:t>
      </w:r>
      <w:r w:rsidRPr="00527716">
        <w:rPr>
          <w:rFonts w:ascii="Times New Roman" w:eastAsia="Times New Roman" w:hAnsi="Times New Roman" w:cs="Times New Roman"/>
          <w:caps/>
          <w:sz w:val="24"/>
          <w:szCs w:val="24"/>
          <w:lang w:eastAsia="cs-CZ"/>
        </w:rPr>
        <w:t>:</w:t>
      </w:r>
      <w:r w:rsidRPr="00527716"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  <w:t xml:space="preserve"> </w:t>
      </w:r>
      <w:r w:rsidRPr="007C2C05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organická hmota, maximální kapilární kapacita, zadržování vody, vysychání</w:t>
      </w:r>
    </w:p>
    <w:p w:rsidR="002572F2" w:rsidRDefault="002572F2" w:rsidP="00815B7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rticlecitationlabel"/>
          <w:rFonts w:ascii="Times New Roman" w:hAnsi="Times New Roman" w:cs="Times New Roman"/>
          <w:color w:val="333333"/>
          <w:sz w:val="24"/>
          <w:szCs w:val="24"/>
        </w:rPr>
      </w:pPr>
    </w:p>
    <w:p w:rsidR="002572F2" w:rsidRDefault="00DE127A" w:rsidP="00815B7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815B7D">
        <w:rPr>
          <w:rStyle w:val="articlecitationlabel"/>
          <w:rFonts w:ascii="Times New Roman" w:hAnsi="Times New Roman" w:cs="Times New Roman"/>
          <w:b/>
          <w:color w:val="333333"/>
          <w:sz w:val="24"/>
          <w:szCs w:val="24"/>
        </w:rPr>
        <w:t>Dostupný</w:t>
      </w:r>
      <w:r w:rsidR="00815B7D" w:rsidRPr="00815B7D">
        <w:rPr>
          <w:rStyle w:val="articlecitationlabel"/>
          <w:rFonts w:ascii="Times New Roman" w:hAnsi="Times New Roman" w:cs="Times New Roman"/>
          <w:b/>
          <w:color w:val="333333"/>
          <w:sz w:val="24"/>
          <w:szCs w:val="24"/>
        </w:rPr>
        <w:t xml:space="preserve"> z</w:t>
      </w:r>
      <w:r>
        <w:rPr>
          <w:rStyle w:val="articlecitationlabel"/>
          <w:rFonts w:ascii="Times New Roman" w:hAnsi="Times New Roman" w:cs="Times New Roman"/>
          <w:color w:val="333333"/>
          <w:sz w:val="24"/>
          <w:szCs w:val="24"/>
        </w:rPr>
        <w:t>: CD,</w:t>
      </w:r>
      <w:r w:rsidRPr="000159A9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0159A9">
        <w:rPr>
          <w:rFonts w:ascii="Times New Roman" w:hAnsi="Times New Roman" w:cs="Times New Roman"/>
          <w:bCs/>
          <w:iCs/>
          <w:color w:val="333333"/>
          <w:sz w:val="24"/>
          <w:szCs w:val="24"/>
        </w:rPr>
        <w:t>Úroda 12, roč.</w:t>
      </w:r>
      <w:r>
        <w:rPr>
          <w:rFonts w:ascii="Times New Roman" w:hAnsi="Times New Roman" w:cs="Times New Roman"/>
          <w:bCs/>
          <w:iCs/>
          <w:color w:val="333333"/>
          <w:sz w:val="24"/>
          <w:szCs w:val="24"/>
        </w:rPr>
        <w:t xml:space="preserve"> LXIV, vědecká příloha </w:t>
      </w:r>
    </w:p>
    <w:p w:rsidR="00815B7D" w:rsidRPr="00815B7D" w:rsidRDefault="00815B7D" w:rsidP="00815B7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DE127A" w:rsidRDefault="00DE127A" w:rsidP="00815B7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2C05">
        <w:rPr>
          <w:rFonts w:ascii="Times New Roman" w:hAnsi="Times New Roman" w:cs="Times New Roman"/>
          <w:bCs/>
          <w:sz w:val="24"/>
          <w:szCs w:val="24"/>
        </w:rPr>
        <w:t xml:space="preserve">Na polním pokuse s orbou a střídáním obilnin a řepky na hlinitopísčité </w:t>
      </w:r>
      <w:proofErr w:type="spellStart"/>
      <w:r w:rsidRPr="007C2C05">
        <w:rPr>
          <w:rFonts w:ascii="Times New Roman" w:hAnsi="Times New Roman" w:cs="Times New Roman"/>
          <w:bCs/>
          <w:sz w:val="24"/>
          <w:szCs w:val="24"/>
        </w:rPr>
        <w:t>kambizemi</w:t>
      </w:r>
      <w:proofErr w:type="spellEnd"/>
      <w:r w:rsidRPr="007C2C05">
        <w:rPr>
          <w:rFonts w:ascii="Times New Roman" w:hAnsi="Times New Roman" w:cs="Times New Roman"/>
          <w:bCs/>
          <w:sz w:val="24"/>
          <w:szCs w:val="24"/>
        </w:rPr>
        <w:t xml:space="preserve"> byl po 4 roky sledován vliv každoročně zapravovaného kompostu v dávce 20 t.ha</w:t>
      </w:r>
      <w:r w:rsidRPr="007C2C05">
        <w:rPr>
          <w:rFonts w:ascii="Times New Roman" w:hAnsi="Times New Roman" w:cs="Times New Roman"/>
          <w:bCs/>
          <w:sz w:val="24"/>
          <w:szCs w:val="24"/>
          <w:vertAlign w:val="superscript"/>
        </w:rPr>
        <w:t>-1</w:t>
      </w:r>
      <w:r w:rsidRPr="007C2C05">
        <w:rPr>
          <w:rFonts w:ascii="Times New Roman" w:hAnsi="Times New Roman" w:cs="Times New Roman"/>
          <w:bCs/>
          <w:sz w:val="24"/>
          <w:szCs w:val="24"/>
        </w:rPr>
        <w:t xml:space="preserve"> na retenci vody. Výsledky statisticky významně nepotvrdily vliv zapravovaného kompostu na maximální vodní kapilární kapacitu (MVKK), přestože to trend v grafickém zobrazení MVKK naznačuje. Míru retence MVKK může ovlivňovat zpracování půdy a </w:t>
      </w:r>
      <w:proofErr w:type="spellStart"/>
      <w:r w:rsidRPr="007C2C05">
        <w:rPr>
          <w:rFonts w:ascii="Times New Roman" w:hAnsi="Times New Roman" w:cs="Times New Roman"/>
          <w:bCs/>
          <w:sz w:val="24"/>
          <w:szCs w:val="24"/>
        </w:rPr>
        <w:t>nezapravování</w:t>
      </w:r>
      <w:proofErr w:type="spellEnd"/>
      <w:r w:rsidRPr="007C2C05">
        <w:rPr>
          <w:rFonts w:ascii="Times New Roman" w:hAnsi="Times New Roman" w:cs="Times New Roman"/>
          <w:bCs/>
          <w:sz w:val="24"/>
          <w:szCs w:val="24"/>
        </w:rPr>
        <w:t xml:space="preserve"> posklizňové slámy. V prvním roce pokusu nebyla MVKK zapraveným kompostem ovlivněna. Schopnost kompostu na retardaci ztráty vody byla naopak statisticky prokázána na výsledcích ztráty vody z válečků </w:t>
      </w:r>
      <w:r>
        <w:rPr>
          <w:rFonts w:ascii="Times New Roman" w:hAnsi="Times New Roman" w:cs="Times New Roman"/>
          <w:bCs/>
          <w:sz w:val="24"/>
          <w:szCs w:val="24"/>
        </w:rPr>
        <w:br/>
        <w:t>po 2</w:t>
      </w:r>
      <w:r w:rsidRPr="007C2C05">
        <w:rPr>
          <w:rFonts w:ascii="Times New Roman" w:hAnsi="Times New Roman" w:cs="Times New Roman"/>
          <w:bCs/>
          <w:sz w:val="24"/>
          <w:szCs w:val="24"/>
        </w:rPr>
        <w:t xml:space="preserve">hodinovém odsávání na suchém filtračním papíru. </w:t>
      </w:r>
    </w:p>
    <w:p w:rsidR="00DE127A" w:rsidRDefault="00DE127A" w:rsidP="00815B7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69BE">
        <w:rPr>
          <w:rFonts w:ascii="Times New Roman" w:hAnsi="Times New Roman" w:cs="Times New Roman"/>
          <w:bCs/>
          <w:sz w:val="24"/>
          <w:szCs w:val="24"/>
        </w:rPr>
        <w:t xml:space="preserve">V provozních podmínkách čtyřletého pokusu s konvenčním hospodařením s orbou byl sledován vliv zapravovaného kompostu na retenční vlastnosti půdy, reprezentované maximální vodní kapilární kapacitou (MVKK). Přestože trend průběhu MVKK v grafickém zobrazení naznačuje vliv zapraveného kompostu, nebyla tato závislost statisticky prokázána. Pozitivní vliv zapravovaného kompostu byl statisticky prokázán na zadržování vody půdou z hlediska retardace ztráty vody. Dostatečný přísun organické hmoty pomáhá zmírňovat negativní jevy v půdním prostředí. Tyto jevy se v hospodaření nemusí projevovat ihned, ale až v dlouhodobém měřítku. </w:t>
      </w:r>
    </w:p>
    <w:p w:rsidR="00DE127A" w:rsidRPr="009A69BE" w:rsidRDefault="00DE127A" w:rsidP="00815B7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48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Zvýšenou retenci vody zapraveným kompostem na pozemcích s hloubkou orby </w:t>
      </w:r>
      <w:smartTag w:uri="urn:schemas-microsoft-com:office:smarttags" w:element="metricconverter">
        <w:smartTagPr>
          <w:attr w:name="ProductID" w:val="300ﾠmm"/>
        </w:smartTagPr>
        <w:r w:rsidRPr="000648A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300 mm</w:t>
        </w:r>
      </w:smartTag>
      <w:r w:rsidRPr="000648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dokládá po 2 roky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další </w:t>
      </w:r>
      <w:r w:rsidRPr="000648AB">
        <w:rPr>
          <w:rFonts w:ascii="Times New Roman" w:eastAsia="Times New Roman" w:hAnsi="Times New Roman" w:cs="Times New Roman"/>
          <w:sz w:val="24"/>
          <w:szCs w:val="24"/>
          <w:lang w:eastAsia="cs-CZ"/>
        </w:rPr>
        <w:t>pokus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0648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Každoročně zapravovaný kompost v dávce 20 t/ha se na zadržení vody pozitivně projevil až po delší době i v tříletém pokusu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dalších výzkumníků. Další a</w:t>
      </w:r>
      <w:r w:rsidRPr="000648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utoři uvádějí výraznější vliv vnesené organické hmoty na fyzikální vlastnosti půdy až v druhém roce pokusu.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Např. se uvádí z</w:t>
      </w:r>
      <w:r w:rsidRPr="000648AB">
        <w:rPr>
          <w:rFonts w:ascii="Times New Roman" w:eastAsia="Times New Roman" w:hAnsi="Times New Roman" w:cs="Times New Roman"/>
          <w:sz w:val="24"/>
          <w:szCs w:val="24"/>
          <w:lang w:eastAsia="cs-CZ"/>
        </w:rPr>
        <w:t>výšení početnosti, aktivity a diverzity půdních bakterií u variant, kde nebyla použita orba a byla ponechána sláma na zaorání. Takto zvýšená biologická schopnost půdy podporuje pozitivní změny v půdním prostředí, např. transformaci pórů, v půdní struktuře a při tvorbě půdních agregátů. To vše zajišťuje zvýšenou retenci pro vodu.</w:t>
      </w:r>
    </w:p>
    <w:p w:rsidR="00DE127A" w:rsidRDefault="00DE127A" w:rsidP="00815B7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127A" w:rsidRPr="00992456" w:rsidRDefault="00DE127A" w:rsidP="00815B7D">
      <w:pPr>
        <w:pStyle w:val="Bezmezer"/>
        <w:contextualSpacing/>
        <w:rPr>
          <w:rFonts w:ascii="Times New Roman" w:hAnsi="Times New Roman" w:cs="Times New Roman"/>
          <w:color w:val="222222"/>
          <w:sz w:val="24"/>
          <w:szCs w:val="24"/>
        </w:rPr>
      </w:pPr>
      <w:r w:rsidRPr="00992456">
        <w:rPr>
          <w:rFonts w:ascii="Times New Roman" w:hAnsi="Times New Roman" w:cs="Times New Roman"/>
          <w:color w:val="222222"/>
          <w:sz w:val="24"/>
          <w:szCs w:val="24"/>
        </w:rPr>
        <w:t>Zpracoval</w:t>
      </w:r>
      <w:r>
        <w:rPr>
          <w:rFonts w:ascii="Times New Roman" w:hAnsi="Times New Roman" w:cs="Times New Roman"/>
          <w:color w:val="222222"/>
          <w:sz w:val="24"/>
          <w:szCs w:val="24"/>
        </w:rPr>
        <w:t>a</w:t>
      </w:r>
      <w:r w:rsidRPr="00992456">
        <w:rPr>
          <w:rFonts w:ascii="Times New Roman" w:hAnsi="Times New Roman" w:cs="Times New Roman"/>
          <w:color w:val="222222"/>
          <w:sz w:val="24"/>
          <w:szCs w:val="24"/>
        </w:rPr>
        <w:t>: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Ing. Barbora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Badalíková</w:t>
      </w:r>
      <w:proofErr w:type="spellEnd"/>
      <w:r w:rsidRPr="00992456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222222"/>
          <w:sz w:val="24"/>
          <w:szCs w:val="24"/>
        </w:rPr>
        <w:t>Výzkumný ústav pícninářský, spol. s r.o. Troubsko</w:t>
      </w:r>
    </w:p>
    <w:p w:rsidR="00DE127A" w:rsidRPr="007C2C05" w:rsidRDefault="00815B7D" w:rsidP="00815B7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5" w:history="1">
        <w:r w:rsidR="00DE127A" w:rsidRPr="00883C9D">
          <w:rPr>
            <w:rStyle w:val="Hypertextovodkaz"/>
            <w:rFonts w:ascii="Times New Roman" w:hAnsi="Times New Roman" w:cs="Times New Roman"/>
            <w:sz w:val="24"/>
            <w:szCs w:val="24"/>
          </w:rPr>
          <w:t>badalikova@vupt.cz</w:t>
        </w:r>
      </w:hyperlink>
    </w:p>
    <w:p w:rsidR="00D73389" w:rsidRDefault="00D73389" w:rsidP="00815B7D">
      <w:pPr>
        <w:spacing w:after="0" w:line="240" w:lineRule="auto"/>
        <w:contextualSpacing/>
      </w:pPr>
    </w:p>
    <w:sectPr w:rsidR="00D73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27A"/>
    <w:rsid w:val="002572F2"/>
    <w:rsid w:val="00815B7D"/>
    <w:rsid w:val="00D73389"/>
    <w:rsid w:val="00DE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127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E127A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DE127A"/>
    <w:pPr>
      <w:spacing w:after="0" w:line="240" w:lineRule="auto"/>
    </w:pPr>
  </w:style>
  <w:style w:type="character" w:customStyle="1" w:styleId="articlecitationlabel">
    <w:name w:val="article_citation_label"/>
    <w:basedOn w:val="Standardnpsmoodstavce"/>
    <w:rsid w:val="00DE12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127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E127A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DE127A"/>
    <w:pPr>
      <w:spacing w:after="0" w:line="240" w:lineRule="auto"/>
    </w:pPr>
  </w:style>
  <w:style w:type="character" w:customStyle="1" w:styleId="articlecitationlabel">
    <w:name w:val="article_citation_label"/>
    <w:basedOn w:val="Standardnpsmoodstavce"/>
    <w:rsid w:val="00DE1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dalikova@vup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Doležalová</dc:creator>
  <cp:keywords/>
  <dc:description/>
  <cp:lastModifiedBy>Uživatel</cp:lastModifiedBy>
  <cp:revision>3</cp:revision>
  <dcterms:created xsi:type="dcterms:W3CDTF">2018-06-20T11:16:00Z</dcterms:created>
  <dcterms:modified xsi:type="dcterms:W3CDTF">2018-06-23T11:25:00Z</dcterms:modified>
</cp:coreProperties>
</file>