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27" w:rsidRPr="008E3054" w:rsidRDefault="00850027" w:rsidP="0085002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Z</w:t>
      </w:r>
      <w:bookmarkStart w:id="0" w:name="_GoBack"/>
      <w:bookmarkEnd w:id="0"/>
      <w:r w:rsidRPr="008E3054">
        <w:rPr>
          <w:rFonts w:ascii="Times New Roman" w:hAnsi="Times New Roman" w:cs="Times New Roman"/>
          <w:sz w:val="24"/>
          <w:szCs w:val="24"/>
          <w:u w:val="single"/>
        </w:rPr>
        <w:t>ahraniční pobyt Německo, Švýcarsko</w:t>
      </w:r>
    </w:p>
    <w:p w:rsidR="00850027" w:rsidRPr="00A43EF2" w:rsidRDefault="00850027" w:rsidP="00850027">
      <w:pPr>
        <w:spacing w:after="0" w:line="240" w:lineRule="auto"/>
        <w:rPr>
          <w:rFonts w:ascii="Times New Roman" w:hAnsi="Times New Roman" w:cs="Times New Roman"/>
          <w:sz w:val="24"/>
          <w:szCs w:val="24"/>
        </w:rPr>
      </w:pPr>
      <w:r w:rsidRPr="00A43EF2">
        <w:rPr>
          <w:rFonts w:ascii="Times New Roman" w:hAnsi="Times New Roman" w:cs="Times New Roman"/>
          <w:sz w:val="24"/>
          <w:szCs w:val="24"/>
        </w:rPr>
        <w:t xml:space="preserve">Téma: </w:t>
      </w:r>
      <w:r>
        <w:rPr>
          <w:rFonts w:ascii="Times New Roman" w:hAnsi="Times New Roman" w:cs="Times New Roman"/>
          <w:sz w:val="24"/>
          <w:szCs w:val="24"/>
        </w:rPr>
        <w:t>P</w:t>
      </w:r>
      <w:r w:rsidRPr="00402731">
        <w:rPr>
          <w:rFonts w:ascii="Times New Roman" w:hAnsi="Times New Roman" w:cs="Times New Roman"/>
          <w:sz w:val="24"/>
          <w:szCs w:val="24"/>
        </w:rPr>
        <w:t>ěstitelské systémy peckovin</w:t>
      </w:r>
    </w:p>
    <w:p w:rsidR="00850027" w:rsidRPr="00A43EF2" w:rsidRDefault="00850027" w:rsidP="00850027">
      <w:pPr>
        <w:spacing w:after="0" w:line="240" w:lineRule="auto"/>
        <w:rPr>
          <w:rFonts w:ascii="Times New Roman" w:hAnsi="Times New Roman" w:cs="Times New Roman"/>
          <w:sz w:val="24"/>
          <w:szCs w:val="24"/>
        </w:rPr>
      </w:pPr>
      <w:r w:rsidRPr="00A43EF2">
        <w:rPr>
          <w:rFonts w:ascii="Times New Roman" w:hAnsi="Times New Roman" w:cs="Times New Roman"/>
          <w:sz w:val="24"/>
          <w:szCs w:val="24"/>
        </w:rPr>
        <w:t xml:space="preserve">Termín pobytu:  </w:t>
      </w:r>
      <w:r>
        <w:rPr>
          <w:rFonts w:ascii="Times New Roman" w:hAnsi="Times New Roman" w:cs="Times New Roman"/>
          <w:sz w:val="24"/>
          <w:szCs w:val="24"/>
        </w:rPr>
        <w:t>13</w:t>
      </w:r>
      <w:r w:rsidRPr="00A43EF2">
        <w:rPr>
          <w:rFonts w:ascii="Times New Roman" w:hAnsi="Times New Roman" w:cs="Times New Roman"/>
          <w:sz w:val="24"/>
          <w:szCs w:val="24"/>
        </w:rPr>
        <w:t>. - 1</w:t>
      </w:r>
      <w:r>
        <w:rPr>
          <w:rFonts w:ascii="Times New Roman" w:hAnsi="Times New Roman" w:cs="Times New Roman"/>
          <w:sz w:val="24"/>
          <w:szCs w:val="24"/>
        </w:rPr>
        <w:t>6</w:t>
      </w:r>
      <w:r w:rsidRPr="00A43EF2">
        <w:rPr>
          <w:rFonts w:ascii="Times New Roman" w:hAnsi="Times New Roman" w:cs="Times New Roman"/>
          <w:sz w:val="24"/>
          <w:szCs w:val="24"/>
        </w:rPr>
        <w:t>. 11. 2017</w:t>
      </w:r>
    </w:p>
    <w:p w:rsidR="00850027" w:rsidRPr="00B874CA" w:rsidRDefault="00850027" w:rsidP="00850027">
      <w:pPr>
        <w:pStyle w:val="Prosttext"/>
        <w:jc w:val="both"/>
        <w:rPr>
          <w:rFonts w:ascii="Times New Roman" w:hAnsi="Times New Roman" w:cs="Times New Roman"/>
          <w:sz w:val="24"/>
          <w:szCs w:val="24"/>
        </w:rPr>
      </w:pPr>
      <w:r>
        <w:rPr>
          <w:rFonts w:ascii="Times New Roman" w:hAnsi="Times New Roman"/>
          <w:sz w:val="24"/>
          <w:szCs w:val="24"/>
        </w:rPr>
        <w:t xml:space="preserve">Počet </w:t>
      </w:r>
      <w:r w:rsidRPr="00B874CA">
        <w:rPr>
          <w:rFonts w:ascii="Times New Roman" w:hAnsi="Times New Roman" w:cs="Times New Roman"/>
          <w:sz w:val="24"/>
          <w:szCs w:val="24"/>
        </w:rPr>
        <w:t>účastníků: 4</w:t>
      </w:r>
    </w:p>
    <w:p w:rsidR="00850027" w:rsidRPr="00B874CA" w:rsidRDefault="00850027" w:rsidP="00850027">
      <w:pPr>
        <w:spacing w:after="0" w:line="240" w:lineRule="auto"/>
        <w:jc w:val="both"/>
        <w:rPr>
          <w:rFonts w:ascii="Times New Roman" w:hAnsi="Times New Roman" w:cs="Times New Roman"/>
          <w:sz w:val="24"/>
          <w:szCs w:val="24"/>
        </w:rPr>
      </w:pPr>
      <w:r w:rsidRPr="00B874CA">
        <w:rPr>
          <w:rFonts w:ascii="Times New Roman" w:hAnsi="Times New Roman" w:cs="Times New Roman"/>
          <w:sz w:val="24"/>
          <w:szCs w:val="24"/>
        </w:rPr>
        <w:t xml:space="preserve">Ing. Pavol Suran  - Výzkumný a šlechtitelský ústav ovocnářský Holovousy s.r.o. </w:t>
      </w:r>
    </w:p>
    <w:p w:rsidR="00850027" w:rsidRPr="00112079" w:rsidRDefault="00850027" w:rsidP="00850027">
      <w:pPr>
        <w:spacing w:after="0" w:line="240" w:lineRule="auto"/>
        <w:jc w:val="both"/>
        <w:rPr>
          <w:rFonts w:ascii="Times New Roman" w:hAnsi="Times New Roman" w:cs="Times New Roman"/>
          <w:sz w:val="24"/>
          <w:szCs w:val="24"/>
        </w:rPr>
      </w:pPr>
      <w:r w:rsidRPr="00112079">
        <w:rPr>
          <w:rFonts w:ascii="Times New Roman" w:hAnsi="Times New Roman" w:cs="Times New Roman"/>
          <w:sz w:val="24"/>
          <w:szCs w:val="24"/>
        </w:rPr>
        <w:t xml:space="preserve">Ing. Bronislava Hortová Ph.D. -  Výzkumný a šlechtitelský ústav ovocnářský Holovousy s.r.o. </w:t>
      </w:r>
    </w:p>
    <w:p w:rsidR="00850027" w:rsidRPr="00112079" w:rsidRDefault="00850027" w:rsidP="00850027">
      <w:pPr>
        <w:spacing w:after="0" w:line="240" w:lineRule="auto"/>
        <w:rPr>
          <w:rFonts w:ascii="Times New Roman" w:hAnsi="Times New Roman" w:cs="Times New Roman"/>
          <w:sz w:val="24"/>
          <w:szCs w:val="24"/>
          <w:lang w:val="en-US"/>
        </w:rPr>
      </w:pPr>
      <w:r w:rsidRPr="00112079">
        <w:rPr>
          <w:rFonts w:ascii="Times New Roman" w:hAnsi="Times New Roman" w:cs="Times New Roman"/>
          <w:sz w:val="24"/>
          <w:szCs w:val="24"/>
          <w:lang w:val="en-US"/>
        </w:rPr>
        <w:t>Ing. Bouma – ČEROZFRUCHT s.r.o.</w:t>
      </w:r>
    </w:p>
    <w:p w:rsidR="00850027" w:rsidRPr="00112079" w:rsidRDefault="00850027" w:rsidP="00850027">
      <w:pPr>
        <w:spacing w:after="0" w:line="240" w:lineRule="auto"/>
        <w:rPr>
          <w:rFonts w:ascii="Times New Roman" w:hAnsi="Times New Roman" w:cs="Times New Roman"/>
          <w:sz w:val="24"/>
          <w:szCs w:val="24"/>
          <w:lang w:val="en-US"/>
        </w:rPr>
      </w:pPr>
      <w:r w:rsidRPr="00112079">
        <w:rPr>
          <w:rFonts w:ascii="Times New Roman" w:hAnsi="Times New Roman" w:cs="Times New Roman"/>
          <w:sz w:val="24"/>
          <w:szCs w:val="24"/>
          <w:lang w:val="en-US"/>
        </w:rPr>
        <w:t>Ing. Borovička – PATRIA Kobylí a.s.</w:t>
      </w:r>
    </w:p>
    <w:p w:rsidR="00850027" w:rsidRPr="00112079" w:rsidRDefault="00850027" w:rsidP="00850027">
      <w:pPr>
        <w:pStyle w:val="Prosttext"/>
        <w:jc w:val="both"/>
        <w:rPr>
          <w:rFonts w:ascii="Times New Roman" w:hAnsi="Times New Roman"/>
          <w:sz w:val="24"/>
          <w:szCs w:val="24"/>
          <w:lang w:val="en-US"/>
        </w:rPr>
      </w:pPr>
    </w:p>
    <w:p w:rsidR="00850027" w:rsidRPr="00402731" w:rsidRDefault="00850027" w:rsidP="00850027">
      <w:pPr>
        <w:spacing w:after="0" w:line="240" w:lineRule="auto"/>
        <w:jc w:val="both"/>
        <w:rPr>
          <w:rFonts w:ascii="Times New Roman" w:hAnsi="Times New Roman" w:cs="Times New Roman"/>
          <w:sz w:val="24"/>
          <w:szCs w:val="24"/>
        </w:rPr>
      </w:pPr>
      <w:r w:rsidRPr="00402731">
        <w:rPr>
          <w:rFonts w:ascii="Times New Roman" w:hAnsi="Times New Roman" w:cs="Times New Roman"/>
          <w:sz w:val="24"/>
          <w:szCs w:val="24"/>
        </w:rPr>
        <w:t xml:space="preserve">Zástupci výzkumné sféry a zemědělské (ovocnářské) praxe absolvovaly odbornou exkurzi u zahraničních partnerů. Akce byla zaměřená na pěstitelské systémy peckovin, hlavně meruněk, pak jabloní, hrušní a drobného ovoce. Cílem bylo přinést nejnovější poznatky z výzkumné sféry aplikovatelné do praxe a obeznámit ovocnáře s osvědčenými postupy v ovocnářské praxi v zahraničí. Program akce byl v zahraničí následovný: </w:t>
      </w:r>
    </w:p>
    <w:p w:rsidR="00850027" w:rsidRPr="00402731" w:rsidRDefault="00850027" w:rsidP="00850027">
      <w:pPr>
        <w:pStyle w:val="Odstavecseseznamem"/>
        <w:numPr>
          <w:ilvl w:val="0"/>
          <w:numId w:val="1"/>
        </w:numPr>
        <w:jc w:val="both"/>
        <w:rPr>
          <w:rFonts w:ascii="Times New Roman" w:hAnsi="Times New Roman"/>
          <w:szCs w:val="24"/>
        </w:rPr>
      </w:pPr>
      <w:r w:rsidRPr="00402731">
        <w:rPr>
          <w:rFonts w:ascii="Times New Roman" w:hAnsi="Times New Roman"/>
          <w:szCs w:val="24"/>
        </w:rPr>
        <w:t>14. 11. 2017: School and Experimental station BBZ Arenenberg v G</w:t>
      </w:r>
      <w:r w:rsidRPr="00402731">
        <w:rPr>
          <w:rFonts w:ascii="Times New Roman" w:hAnsi="Times New Roman"/>
          <w:szCs w:val="24"/>
          <w:lang w:val="de-DE"/>
        </w:rPr>
        <w:t>ü</w:t>
      </w:r>
      <w:r w:rsidRPr="00402731">
        <w:rPr>
          <w:rFonts w:ascii="Times New Roman" w:hAnsi="Times New Roman"/>
          <w:szCs w:val="24"/>
        </w:rPr>
        <w:t>ttingenu (Švýcarsko); místní pěstitel</w:t>
      </w:r>
    </w:p>
    <w:p w:rsidR="00850027" w:rsidRPr="00402731" w:rsidRDefault="00850027" w:rsidP="00850027">
      <w:pPr>
        <w:pStyle w:val="Odstavecseseznamem"/>
        <w:numPr>
          <w:ilvl w:val="0"/>
          <w:numId w:val="1"/>
        </w:numPr>
        <w:jc w:val="both"/>
        <w:rPr>
          <w:rFonts w:ascii="Times New Roman" w:hAnsi="Times New Roman"/>
          <w:szCs w:val="24"/>
        </w:rPr>
      </w:pPr>
      <w:r w:rsidRPr="00402731">
        <w:rPr>
          <w:rFonts w:ascii="Times New Roman" w:hAnsi="Times New Roman"/>
          <w:szCs w:val="24"/>
        </w:rPr>
        <w:t>15. 11. 2017: společnost VOEN v Bergu; Kompetenzzentrum Obstbau-Bodensee v Bavendorfu; místní pěstitel</w:t>
      </w:r>
    </w:p>
    <w:p w:rsidR="00850027" w:rsidRPr="00402731" w:rsidRDefault="00850027" w:rsidP="00850027">
      <w:pPr>
        <w:spacing w:after="0" w:line="240" w:lineRule="auto"/>
        <w:jc w:val="both"/>
        <w:rPr>
          <w:rFonts w:ascii="Times New Roman" w:hAnsi="Times New Roman" w:cs="Times New Roman"/>
          <w:sz w:val="24"/>
          <w:szCs w:val="24"/>
        </w:rPr>
      </w:pPr>
    </w:p>
    <w:p w:rsidR="00850027" w:rsidRPr="00402731" w:rsidRDefault="00850027" w:rsidP="00850027">
      <w:pPr>
        <w:spacing w:after="0" w:line="240" w:lineRule="auto"/>
        <w:jc w:val="both"/>
        <w:rPr>
          <w:rFonts w:ascii="Times New Roman" w:hAnsi="Times New Roman" w:cs="Times New Roman"/>
          <w:sz w:val="24"/>
          <w:szCs w:val="24"/>
        </w:rPr>
      </w:pPr>
      <w:r w:rsidRPr="00402731">
        <w:rPr>
          <w:rFonts w:ascii="Times New Roman" w:hAnsi="Times New Roman" w:cs="Times New Roman"/>
          <w:sz w:val="24"/>
          <w:szCs w:val="24"/>
        </w:rPr>
        <w:t>V Güttingenu bylo možné vidět různé pěstitelské systémy drobného ovoce, peckovin a jabloní. S ohledem na půdní vlastnosti, které ne zcela vyhovují pěstování kanadských borůvek je zajímavý inovativní přístup k pěstování tohoto druhu. Pro eliminaci účinků nevhodného pH půdy lze pěstovat keře borův</w:t>
      </w:r>
      <w:r>
        <w:rPr>
          <w:rFonts w:ascii="Times New Roman" w:hAnsi="Times New Roman" w:cs="Times New Roman"/>
          <w:sz w:val="24"/>
          <w:szCs w:val="24"/>
        </w:rPr>
        <w:t>ek na zemi</w:t>
      </w:r>
      <w:r w:rsidRPr="00402731">
        <w:rPr>
          <w:rFonts w:ascii="Times New Roman" w:hAnsi="Times New Roman" w:cs="Times New Roman"/>
          <w:sz w:val="24"/>
          <w:szCs w:val="24"/>
        </w:rPr>
        <w:t xml:space="preserve">, bez kontaktu s volnou půdou. Pěstitelský systém spočívá v potažení půdy fólií, na které se vybuduje hrůbek ze substrátu (mix rašeliny), do kterého se sazenice vysázejí. Celé hrůbky se pak nastelou štěpkou z borového dřeva. Každé dva roky se hrůbky obnovují, doplňuje se štěpka. Životnost takové výsadby je 15 let. Keře jsou pod konstrukcí s fólií proti dešti. </w:t>
      </w:r>
    </w:p>
    <w:p w:rsidR="00850027" w:rsidRPr="00402731" w:rsidRDefault="00850027" w:rsidP="00850027">
      <w:pPr>
        <w:spacing w:after="0" w:line="240" w:lineRule="auto"/>
        <w:jc w:val="both"/>
        <w:rPr>
          <w:rFonts w:ascii="Times New Roman" w:hAnsi="Times New Roman" w:cs="Times New Roman"/>
          <w:sz w:val="24"/>
          <w:szCs w:val="24"/>
        </w:rPr>
      </w:pPr>
      <w:r w:rsidRPr="00402731">
        <w:rPr>
          <w:rFonts w:ascii="Times New Roman" w:hAnsi="Times New Roman" w:cs="Times New Roman"/>
          <w:sz w:val="24"/>
          <w:szCs w:val="24"/>
        </w:rPr>
        <w:t>Jelikož veškeré výsadby drobného ovoce ale i peckovin a jabloní v oblasti Bodamského jezera pěstují pod konstrukcemi s krycím systémem, je důležité se věnovat otázce obnově sadů v takových výsadbách. Průměrná životnost sadů se pohybuje od 15 do 20 let. Pak přistupují k likvidaci stromů, která pozůstává i z vytažení kořenů bagrem s uchopovací rukou. Bagr díky svým malým rozměrům se dovede pohybovat mezi jednotlivými sloupy. Po vyjmutí kořenů se řádky, kde původně rostl</w:t>
      </w:r>
      <w:r>
        <w:rPr>
          <w:rFonts w:ascii="Times New Roman" w:hAnsi="Times New Roman" w:cs="Times New Roman"/>
          <w:sz w:val="24"/>
          <w:szCs w:val="24"/>
        </w:rPr>
        <w:t>y</w:t>
      </w:r>
      <w:r w:rsidRPr="00402731">
        <w:rPr>
          <w:rFonts w:ascii="Times New Roman" w:hAnsi="Times New Roman" w:cs="Times New Roman"/>
          <w:sz w:val="24"/>
          <w:szCs w:val="24"/>
        </w:rPr>
        <w:t xml:space="preserve"> stromy prokopou mechanizací, naveze se organický materiál, ten se zapraví do půdy a po slehnutí se zapraví druhá dávka organické hmoty. Současně se zapravuje do půdy dusíkaté a draselné hnojivo. Tahle operace se provádí na jaře. V příštím roce se na takto rekultivovanou plochu sází nový sad. Preferuje se střídání ovocných druhů, ale s ohledem na omezený prostor dochází k výsadbě i stejného ovocného druhu po sobě. Zatím s tímto způsobem rekultivace ploch neměli problém. Nově založený sad nevykazoval sníženou produkci, ani oslabený růst. S ohledem na rozšiřující se plochy sadů s konstrukcí a krycím systém v ČR je problematika rekultivace těchto ploch a opětovná výsadba sadů velice aktuálním tématem. </w:t>
      </w:r>
    </w:p>
    <w:p w:rsidR="00850027" w:rsidRPr="00402731" w:rsidRDefault="00850027" w:rsidP="00850027">
      <w:pPr>
        <w:spacing w:after="0" w:line="240" w:lineRule="auto"/>
        <w:jc w:val="both"/>
        <w:rPr>
          <w:rFonts w:ascii="Times New Roman" w:hAnsi="Times New Roman" w:cs="Times New Roman"/>
          <w:sz w:val="24"/>
          <w:szCs w:val="24"/>
        </w:rPr>
      </w:pPr>
      <w:r w:rsidRPr="00402731">
        <w:rPr>
          <w:rFonts w:ascii="Times New Roman" w:hAnsi="Times New Roman" w:cs="Times New Roman"/>
          <w:sz w:val="24"/>
          <w:szCs w:val="24"/>
        </w:rPr>
        <w:t xml:space="preserve">Pěstitelský tvar štíhlého vřetene u peckovin je v dané oblasti na ústupu. Veškerá výzkumná činnost se zaměřila na implementaci nového pěstitelského tvaru se šikmou středovou osou. Základním principem je výsadba stromků pod úhlem 45-60° a zapěstování plodonosných větví v 90° úhlu k centrální ose. Důvodem přechodu na tento pěstitelský tvar je vyšší výnos, jednoduší řez a lepší osvětlení koruny v porovnání s štíhlým vřetenem. Cílem je dosáhnout štíhlé zapojené ovocné stěny, u které se jednodušeji provádí probírka, mechanizovaný řez a nedochází k vyholování větví. Po výsadbě se kmeny stromů natírají bílou barvou s 2-3% roztokem mědi. Pro nátěr se může použít i speciální barva proti okusu, které obsahuje jemnou kamennou drť. Nátěr je možné obnovovat po 3 letech. Preferovaný způsob řezu je </w:t>
      </w:r>
      <w:r w:rsidRPr="00402731">
        <w:rPr>
          <w:rFonts w:ascii="Times New Roman" w:hAnsi="Times New Roman" w:cs="Times New Roman"/>
          <w:sz w:val="24"/>
          <w:szCs w:val="24"/>
        </w:rPr>
        <w:lastRenderedPageBreak/>
        <w:t>mechanizovaný řez, dokončení probíhá ručně, i vršky stromů se řezou ručně, protože při zakrácení 1-letého výhonu dojde k silnému růstu z těchto výhonů, ručním řezem se tomu předejde. Spon pro výsadbu slivoní je 3,5 x 2,5 m. S ohledem na citlivost meruněk na mrazové poškození v jarním období, přistupuje se k pěstování i ve vysokých tunelech s krycím systémem. Délka tunelů není ničím limitována, šířka je 8 m. Spon výsadby meruněk v tunelech je 2,2 x 1,8 m při šikmém pěstitelsk</w:t>
      </w:r>
      <w:r>
        <w:rPr>
          <w:rFonts w:ascii="Times New Roman" w:hAnsi="Times New Roman" w:cs="Times New Roman"/>
          <w:sz w:val="24"/>
          <w:szCs w:val="24"/>
        </w:rPr>
        <w:t>é</w:t>
      </w:r>
      <w:r w:rsidRPr="00402731">
        <w:rPr>
          <w:rFonts w:ascii="Times New Roman" w:hAnsi="Times New Roman" w:cs="Times New Roman"/>
          <w:sz w:val="24"/>
          <w:szCs w:val="24"/>
        </w:rPr>
        <w:t xml:space="preserve">m tvaru. Závlaha může být řešena kapkovými hadicemi nebo postřikovači. Aplikace hnojiv probíhá rozhozením na povrch půdy a zalitím vodou. Meruňky v tunelech se řezou po sklizni, pouze 1-krát ročně. Daný termín byl vybrán z důvodu, že silný řez v době květu způsobuje opad plodů. Při řezu peckovin se ponechává dlouhý čípek, aby se zabránilo vstupu infekcí. Meruňky jsou náchylné k infekcím při vlhkém počasí, které panuje v dané lokalitě. Proto se přistupuje k celoročnímu zakrytí sadů fólií, čím se omezí výskyt chorob a eliminuje se počet chemických ošetření proti nemocem. Pěstitelé uvádějí, že v celoročně zakrytých tunelech je nulová potřeba chemické ochrany během roku. Vykonává se pouze ochrana před škůdci, jako jsou mšice. Jabloně se pěstují ve tvaru štíhlého vřetene, protože je vyhovující z hlediska výnosnosti, kvality plodů a náročnosti na řez. Spon je 3,3 x 0,6-1,0 m. výška stromů je 3,8 m. Výsadby jabloní jsou zakryty protikrupovou síti. Roztažení sítí se provádí po květu a stažení je v průběhu října. Výzkumy doložily lepší vybarvování plodů pod bílou sítí než pod černou, ale současně se musí hledět i na životnost jednotlivých sítí. Životnost bílé sítě se pohybuje kolem 8 let a černé 15-20 let. Z tohoto důvodu se přistupuje i k testování šedé fólie, která by měla kombinovat přijatelnou dobu životnosti a dobré vybarvování plodů. Výnosy z výsadeb jabloní jsou v průměru 60 t/ha. Ideální množství plodů o průměru 65-75 mm je 170 kusů/strom (25 kg/strom). V jabloňovém sadu se používají jako opylovači botanické druhy jabloní. Opylovači mají tvořit max. 5 % z výsadby, ale toto množství se odvíjí od množství hmyzích opylovačů. Hlavním opylovačem jsou včely.   </w:t>
      </w:r>
    </w:p>
    <w:p w:rsidR="00850027" w:rsidRPr="00402731" w:rsidRDefault="00850027" w:rsidP="00850027">
      <w:pPr>
        <w:spacing w:after="0" w:line="240" w:lineRule="auto"/>
        <w:jc w:val="both"/>
        <w:rPr>
          <w:rFonts w:ascii="Times New Roman" w:hAnsi="Times New Roman" w:cs="Times New Roman"/>
          <w:sz w:val="24"/>
          <w:szCs w:val="24"/>
        </w:rPr>
      </w:pPr>
      <w:r w:rsidRPr="00402731">
        <w:rPr>
          <w:rFonts w:ascii="Times New Roman" w:hAnsi="Times New Roman" w:cs="Times New Roman"/>
          <w:sz w:val="24"/>
          <w:szCs w:val="24"/>
        </w:rPr>
        <w:t>Pokračování exkurze bylo u místního ovocnáře, který hospodaří na 18 ha půdy. Z toho má 2 ha meruněk a 7 ha jabloní. U pěstitele byla k vidění výsadba meruněk s krycím systémem proti dešti, jelikož v dané oblasti je roční úhrn srážek 1000 mm. Většina srážek přichází v průběhu zimy, co je velký problém s ohledem na zdravotní stav stromů. Pěstitelským tvarem byl zákrsek bez střední osy. Koruny byly udržovány štíhle mechanizovaným řezem před květem, vršky stromů ručně ve stejným termínu.  Zakrytí výsadby dělají na jaře před květem, co je součást protimrazové ochrany. Nejčastější formou ochrany jsou parafínové svíce a Frostguardy, ale při teplotě -7 °C jsou obě metody neúčinné i při roztažené fólii. V průběhu vegetace je fólie stažená a sad zakryjí až 2 měsíce před sklizní, aby byly plody chráněny před deštěm a kroupy. Stromy stříkají mědí 3-krát ročně. Jeden postřik je vždy po řezu. Hnojení je formou granulovaných hnojiv s obsahem dusíku, fosforu a draslíku. Celková dávka je: 70 kg N/ha (rozděleno na 3 dávky), 50 kg P/ha, 100 kg K/ha. Pro opylení se používají včelí úly v množství 2,5-3 ks/ha. U meruněk používají ruční probírku květů, u jabloní chemickou. Na základě zkušeností pěstitel doporučuje pěstovat následovné odrůdy meruněk: Bergeval, Bergarouge, Frisson, Tardicot a Kioto.</w:t>
      </w:r>
    </w:p>
    <w:p w:rsidR="00850027" w:rsidRPr="00402731" w:rsidRDefault="00850027" w:rsidP="00850027">
      <w:pPr>
        <w:spacing w:after="0" w:line="240" w:lineRule="auto"/>
        <w:jc w:val="both"/>
        <w:rPr>
          <w:rFonts w:ascii="Times New Roman" w:hAnsi="Times New Roman" w:cs="Times New Roman"/>
          <w:sz w:val="24"/>
          <w:szCs w:val="24"/>
        </w:rPr>
      </w:pPr>
      <w:r w:rsidRPr="00402731">
        <w:rPr>
          <w:rFonts w:ascii="Times New Roman" w:hAnsi="Times New Roman" w:cs="Times New Roman"/>
          <w:sz w:val="24"/>
          <w:szCs w:val="24"/>
        </w:rPr>
        <w:t xml:space="preserve">Druhý den proběhla návštěva farmy společnosti VOEN. Zde byly vidět výsadby švestek, třešní a meruněk už v zmiňovaném šikmém tvaru. Tento tvar má velkou výhodu v brždění růstu v horních partiích stromů. Přírůstky jsou velice vyrovnané v celé výšce koruny, čím je ulehčen řez a podpořeno vyzrávání plodů. U švestek se doporučuje spon 3,2 x 2 m, výška stromů 3 m, výška konstrukce 3,8 m. Vysoce kvalitní plody pro přímý konzum lze dosáhnout při výnosu 10 kg/strom. Celkový výnos pak je 25 t/ha. Výsadba třešní je doporučena ve sponu 3,5 x 1,8 m. výška stromů 4,2-4,5 m. Pro švestky a třešně volili  jarní termín řezu, před květem. U třešní je vhodné se vyhnout zimnímu řezu. Meruňky pěstují v celoročně zakrytých tunelech ve sponu 2,25 x 2 m. Taky tady se ukázala výhoda tunelů v podobě nulové potřeby chemické ochrany proti nemocem, přistupují pouze k aplikaci insekticidů. V tunelech není </w:t>
      </w:r>
      <w:r w:rsidRPr="00402731">
        <w:rPr>
          <w:rFonts w:ascii="Times New Roman" w:hAnsi="Times New Roman" w:cs="Times New Roman"/>
          <w:sz w:val="24"/>
          <w:szCs w:val="24"/>
        </w:rPr>
        <w:lastRenderedPageBreak/>
        <w:t xml:space="preserve">problém s výskytem žádných chorob. Řez byl dělán mechanicky v červenci. Výsadba meruněk byla 5-letá. Pro takovou výsadbu se uvádí ideální množství plodů 12-15 kg/strom. Pro regulaci vegetativního růstu se osvědčilo snížení závlahové dávky po sklizni. Taky tady byly použity parafinové svíce v protimrazové ochraně. V závislosti na podmínkách mají nejvyšší účinnost z vyzkoušených technologií. </w:t>
      </w:r>
    </w:p>
    <w:p w:rsidR="00850027" w:rsidRPr="00402731" w:rsidRDefault="00850027" w:rsidP="00850027">
      <w:pPr>
        <w:spacing w:after="0" w:line="240" w:lineRule="auto"/>
        <w:jc w:val="both"/>
        <w:rPr>
          <w:rFonts w:ascii="Times New Roman" w:hAnsi="Times New Roman" w:cs="Times New Roman"/>
          <w:sz w:val="24"/>
          <w:szCs w:val="24"/>
        </w:rPr>
      </w:pPr>
      <w:r w:rsidRPr="00402731">
        <w:rPr>
          <w:rFonts w:ascii="Times New Roman" w:hAnsi="Times New Roman" w:cs="Times New Roman"/>
          <w:sz w:val="24"/>
          <w:szCs w:val="24"/>
        </w:rPr>
        <w:t xml:space="preserve">Jemnou variaci pěstování meruněk v tunelech s celoročním zakrytím bylo k vidění i ve výzkumné stanici KOB. Zde zvolili spon 2,4 x 2,3-2,7 m u pěstitelského tvaru se šikmou střední osou. Řez dělají na jaře a po řezu provedou postřik mědí. V tunelech se ukázalo, že poškození větví při řezu není vstupní bránou pro infekce. Vzhledem velmi štíhlému pěstebnímu tvary není problém s dozráváním plodů. Plody zrají vyrovnaně a není nutná postupná sklizeň. Spouštění závlahy probíhá manuálně. V daných podmínkách pouštějí závlahu na 0,5 hod denně v období zrání plodů. Závlahový systém je formou postřikovačů. Závlahový interval se upravuje v závislosti na počasí a stavu stromů. U třešní také vyzkoušely pěstitelský tvar se šikmým středníkem, ale pro většinu odrůd se zdá být nevhodný, protože třešně na něm přeplozují čím se plody zmenšují a stromy rostou slabě. Vhodný je pro odrůdu ´Regina´. U ostatních je důležitá regulace hnojení, pro podporu růstu a velikosti plodů. U odrůdy ´Kordia´ musí být provedena probírká, jinak jsou plody malé. Odrůda ´Sweetheart´ velice přeplozuje, proto je pro daný tvar nevhodný. Spon byl zvolený 3,5 x 2,5 m. pro třešně je i nadále vyhovujícím tvarem štíhle vřeteno ve sponu 3,5 x 1,2 m. Specifikem při tvarování třešní je provádění zaštipování vrcholů výhonů koncem dubna, co oslabí vegetativní růst a zabrání se tím vyholování větví. Ideální zatížení stromů plody je 15 kg plodů/strom. Velkou inovací představuje upravené super štíhle vřeteno jabloní. Stromy se vysazují ve sponu 3,5 x 0,6 m, jsou vysoké 3,4 m na podnoži M9. Po výsadbě se zakracuje vrchol o 5 cm, odstraní se konkurenty na konci září a bočné výhony se taktéž zakrátí. V dalších letech se terminál už nezakracuje. V prvním roce po výsadbě se odstraňují všechny plodů. V dalších letech se odstraňují pouze v oblasti 30 cm od vrcholu. Pro tento tvar je zásadní provádět řez pouze 2 týdny před sklizní, co vede k žádoucímu oslabení vegetativního růstu. Stromy pak zůstávají štíhle a dobře prosvětlené. Ideální počet větví na 2,5 m výšky koruny je 25. Založena výsadba odrůdy ´Gala´ produkovala ve 2. roce po výsadě 20 t ovoce/ha. Ideální je ponechat 2 plody na 1 větvi. Výnosy odrůdy ´Braeburn´ byly po výsadbě následovné: 1. 0 t/ha; 2. 16 t/ha; 3. 60 t/ha; 4. 80 t/ha; 5. 90 t/ha. Alternatívou pro redukci růstu a podpory plodnosti je nalamování plodonosných větví a jejich zakrácení. Tím se sníží i násada plodů a nedojde k zakrnění plodů. Nalamování a řez plodonosných větví se provádí zásadně v zimním období. </w:t>
      </w:r>
    </w:p>
    <w:p w:rsidR="00850027" w:rsidRPr="00402731" w:rsidRDefault="00850027" w:rsidP="00850027">
      <w:pPr>
        <w:spacing w:after="0" w:line="240" w:lineRule="auto"/>
        <w:jc w:val="both"/>
        <w:rPr>
          <w:rFonts w:ascii="Times New Roman" w:hAnsi="Times New Roman" w:cs="Times New Roman"/>
          <w:sz w:val="24"/>
          <w:szCs w:val="24"/>
        </w:rPr>
      </w:pPr>
      <w:r w:rsidRPr="00402731">
        <w:rPr>
          <w:rFonts w:ascii="Times New Roman" w:hAnsi="Times New Roman" w:cs="Times New Roman"/>
          <w:sz w:val="24"/>
          <w:szCs w:val="24"/>
        </w:rPr>
        <w:t xml:space="preserve">Shrnutí: </w:t>
      </w:r>
    </w:p>
    <w:p w:rsidR="00850027" w:rsidRPr="00402731" w:rsidRDefault="00850027" w:rsidP="00850027">
      <w:pPr>
        <w:pStyle w:val="Odstavecseseznamem"/>
        <w:numPr>
          <w:ilvl w:val="0"/>
          <w:numId w:val="2"/>
        </w:numPr>
        <w:jc w:val="both"/>
        <w:rPr>
          <w:rFonts w:ascii="Times New Roman" w:hAnsi="Times New Roman"/>
          <w:szCs w:val="24"/>
        </w:rPr>
      </w:pPr>
      <w:r w:rsidRPr="00402731">
        <w:rPr>
          <w:rFonts w:ascii="Times New Roman" w:hAnsi="Times New Roman"/>
          <w:szCs w:val="24"/>
        </w:rPr>
        <w:t xml:space="preserve">Pěstitelé hospodaří na malých plochách, v průměru mezi 10-15 ha. To je velký rozdíl oproti českým společnostem, které obhospodařují i stovky hektarů. </w:t>
      </w:r>
    </w:p>
    <w:p w:rsidR="00850027" w:rsidRPr="00402731" w:rsidRDefault="00850027" w:rsidP="00850027">
      <w:pPr>
        <w:pStyle w:val="Odstavecseseznamem"/>
        <w:numPr>
          <w:ilvl w:val="0"/>
          <w:numId w:val="2"/>
        </w:numPr>
        <w:jc w:val="both"/>
        <w:rPr>
          <w:rFonts w:ascii="Times New Roman" w:hAnsi="Times New Roman"/>
          <w:szCs w:val="24"/>
        </w:rPr>
      </w:pPr>
      <w:r w:rsidRPr="00402731">
        <w:rPr>
          <w:rFonts w:ascii="Times New Roman" w:hAnsi="Times New Roman"/>
          <w:szCs w:val="24"/>
        </w:rPr>
        <w:t xml:space="preserve">Pro peckoviny je vhodný pěstitelský systém se šikmou střední osou. Oslabuje růst ve vrchní části koruny, poskytuje vyrovnanou produkci, je velice vhodný pro mechanizovaný řez a probírku. </w:t>
      </w:r>
    </w:p>
    <w:p w:rsidR="00850027" w:rsidRPr="00402731" w:rsidRDefault="00850027" w:rsidP="00850027">
      <w:pPr>
        <w:pStyle w:val="Odstavecseseznamem"/>
        <w:numPr>
          <w:ilvl w:val="0"/>
          <w:numId w:val="2"/>
        </w:numPr>
        <w:jc w:val="both"/>
        <w:rPr>
          <w:rFonts w:ascii="Times New Roman" w:hAnsi="Times New Roman"/>
          <w:szCs w:val="24"/>
        </w:rPr>
      </w:pPr>
      <w:r w:rsidRPr="00402731">
        <w:rPr>
          <w:rFonts w:ascii="Times New Roman" w:hAnsi="Times New Roman"/>
          <w:szCs w:val="24"/>
        </w:rPr>
        <w:t xml:space="preserve">Pěstování meruněk je vhodné v celoročně zakrytých tunelech. Netrpí chorobami, žádná potřeba chemické ochrany vůči nemoc, pouze aplikace insekticidů. </w:t>
      </w:r>
    </w:p>
    <w:p w:rsidR="00850027" w:rsidRPr="00402731" w:rsidRDefault="00850027" w:rsidP="00850027">
      <w:pPr>
        <w:pStyle w:val="Odstavecseseznamem"/>
        <w:numPr>
          <w:ilvl w:val="0"/>
          <w:numId w:val="2"/>
        </w:numPr>
        <w:jc w:val="both"/>
        <w:rPr>
          <w:rFonts w:ascii="Times New Roman" w:hAnsi="Times New Roman"/>
          <w:szCs w:val="24"/>
        </w:rPr>
      </w:pPr>
      <w:r w:rsidRPr="00402731">
        <w:rPr>
          <w:rFonts w:ascii="Times New Roman" w:hAnsi="Times New Roman"/>
          <w:szCs w:val="24"/>
        </w:rPr>
        <w:t xml:space="preserve">Nový pěstitelský tvar jabloní, který vychází se super štíhlého vřetena. Hlavní odlišností je termín řezu, který se provádí 2 týdny před sklizní. </w:t>
      </w:r>
    </w:p>
    <w:p w:rsidR="00850027" w:rsidRDefault="00850027" w:rsidP="008500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Účastníky n</w:t>
      </w:r>
      <w:r w:rsidRPr="00402731">
        <w:rPr>
          <w:rFonts w:ascii="Times New Roman" w:hAnsi="Times New Roman" w:cs="Times New Roman"/>
          <w:sz w:val="24"/>
          <w:szCs w:val="24"/>
        </w:rPr>
        <w:t>ejvíce</w:t>
      </w:r>
      <w:r>
        <w:rPr>
          <w:rFonts w:ascii="Times New Roman" w:hAnsi="Times New Roman" w:cs="Times New Roman"/>
          <w:sz w:val="24"/>
          <w:szCs w:val="24"/>
        </w:rPr>
        <w:t xml:space="preserve"> </w:t>
      </w:r>
      <w:r w:rsidRPr="00402731">
        <w:rPr>
          <w:rFonts w:ascii="Times New Roman" w:hAnsi="Times New Roman" w:cs="Times New Roman"/>
          <w:sz w:val="24"/>
          <w:szCs w:val="24"/>
        </w:rPr>
        <w:t xml:space="preserve">zaujal systém pěstování meruněk na drátěnce v systému zapěstování terminálu pod uhlem 45 stupňů, ze kterého vyrůstají další větve pod úhlem 90 stupňů, listová plocha je rovnoměrně rozprostřena v prostoru s poměrně dobrým průnikem světla k plodům, je zde možnost provádět poměrně nízkonákladový řez s ruční dořezávkou, která je nutná asi dělat z plošiny, ale nebude tak náročná. Případná redukce květů by také v tomto systému byla možná provádět strojově. Chemická ochrana bez problémů. Zajímavý byl také nátěr spodní části kmínku latexovou barvou s přídavkem mědi. Pro naši oblast je otázkou nutnost dalšího </w:t>
      </w:r>
      <w:r w:rsidRPr="00402731">
        <w:rPr>
          <w:rFonts w:ascii="Times New Roman" w:hAnsi="Times New Roman" w:cs="Times New Roman"/>
          <w:sz w:val="24"/>
          <w:szCs w:val="24"/>
        </w:rPr>
        <w:lastRenderedPageBreak/>
        <w:t xml:space="preserve">zaplachtování nebo zasíťování nad konstrukcí (u nás srážky minimální </w:t>
      </w:r>
      <w:r>
        <w:rPr>
          <w:rFonts w:ascii="Times New Roman" w:hAnsi="Times New Roman" w:cs="Times New Roman"/>
          <w:sz w:val="24"/>
          <w:szCs w:val="24"/>
        </w:rPr>
        <w:t>v</w:t>
      </w:r>
      <w:r w:rsidRPr="00402731">
        <w:rPr>
          <w:rFonts w:ascii="Times New Roman" w:hAnsi="Times New Roman" w:cs="Times New Roman"/>
          <w:sz w:val="24"/>
          <w:szCs w:val="24"/>
        </w:rPr>
        <w:t xml:space="preserve"> porovnání s nim</w:t>
      </w:r>
      <w:r>
        <w:rPr>
          <w:rFonts w:ascii="Times New Roman" w:hAnsi="Times New Roman" w:cs="Times New Roman"/>
          <w:sz w:val="24"/>
          <w:szCs w:val="24"/>
        </w:rPr>
        <w:t>i</w:t>
      </w:r>
      <w:r w:rsidRPr="00402731">
        <w:rPr>
          <w:rFonts w:ascii="Times New Roman" w:hAnsi="Times New Roman" w:cs="Times New Roman"/>
          <w:sz w:val="24"/>
          <w:szCs w:val="24"/>
        </w:rPr>
        <w:t xml:space="preserve">, kroupy zřídka).  V porovnání se systémem pěstování meruněk u nás s dutou kotlovitou korunou se tento systém jeví efektivnější jak pro kvalitu sklízených plodů, tak pro vlastní pěstování (hustější spony, jednodušší a preciznější udržení příkmenného pásu v bezplevelném stavu, pohodové zavěšení zavlažovací hadice na drátěnku ve vodorovném stavu bez prověšení – ať už jsou to kapkovače nebo rozstřikovače). Tento systém drátěnky je velmi efektivní při pěstování jabloní ve štíhlém vřetenu, ve velmi nahusto sázených výsadbách, bylo vidět, že po likvidaci opěrné konstrukce před likvidací sadu se jednotliví jedinci vyvraceli. V závěru exkurze ve výzkumném ústavu v Německu </w:t>
      </w:r>
      <w:r>
        <w:rPr>
          <w:rFonts w:ascii="Times New Roman" w:hAnsi="Times New Roman" w:cs="Times New Roman"/>
          <w:sz w:val="24"/>
          <w:szCs w:val="24"/>
        </w:rPr>
        <w:t>byl velmi zajímavý</w:t>
      </w:r>
      <w:r w:rsidRPr="00402731">
        <w:rPr>
          <w:rFonts w:ascii="Times New Roman" w:hAnsi="Times New Roman" w:cs="Times New Roman"/>
          <w:sz w:val="24"/>
          <w:szCs w:val="24"/>
        </w:rPr>
        <w:t xml:space="preserve"> oslabující drastický řez větví u bujně rostoucích postranních větví jabloní, kterým donutíme větve plodit a omezíme jejich přírůstky.</w:t>
      </w:r>
    </w:p>
    <w:p w:rsidR="000A529A" w:rsidRDefault="000A529A"/>
    <w:sectPr w:rsidR="000A5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379"/>
    <w:multiLevelType w:val="hybridMultilevel"/>
    <w:tmpl w:val="60B4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E37C2"/>
    <w:multiLevelType w:val="hybridMultilevel"/>
    <w:tmpl w:val="B4AC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27"/>
    <w:rsid w:val="000A529A"/>
    <w:rsid w:val="008500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00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0027"/>
    <w:pPr>
      <w:spacing w:after="0" w:line="240" w:lineRule="auto"/>
      <w:ind w:left="720"/>
      <w:contextualSpacing/>
    </w:pPr>
    <w:rPr>
      <w:rFonts w:ascii="Arial" w:eastAsia="Times New Roman" w:hAnsi="Arial" w:cs="Times New Roman"/>
      <w:sz w:val="24"/>
      <w:szCs w:val="20"/>
      <w:lang w:eastAsia="cs-CZ"/>
    </w:rPr>
  </w:style>
  <w:style w:type="paragraph" w:styleId="Prosttext">
    <w:name w:val="Plain Text"/>
    <w:basedOn w:val="Normln"/>
    <w:link w:val="ProsttextChar"/>
    <w:uiPriority w:val="99"/>
    <w:semiHidden/>
    <w:unhideWhenUsed/>
    <w:rsid w:val="00850027"/>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5002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00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0027"/>
    <w:pPr>
      <w:spacing w:after="0" w:line="240" w:lineRule="auto"/>
      <w:ind w:left="720"/>
      <w:contextualSpacing/>
    </w:pPr>
    <w:rPr>
      <w:rFonts w:ascii="Arial" w:eastAsia="Times New Roman" w:hAnsi="Arial" w:cs="Times New Roman"/>
      <w:sz w:val="24"/>
      <w:szCs w:val="20"/>
      <w:lang w:eastAsia="cs-CZ"/>
    </w:rPr>
  </w:style>
  <w:style w:type="paragraph" w:styleId="Prosttext">
    <w:name w:val="Plain Text"/>
    <w:basedOn w:val="Normln"/>
    <w:link w:val="ProsttextChar"/>
    <w:uiPriority w:val="99"/>
    <w:semiHidden/>
    <w:unhideWhenUsed/>
    <w:rsid w:val="00850027"/>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500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11175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Hlavackova</dc:creator>
  <cp:lastModifiedBy>Veronika Hlavackova</cp:lastModifiedBy>
  <cp:revision>1</cp:revision>
  <dcterms:created xsi:type="dcterms:W3CDTF">2017-12-11T09:44:00Z</dcterms:created>
  <dcterms:modified xsi:type="dcterms:W3CDTF">2017-12-11T09:45:00Z</dcterms:modified>
</cp:coreProperties>
</file>