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D" w:rsidRDefault="008A160B" w:rsidP="00BB0263">
      <w:pPr>
        <w:pStyle w:val="Nadpis1"/>
      </w:pPr>
      <w:r>
        <w:t xml:space="preserve">Hajný je lesa pán? </w:t>
      </w:r>
      <w:proofErr w:type="spellStart"/>
      <w:r>
        <w:t>Bejvávalo</w:t>
      </w:r>
      <w:proofErr w:type="spellEnd"/>
      <w:r w:rsidR="00F24F96">
        <w:t xml:space="preserve"> </w:t>
      </w:r>
    </w:p>
    <w:p w:rsidR="006962DF" w:rsidRDefault="008A160B" w:rsidP="006962DF">
      <w:pPr>
        <w:pStyle w:val="Nadpis1"/>
      </w:pPr>
      <w:r>
        <w:t xml:space="preserve">Ing. Radek </w:t>
      </w:r>
      <w:proofErr w:type="spellStart"/>
      <w:r>
        <w:t>Zádrapa</w:t>
      </w:r>
      <w:proofErr w:type="spellEnd"/>
      <w:r>
        <w:t xml:space="preserve"> </w:t>
      </w:r>
    </w:p>
    <w:p w:rsidR="00971456" w:rsidRDefault="00971456" w:rsidP="006962DF">
      <w:pPr>
        <w:rPr>
          <w:b/>
        </w:rPr>
      </w:pPr>
    </w:p>
    <w:p w:rsidR="006962DF" w:rsidRDefault="009034BA" w:rsidP="006962DF">
      <w:proofErr w:type="spellStart"/>
      <w:r>
        <w:t>Zádrapa</w:t>
      </w:r>
      <w:proofErr w:type="spellEnd"/>
      <w:r>
        <w:t>, R</w:t>
      </w:r>
      <w:r w:rsidR="00971456">
        <w:t>.</w:t>
      </w:r>
      <w:r>
        <w:t xml:space="preserve"> (2009)</w:t>
      </w:r>
      <w:r w:rsidR="004259FF" w:rsidRPr="004259FF">
        <w:t xml:space="preserve">: </w:t>
      </w:r>
      <w:r>
        <w:t xml:space="preserve">Hajný je lesa pán? </w:t>
      </w:r>
      <w:proofErr w:type="spellStart"/>
      <w:r>
        <w:t>Bejvávalo</w:t>
      </w:r>
      <w:proofErr w:type="spellEnd"/>
      <w:r w:rsidR="004259FF" w:rsidRPr="004259FF">
        <w:t>.</w:t>
      </w:r>
      <w:r w:rsidR="00711F47">
        <w:t xml:space="preserve"> </w:t>
      </w:r>
      <w:r>
        <w:t>Věda, výzkum, historie</w:t>
      </w:r>
      <w:bookmarkStart w:id="0" w:name="_GoBack"/>
      <w:bookmarkEnd w:id="0"/>
      <w:r>
        <w:t>.</w:t>
      </w:r>
      <w:r w:rsidR="00711F47">
        <w:t xml:space="preserve"> </w:t>
      </w:r>
      <w:r>
        <w:t>Příbram, č. 7/</w:t>
      </w:r>
      <w:r w:rsidR="00711F47">
        <w:t>20</w:t>
      </w:r>
      <w:r>
        <w:t>09,</w:t>
      </w:r>
      <w:r w:rsidR="00711F47">
        <w:t xml:space="preserve"> str. </w:t>
      </w:r>
      <w:r>
        <w:t>5</w:t>
      </w:r>
      <w:r w:rsidR="00711F47">
        <w:t xml:space="preserve"> – </w:t>
      </w:r>
      <w:r>
        <w:t>9</w:t>
      </w:r>
      <w:r w:rsidR="00711F47">
        <w:t xml:space="preserve">. 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2A397F">
        <w:rPr>
          <w:b w:val="0"/>
        </w:rPr>
        <w:t>definice pozemku, legislativa, přírodní bohatství</w:t>
      </w:r>
    </w:p>
    <w:p w:rsidR="006962DF" w:rsidRDefault="006962DF" w:rsidP="006962DF"/>
    <w:p w:rsidR="00913EC9" w:rsidRDefault="00913EC9" w:rsidP="00913EC9">
      <w:r>
        <w:t xml:space="preserve">Zákon o lesích č. 289 z r. 1995, v § 1 v rámci definování svého účelu, jmenuje významy lesa: </w:t>
      </w:r>
      <w:r w:rsidRPr="00913EC9">
        <w:rPr>
          <w:i/>
        </w:rPr>
        <w:t>Účelem tohoto zákona je stanovit předpoklady pro zachování lesa, péči o les a obnovu lesa jako národního bohatství, tvořícího nenahraditelnou složku životního prostředí, pro plnění všech jeho funkcí a pro podporu trvale udržitelného hospodaření v něm</w:t>
      </w:r>
      <w:r>
        <w:t>.</w:t>
      </w:r>
    </w:p>
    <w:p w:rsidR="00913EC9" w:rsidRDefault="00913EC9" w:rsidP="00913EC9">
      <w:r>
        <w:t xml:space="preserve">Předchozí lesní zákon č. 61 z roku 1977 charakterizuje význam lesů takto: </w:t>
      </w:r>
      <w:r w:rsidRPr="00913EC9">
        <w:rPr>
          <w:i/>
        </w:rPr>
        <w:t>Lesy jsou jedním z největších bohatství naší vlasti, jsou jednou ze základních složek životního prostředí a poskytují trvalý zdroj dřeva pro národní hospodářství.</w:t>
      </w:r>
    </w:p>
    <w:p w:rsidR="005E3BC7" w:rsidRDefault="00913EC9" w:rsidP="00913EC9">
      <w:r>
        <w:t xml:space="preserve">Zemědělský zákon č. 334 z roku 1992 o ochraně zemědělského půdního fondu vypočítává významy zemědělského půdního fondu: </w:t>
      </w:r>
      <w:r w:rsidRPr="00913EC9">
        <w:rPr>
          <w:i/>
        </w:rPr>
        <w:t>Zemědělský půdní fond je základním přírodním bohatstvím naší země, nenahraditelným výrobním prostředkem umožňujícím zemědělskou výrobu a je jednou z hlavních složek životního prostředí. Ochrana zemědělského půdního fondu, jeho zvelebování a racionální využívání jsou činnosti, kterými je také zajišťována ochrana a zlepšování životního prostředí.</w:t>
      </w:r>
    </w:p>
    <w:p w:rsidR="00913EC9" w:rsidRPr="00913EC9" w:rsidRDefault="00913EC9" w:rsidP="002A397F">
      <w:r>
        <w:t xml:space="preserve">Všechny tři zákony vnímají půdu prvořadě jako bohatství (národní, přírodní, vlasti). </w:t>
      </w:r>
      <w:r w:rsidR="002A397F">
        <w:t>Ovšem zatímco do roku 1995 bylo hlavní rolí lesníka dodávat dříví, dnes je to správa všech funkcí lesa a trvale udržitelné hospodaření. Lesníci jsou placeni zejména z produkce dříví. Jiné významnější zdroje vlastníci lesů, zaměstnavatelé lesníků, nemají. Společnost však, slovy lesního zákona, o produkci dříví nestojí. Přinejmenším se to v lesním zákoně (na rozdíl od zemědělského zákona) stydí vyslovit. Za činnosti, které požaduje, však neplatí.</w:t>
      </w:r>
    </w:p>
    <w:p w:rsidR="007E48B7" w:rsidRDefault="005E3BC7" w:rsidP="005E3BC7">
      <w:r>
        <w:t>.</w:t>
      </w:r>
    </w:p>
    <w:p w:rsidR="006962DF" w:rsidRDefault="006962DF" w:rsidP="007E48B7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862AA"/>
    <w:rsid w:val="000B3BA2"/>
    <w:rsid w:val="001250A6"/>
    <w:rsid w:val="001E4379"/>
    <w:rsid w:val="00295312"/>
    <w:rsid w:val="002A397F"/>
    <w:rsid w:val="004259FF"/>
    <w:rsid w:val="00523C6E"/>
    <w:rsid w:val="00584398"/>
    <w:rsid w:val="005E3BC7"/>
    <w:rsid w:val="00634A76"/>
    <w:rsid w:val="006962DF"/>
    <w:rsid w:val="00711F47"/>
    <w:rsid w:val="007E48B7"/>
    <w:rsid w:val="00853DED"/>
    <w:rsid w:val="008A160B"/>
    <w:rsid w:val="009034BA"/>
    <w:rsid w:val="00913EC9"/>
    <w:rsid w:val="00971456"/>
    <w:rsid w:val="00BB0263"/>
    <w:rsid w:val="00DF383B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7</cp:revision>
  <dcterms:created xsi:type="dcterms:W3CDTF">2017-11-30T03:26:00Z</dcterms:created>
  <dcterms:modified xsi:type="dcterms:W3CDTF">2017-11-30T04:11:00Z</dcterms:modified>
</cp:coreProperties>
</file>