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7" w:rsidRDefault="006060B3" w:rsidP="00BB0263">
      <w:pPr>
        <w:pStyle w:val="Nadpis1"/>
      </w:pPr>
      <w:proofErr w:type="spellStart"/>
      <w:r>
        <w:t>National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state</w:t>
      </w:r>
      <w:proofErr w:type="spellEnd"/>
      <w:proofErr w:type="gramEnd"/>
      <w:r>
        <w:t xml:space="preserve">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management </w:t>
      </w:r>
      <w:proofErr w:type="spellStart"/>
      <w:r>
        <w:t>pracices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</w:p>
    <w:p w:rsidR="00853DED" w:rsidRDefault="00377837" w:rsidP="00BB0263">
      <w:pPr>
        <w:pStyle w:val="Nadpis1"/>
      </w:pPr>
      <w:r>
        <w:rPr>
          <w:b w:val="0"/>
        </w:rPr>
        <w:t xml:space="preserve">Národní prohlášení o rozvoji </w:t>
      </w:r>
      <w:r w:rsidR="007E09E9">
        <w:rPr>
          <w:b w:val="0"/>
        </w:rPr>
        <w:t>šetrných technologií na základě dobrých příkladů z praxe pro ochranu kvality v lesnictví v USA</w:t>
      </w:r>
      <w:r>
        <w:rPr>
          <w:b w:val="0"/>
        </w:rPr>
        <w:t xml:space="preserve"> </w:t>
      </w:r>
      <w:r w:rsidR="00F24F96">
        <w:t xml:space="preserve"> </w:t>
      </w:r>
    </w:p>
    <w:p w:rsidR="00536333" w:rsidRDefault="00536333" w:rsidP="00536333">
      <w:pPr>
        <w:pStyle w:val="Nadpis2"/>
        <w:rPr>
          <w:rFonts w:eastAsiaTheme="minorHAnsi" w:cstheme="minorBidi"/>
          <w:b w:val="0"/>
          <w:szCs w:val="22"/>
        </w:rPr>
      </w:pPr>
    </w:p>
    <w:p w:rsidR="00536333" w:rsidRPr="007E09E9" w:rsidRDefault="007E09E9" w:rsidP="007E09E9">
      <w:pPr>
        <w:pStyle w:val="Nadpis2"/>
        <w:rPr>
          <w:rFonts w:eastAsiaTheme="minorHAnsi" w:cstheme="minorBidi"/>
          <w:b w:val="0"/>
          <w:i/>
          <w:szCs w:val="22"/>
        </w:rPr>
      </w:pPr>
      <w:r w:rsidRPr="007E09E9">
        <w:rPr>
          <w:rFonts w:eastAsiaTheme="minorHAnsi" w:cstheme="minorBidi"/>
          <w:b w:val="0"/>
          <w:i/>
          <w:szCs w:val="22"/>
        </w:rPr>
        <w:t xml:space="preserve">United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States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 </w:t>
      </w:r>
      <w:r w:rsidRPr="007E09E9">
        <w:rPr>
          <w:rFonts w:eastAsiaTheme="minorHAnsi" w:cstheme="minorBidi"/>
          <w:b w:val="0"/>
          <w:i/>
          <w:szCs w:val="22"/>
        </w:rPr>
        <w:t xml:space="preserve">Department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of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Agriculture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Forest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Service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, </w:t>
      </w:r>
      <w:r w:rsidRPr="007E09E9">
        <w:rPr>
          <w:rFonts w:eastAsiaTheme="minorHAnsi" w:cstheme="minorBidi"/>
          <w:b w:val="0"/>
          <w:i/>
          <w:szCs w:val="22"/>
        </w:rPr>
        <w:t>FS-990a</w:t>
      </w:r>
      <w:r w:rsidRPr="007E09E9">
        <w:rPr>
          <w:rFonts w:eastAsiaTheme="minorHAnsi" w:cstheme="minorBidi"/>
          <w:b w:val="0"/>
          <w:i/>
          <w:szCs w:val="22"/>
        </w:rPr>
        <w:t xml:space="preserve">, </w:t>
      </w:r>
      <w:proofErr w:type="spellStart"/>
      <w:r w:rsidRPr="007E09E9">
        <w:rPr>
          <w:rFonts w:eastAsiaTheme="minorHAnsi" w:cstheme="minorBidi"/>
          <w:b w:val="0"/>
          <w:i/>
          <w:szCs w:val="22"/>
        </w:rPr>
        <w:t>April</w:t>
      </w:r>
      <w:proofErr w:type="spellEnd"/>
      <w:r w:rsidRPr="007E09E9">
        <w:rPr>
          <w:rFonts w:eastAsiaTheme="minorHAnsi" w:cstheme="minorBidi"/>
          <w:b w:val="0"/>
          <w:i/>
          <w:szCs w:val="22"/>
        </w:rPr>
        <w:t xml:space="preserve"> 2012</w:t>
      </w:r>
    </w:p>
    <w:p w:rsidR="00536333" w:rsidRDefault="00536333" w:rsidP="00536333">
      <w:pPr>
        <w:pStyle w:val="Nadpis2"/>
        <w:rPr>
          <w:rFonts w:eastAsiaTheme="minorHAnsi" w:cstheme="minorBidi"/>
          <w:b w:val="0"/>
          <w:i/>
          <w:szCs w:val="22"/>
        </w:rPr>
      </w:pPr>
    </w:p>
    <w:p w:rsidR="00536333" w:rsidRDefault="00536333" w:rsidP="00377837">
      <w:pPr>
        <w:pStyle w:val="Nadpis2"/>
        <w:jc w:val="left"/>
        <w:rPr>
          <w:rFonts w:eastAsiaTheme="minorHAnsi" w:cstheme="minorBidi"/>
          <w:b w:val="0"/>
          <w:i/>
          <w:szCs w:val="22"/>
        </w:rPr>
      </w:pPr>
      <w:r w:rsidRPr="00536333">
        <w:rPr>
          <w:rFonts w:eastAsiaTheme="minorHAnsi" w:cstheme="minorBidi"/>
          <w:szCs w:val="22"/>
        </w:rPr>
        <w:t>Dostupné z:</w:t>
      </w:r>
      <w:r w:rsidR="003D061C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b w:val="0"/>
          <w:i/>
          <w:szCs w:val="22"/>
        </w:rPr>
        <w:t xml:space="preserve"> </w:t>
      </w:r>
      <w:hyperlink r:id="rId5" w:history="1">
        <w:r w:rsidR="00377837" w:rsidRPr="00D834AB">
          <w:rPr>
            <w:rStyle w:val="Hypertextovodkaz"/>
            <w:rFonts w:eastAsiaTheme="minorHAnsi" w:cstheme="minorBidi"/>
            <w:b w:val="0"/>
            <w:i/>
            <w:szCs w:val="22"/>
          </w:rPr>
          <w:t>https://www.fs.fed.us/biology/resources/pubs/watershed/FS_National_Core_BMPs_April2012.pdf</w:t>
        </w:r>
      </w:hyperlink>
      <w:r w:rsidR="00377837">
        <w:rPr>
          <w:rFonts w:eastAsiaTheme="minorHAnsi" w:cstheme="minorBidi"/>
          <w:b w:val="0"/>
          <w:i/>
          <w:szCs w:val="22"/>
        </w:rPr>
        <w:t xml:space="preserve"> </w:t>
      </w:r>
    </w:p>
    <w:p w:rsidR="00A12157" w:rsidRDefault="00A12157" w:rsidP="006962DF">
      <w:pPr>
        <w:pStyle w:val="Nadpis2"/>
        <w:rPr>
          <w:rFonts w:eastAsiaTheme="minorHAnsi" w:cstheme="minorBidi"/>
          <w:b w:val="0"/>
          <w:szCs w:val="22"/>
        </w:rPr>
      </w:pP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377837">
        <w:rPr>
          <w:b w:val="0"/>
        </w:rPr>
        <w:t>dobré příklady praxe, kvalita vody, národní legislativa, šetrné technologie</w:t>
      </w:r>
    </w:p>
    <w:p w:rsidR="006962DF" w:rsidRDefault="006962DF" w:rsidP="006962DF"/>
    <w:p w:rsidR="007E09E9" w:rsidRDefault="007E09E9" w:rsidP="006962DF">
      <w:r>
        <w:t>Nejedná se o vědecký článek, ale publikaci, která přibližuje a upřesňuje přístup ochrany vod, a to především v souvislosti s lesním hospodářstvím. Publikace byla vybrána z důvodu možnosti využití dobrých příkladů z praxe, jak nakládat s</w:t>
      </w:r>
      <w:r w:rsidR="0084613E">
        <w:t> </w:t>
      </w:r>
      <w:r>
        <w:t>vodou</w:t>
      </w:r>
      <w:r w:rsidR="0084613E">
        <w:t xml:space="preserve"> v souvislosti s lesem. </w:t>
      </w:r>
    </w:p>
    <w:p w:rsidR="00FB44F8" w:rsidRDefault="00FB44F8" w:rsidP="006962DF">
      <w:r>
        <w:t>Byť podmínky USA a ČR mohou být značně odlišné, doporučením je rekognoskovat příkl</w:t>
      </w:r>
      <w:bookmarkStart w:id="0" w:name="_GoBack"/>
      <w:bookmarkEnd w:id="0"/>
      <w:r>
        <w:t xml:space="preserve">ady dobré praxe, a to v souvislosti s potenciálním nastavením plateb za ekosystémové služby, které by měly být </w:t>
      </w:r>
      <w:r w:rsidR="004E7148">
        <w:t xml:space="preserve">na národní úrovni s vlastníky lesů </w:t>
      </w:r>
      <w:r>
        <w:t xml:space="preserve">řešeny. </w:t>
      </w:r>
    </w:p>
    <w:p w:rsidR="0085288B" w:rsidRPr="00A12157" w:rsidRDefault="00377837" w:rsidP="00536333">
      <w:r>
        <w:t>V České republice je o</w:t>
      </w:r>
      <w:r w:rsidRPr="00377837">
        <w:t>chrana vod komplexní činností spočívající v ochraně množství a jakosti povrchových i podzemních vod, a to v souladu s požadavky českého práva i práva EU. Základním právním předpisem Evropského parlamentu a Rady ustavujícím rámec pro činnost Společenství v oblasti vodní politiky členských států je směrnice 2000/60/ES z 23. října 2000. Ochranu vod, jejich využívání a práva k nim upravuje zákon č. 254/2001 Sb., o vodách a o změně některých zákonů (vodní zákon). Některá jeho paragrafová ustanovení jsou upřesněna či rozvedena tzv. podzákonnými předpisy (nařízení vlády, vyhlášky). Ministerstvo životního prostředí společně s Ministerstvem zemědělství každoročně předkládá vládě Zprávu o stavu vodního hospodářství v České republice, která popisuje a hodnotí stav jakosti a množství povrchových a podzemních vod i související legislativní, ekonomické, výzkumné a integrační aktivity.</w:t>
      </w:r>
    </w:p>
    <w:p w:rsidR="006962DF" w:rsidRDefault="006962DF" w:rsidP="005435B6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65BA0"/>
    <w:rsid w:val="000862AA"/>
    <w:rsid w:val="00101087"/>
    <w:rsid w:val="001250A6"/>
    <w:rsid w:val="001256C7"/>
    <w:rsid w:val="001E4379"/>
    <w:rsid w:val="0028252A"/>
    <w:rsid w:val="00295312"/>
    <w:rsid w:val="002A397F"/>
    <w:rsid w:val="00377837"/>
    <w:rsid w:val="003D061C"/>
    <w:rsid w:val="00414DE0"/>
    <w:rsid w:val="004259FF"/>
    <w:rsid w:val="004533DB"/>
    <w:rsid w:val="00470A2F"/>
    <w:rsid w:val="004A5257"/>
    <w:rsid w:val="004E7148"/>
    <w:rsid w:val="00523C6E"/>
    <w:rsid w:val="00536333"/>
    <w:rsid w:val="005435B6"/>
    <w:rsid w:val="00584398"/>
    <w:rsid w:val="00597BA7"/>
    <w:rsid w:val="005E1913"/>
    <w:rsid w:val="005E3BC7"/>
    <w:rsid w:val="005F2EBA"/>
    <w:rsid w:val="006060B3"/>
    <w:rsid w:val="00634A76"/>
    <w:rsid w:val="00665F9F"/>
    <w:rsid w:val="00685262"/>
    <w:rsid w:val="006962DF"/>
    <w:rsid w:val="006A393C"/>
    <w:rsid w:val="006D55BD"/>
    <w:rsid w:val="00711F47"/>
    <w:rsid w:val="007E09E9"/>
    <w:rsid w:val="007E48B7"/>
    <w:rsid w:val="0084613E"/>
    <w:rsid w:val="0085288B"/>
    <w:rsid w:val="00853DED"/>
    <w:rsid w:val="008A160B"/>
    <w:rsid w:val="009034BA"/>
    <w:rsid w:val="00913EC9"/>
    <w:rsid w:val="00971456"/>
    <w:rsid w:val="00A062E3"/>
    <w:rsid w:val="00A12157"/>
    <w:rsid w:val="00A516A2"/>
    <w:rsid w:val="00BB0263"/>
    <w:rsid w:val="00CF0F72"/>
    <w:rsid w:val="00DF383B"/>
    <w:rsid w:val="00F24F96"/>
    <w:rsid w:val="00F309F3"/>
    <w:rsid w:val="00F92A78"/>
    <w:rsid w:val="00F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5363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536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.fed.us/biology/resources/pubs/watershed/FS_National_Core_BMPs_April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Maminka</cp:lastModifiedBy>
  <cp:revision>6</cp:revision>
  <dcterms:created xsi:type="dcterms:W3CDTF">2017-11-30T05:53:00Z</dcterms:created>
  <dcterms:modified xsi:type="dcterms:W3CDTF">2017-11-30T06:19:00Z</dcterms:modified>
</cp:coreProperties>
</file>