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ED" w:rsidRDefault="003F0893" w:rsidP="00BB0263">
      <w:pPr>
        <w:pStyle w:val="Nadpis1"/>
      </w:pPr>
      <w:r>
        <w:t>Doporučené užití metod pro ocenění lesního majetku tržní hodnotu nebo obvyklou cenou</w:t>
      </w:r>
      <w:r w:rsidR="00F24F96">
        <w:t xml:space="preserve"> </w:t>
      </w:r>
    </w:p>
    <w:p w:rsidR="006962DF" w:rsidRDefault="00D65FAA" w:rsidP="006962DF">
      <w:pPr>
        <w:pStyle w:val="Nadpis1"/>
      </w:pPr>
      <w:r>
        <w:t>Ing. Jiří Matějíček</w:t>
      </w:r>
      <w:r w:rsidR="00C20CD8">
        <w:t xml:space="preserve"> </w:t>
      </w:r>
    </w:p>
    <w:p w:rsidR="00971456" w:rsidRDefault="00971456" w:rsidP="006962DF">
      <w:pPr>
        <w:rPr>
          <w:b/>
        </w:rPr>
      </w:pPr>
    </w:p>
    <w:p w:rsidR="006962DF" w:rsidRDefault="00C24D91" w:rsidP="006962DF">
      <w:r>
        <w:t>Matějíček J.</w:t>
      </w:r>
      <w:r w:rsidR="002E5A9E">
        <w:t xml:space="preserve"> </w:t>
      </w:r>
      <w:r w:rsidR="004259FF" w:rsidRPr="004259FF">
        <w:t>(</w:t>
      </w:r>
      <w:r w:rsidR="003F0893">
        <w:t>2004</w:t>
      </w:r>
      <w:r w:rsidR="004259FF" w:rsidRPr="004259FF">
        <w:t xml:space="preserve">): </w:t>
      </w:r>
      <w:r w:rsidR="003F0893">
        <w:t>Oceňování lesa – všeobecný úvod</w:t>
      </w:r>
      <w:r w:rsidR="00711F47">
        <w:t>.</w:t>
      </w:r>
      <w:r>
        <w:t xml:space="preserve"> </w:t>
      </w:r>
      <w:r w:rsidR="003F0893">
        <w:t>Brno 2004</w:t>
      </w:r>
      <w:r>
        <w:t>. ISBN 8</w:t>
      </w:r>
      <w:r w:rsidR="003F0893">
        <w:t>8</w:t>
      </w:r>
      <w:r>
        <w:t>-70</w:t>
      </w:r>
      <w:r w:rsidR="003F0893">
        <w:t>95</w:t>
      </w:r>
      <w:r>
        <w:t>-0</w:t>
      </w:r>
      <w:r w:rsidR="003F0893">
        <w:t>23</w:t>
      </w:r>
      <w:r>
        <w:t>-3</w:t>
      </w:r>
      <w:r w:rsidR="00711F47">
        <w:t xml:space="preserve"> </w:t>
      </w: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3F0893">
        <w:rPr>
          <w:b w:val="0"/>
        </w:rPr>
        <w:t>cena, metody ocenění, odhad, tržní hodnota</w:t>
      </w:r>
    </w:p>
    <w:p w:rsidR="006962DF" w:rsidRDefault="006962DF" w:rsidP="006962DF"/>
    <w:p w:rsidR="003F0893" w:rsidRDefault="003F0893" w:rsidP="003F0893">
      <w:r>
        <w:t>Důvody, proč obvyklou cenu nebo tržní hodnotu nelze přímo odvozovat ze současných cen úředních, jsou:</w:t>
      </w:r>
    </w:p>
    <w:p w:rsidR="003F0893" w:rsidRDefault="003F0893" w:rsidP="003F0893">
      <w:r>
        <w:t xml:space="preserve">a/ </w:t>
      </w:r>
      <w:r>
        <w:t>Úřední ceny nemají časovou ani místní vazbu na situaci na trhu s lesními pozemky. Např. u staveb tuto vazbu zajišťují v úředním oceňování koeficienty prodejnosti. Jde o důvod zásadní. Z definic obvyklé ceny a tržní hodnoty vyplývá, že musí zobrazovat situaci na trhu.</w:t>
      </w:r>
    </w:p>
    <w:p w:rsidR="003F0893" w:rsidRDefault="003F0893" w:rsidP="003F0893">
      <w:r>
        <w:t>b</w:t>
      </w:r>
      <w:r>
        <w:t>/</w:t>
      </w:r>
      <w:r>
        <w:t xml:space="preserve"> Zastaralost nákladových a výnosových cen použitých pro současné úřední oceňování.</w:t>
      </w:r>
      <w:r>
        <w:t xml:space="preserve"> </w:t>
      </w:r>
      <w:r>
        <w:t xml:space="preserve">Odpovídají situaci před rokem 1995. Podle </w:t>
      </w:r>
      <w:r>
        <w:t>expertních</w:t>
      </w:r>
      <w:r>
        <w:t xml:space="preserve"> výpočtů vzrostly od té doby ceny dříví pouze cca o 10-20 %, ale např. náklady těžební činnosti o cca 75 %.</w:t>
      </w:r>
    </w:p>
    <w:p w:rsidR="002E5A9E" w:rsidRDefault="003F0893" w:rsidP="003F0893">
      <w:r>
        <w:t>c</w:t>
      </w:r>
      <w:r>
        <w:t>/</w:t>
      </w:r>
      <w:r>
        <w:t xml:space="preserve"> Kolísání výše úředních cen lesních porostů mezi některými vyhláškami a mezi různými způsoby ocenění v rámci jedné vyhlášky.</w:t>
      </w:r>
      <w:r w:rsidR="00C20CD8">
        <w:t xml:space="preserve">  </w:t>
      </w:r>
    </w:p>
    <w:p w:rsidR="003F0893" w:rsidRDefault="003F0893" w:rsidP="003F0893">
      <w:r>
        <w:t xml:space="preserve">Výhody </w:t>
      </w:r>
      <w:r>
        <w:t xml:space="preserve">používání porovnávací metody jsou </w:t>
      </w:r>
      <w:r>
        <w:t>objektivita, srozumitelnost, nenáročnost na odborné ekonomické znalosti, relativně malá manipulovatelnost</w:t>
      </w:r>
      <w:r>
        <w:t xml:space="preserve">. Naopak za nevýhody můžeme považovat </w:t>
      </w:r>
      <w:r>
        <w:t>neexistenc</w:t>
      </w:r>
      <w:r>
        <w:t>i</w:t>
      </w:r>
      <w:r>
        <w:t xml:space="preserve"> veřejně dostupných databází kupních cen, pracnost budování individuální porovnávací databáze, objektivně malý počet srovnávacích případů pro okrajové případy</w:t>
      </w:r>
      <w:r>
        <w:t>.</w:t>
      </w:r>
    </w:p>
    <w:p w:rsidR="003F0893" w:rsidRDefault="00637DAD" w:rsidP="00637DAD">
      <w:r>
        <w:t xml:space="preserve">Výnosová metoda přináší výhody v tom, že </w:t>
      </w:r>
      <w:r>
        <w:t>zohledňuje konkrétní podmínky majetku i možnosti jeho využití, je univerzální</w:t>
      </w:r>
      <w:r>
        <w:t xml:space="preserve">, nevýhodami se jeví </w:t>
      </w:r>
      <w:r>
        <w:t>subjektivita pohledu – kupující x prodávající x odhadce, náročnost na ekonomické a právní znalosti odhadce, manipulovatelnost – nákladů, výnosů, úrokové míry</w:t>
      </w:r>
      <w:r>
        <w:t>.</w:t>
      </w:r>
      <w:bookmarkStart w:id="0" w:name="_GoBack"/>
      <w:bookmarkEnd w:id="0"/>
    </w:p>
    <w:p w:rsidR="006962DF" w:rsidRDefault="006962DF" w:rsidP="007E48B7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1A5E"/>
    <w:multiLevelType w:val="hybridMultilevel"/>
    <w:tmpl w:val="7EC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862AA"/>
    <w:rsid w:val="00093283"/>
    <w:rsid w:val="000D3DF6"/>
    <w:rsid w:val="001250A6"/>
    <w:rsid w:val="001E4379"/>
    <w:rsid w:val="00295312"/>
    <w:rsid w:val="002E5A9E"/>
    <w:rsid w:val="003F0893"/>
    <w:rsid w:val="004259FF"/>
    <w:rsid w:val="00523C6E"/>
    <w:rsid w:val="00584398"/>
    <w:rsid w:val="005E3BC7"/>
    <w:rsid w:val="00634A76"/>
    <w:rsid w:val="00637DAD"/>
    <w:rsid w:val="006962DF"/>
    <w:rsid w:val="00711F47"/>
    <w:rsid w:val="007E48B7"/>
    <w:rsid w:val="00853DED"/>
    <w:rsid w:val="00971456"/>
    <w:rsid w:val="00A90FA5"/>
    <w:rsid w:val="00BB0263"/>
    <w:rsid w:val="00C20CD8"/>
    <w:rsid w:val="00C24D91"/>
    <w:rsid w:val="00D65FAA"/>
    <w:rsid w:val="00DF383B"/>
    <w:rsid w:val="00E305A3"/>
    <w:rsid w:val="00F24F96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C20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C2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Maminka</cp:lastModifiedBy>
  <cp:revision>2</cp:revision>
  <dcterms:created xsi:type="dcterms:W3CDTF">2017-11-30T03:22:00Z</dcterms:created>
  <dcterms:modified xsi:type="dcterms:W3CDTF">2017-11-30T03:22:00Z</dcterms:modified>
</cp:coreProperties>
</file>