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1.0.0 -->
  <w:body>
    <w:p w:rsidR="00F029E8" w:rsidP="001A2D25">
      <w:pPr>
        <w:spacing w:before="0"/>
      </w:pPr>
    </w:p>
    <w:p w:rsidR="001A2D25" w:rsidP="001A2D25">
      <w:pPr>
        <w:spacing w:line="240" w:lineRule="auto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</w:rPr>
        <w:t>Vliv zpracování půdy, hospodaření se strništěm a hnojení dusíkem na produkci pšenice a půdní vlastnosti</w:t>
      </w:r>
    </w:p>
    <w:p w:rsidR="001A2D25" w:rsidP="001A2D25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Impacts of tillage, stubble management and nitrogen on wheat production and soil properties</w:t>
      </w:r>
    </w:p>
    <w:p w:rsidR="001A2D25" w:rsidP="001A2D2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Abdul Basir, Mohammad Tariq Jan, Mukhtar Alam, Abdul Sattar Shah, Khilwat Afridi, Muhammad Adnan, Khalid Ali and Ishaq Ahmad Mian</w:t>
      </w:r>
    </w:p>
    <w:p w:rsidR="001A2D25" w:rsidP="001A2D25">
      <w:pPr>
        <w:spacing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Basir, A., M. T. Jan, M. Alam, A. S. Shah, K. Afridi, M. Adnan, K. Ali &amp; I. A. Mian (2016) Impacts of tillage, stubble management, and nitrogen on wheat production and soil properties. </w:t>
      </w:r>
      <w:r>
        <w:rPr>
          <w:rFonts w:ascii="Times New Roman" w:hAnsi="Times New Roman" w:cs="Times New Roman"/>
          <w:i/>
          <w:noProof/>
          <w:sz w:val="24"/>
          <w:szCs w:val="24"/>
        </w:rPr>
        <w:t>Canadian Journal of Soil Science,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97</w:t>
      </w:r>
      <w:r>
        <w:rPr>
          <w:rFonts w:ascii="Times New Roman" w:hAnsi="Times New Roman" w:cs="Times New Roman"/>
          <w:b/>
          <w:noProof/>
          <w:sz w:val="24"/>
          <w:szCs w:val="24"/>
        </w:rPr>
        <w:t>,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133-140.</w:t>
      </w:r>
    </w:p>
    <w:p w:rsidR="001A2D25" w:rsidP="001A2D2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Klíčová slova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zpracování půdy, posklizňové zbytky, dusíkaté hnojivo, půdní vlastnosti, pšenice (ozimá)</w:t>
      </w:r>
    </w:p>
    <w:p w:rsidR="001A2D25" w:rsidP="001A2D25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Dostupný z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: http://www.nrcresearchpress.com/action/showCitFormats?doi=10.1139%2Fcjss-2015-0139</w:t>
      </w:r>
    </w:p>
    <w:p w:rsidR="001A2D25" w:rsidP="001A2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Při nepřetržitém střídání plodin na bázi obilovin může nevhodná správa posklizňových zbytků, například spalování a odstraňování z pole, poškodit vlastnosti půdy a produktivitu plodin. Cílem této studie bylo vyhodnotit účinky různých způsobů zpracování půdy, hnojení dusíkem a hospodaření se strništěm kukuřice ( 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Zea mays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L.) na následnou plodinu pšenice ( </w:t>
      </w:r>
      <w:r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Triticum aestivum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 L.) a půdní vlastnosti.</w:t>
      </w:r>
    </w:p>
    <w:p w:rsidR="001A2D25" w:rsidP="001A2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Experiment hodnotil tři různá zpracování půdy, mělká kultivace rotavátorem (0-10 cm), konvenční (0-20 cm) a hluboká orba (0-30 cm), jako další bylo také hodnoceno hospodaření se strništěm (odstranění, spálení nebo ponechání strniště) a varianta s hnojením nebo bez hnojení 120 kg N ha 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vertAlign w:val="superscript"/>
        </w:rPr>
        <w:t>-1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ve formě močoviny. Bylo provedeno statistické šetření zohledňující zároveň celoplošné faktory. </w:t>
      </w:r>
    </w:p>
    <w:p w:rsidR="001A2D25" w:rsidP="001A2D2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Mělké zpracování půdy rotavátorem zvýšilo výnos pšenice a zlepšilo zadržení vody v půdě, obsah minerálního N, celkový N a organický uhlík. Podobně, ponechání strniště a hnojení N zlepšilo výnos zrna a vlastnosti půdy v porovnání s odstraněním strniště nebo jeho spálením. Byly zaznamenány synergické účinky mezi mělkou kultivací a přidáním posklizňových zbytků s N hnojením pro výnos zrna a obsah N v půdě. Autoři dospěli k závěru, že v systému pěstování obilovin může začlenění mělké kultivace a kukuřičného strniště spolu s hnojením dusíkem zlepšovat půdní vlastnosti a produktivitu následné pšeničné plodiny ve stávajících půdních podmínkách.</w:t>
      </w:r>
    </w:p>
    <w:p w:rsidR="001A2D25" w:rsidP="00ED53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29E8" w:rsidP="00ED53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29E8" w:rsidP="00ED53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71185C" w:rsidRPr="0071185C" w:rsidP="0071185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ED5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Zpracovala: Ing.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Petra Křížová</w:t>
      </w:r>
      <w:r w:rsidRPr="00ED53D1">
        <w:rPr>
          <w:rFonts w:ascii="Times New Roman" w:hAnsi="Times New Roman" w:cs="Times New Roman"/>
          <w:sz w:val="24"/>
          <w:szCs w:val="24"/>
          <w:shd w:val="clear" w:color="auto" w:fill="FFFFFF"/>
        </w:rPr>
        <w:t>,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Česká zemědělská univerzita v Praze,</w:t>
      </w:r>
      <w:r w:rsidRPr="00ED53D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petrakrizova@af.czu.cz</w:t>
      </w:r>
    </w:p>
    <w:p w:rsidR="00F029E8" w:rsidP="00ED53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29E8" w:rsidP="00ED53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29E8" w:rsidP="00ED53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29E8" w:rsidP="00ED53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029E8" w:rsidP="00ED53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Sect="00F45C62">
      <w:type w:val="nextPage"/>
      <w:pgSz w:w="11906" w:h="16838"/>
      <w:pgMar w:top="1134" w:right="1134" w:bottom="1134" w:left="1134" w:header="708" w:footer="708" w:gutter="0"/>
      <w:pgNumType w:start="9"/>
      <w:cols w:space="708"/>
      <w:titlePg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AG Style Guid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/ENLayout&gt;"/>
    <w:docVar w:name="EN.Libraries" w:val="&lt;Libraries&gt;&lt;/Libraries&gt;"/>
  </w:docVar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Nadpis1Char"/>
    <w:uiPriority w:val="9"/>
    <w:qFormat/>
    <w:rsid w:val="004940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Zhlav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DefaultParagraphFont"/>
    <w:link w:val="Header"/>
    <w:uiPriority w:val="99"/>
    <w:semiHidden/>
    <w:rsid w:val="004940A2"/>
  </w:style>
  <w:style w:type="paragraph" w:styleId="Footer">
    <w:name w:val="footer"/>
    <w:basedOn w:val="Normal"/>
    <w:link w:val="ZpatChar"/>
    <w:uiPriority w:val="99"/>
    <w:semiHidden/>
    <w:unhideWhenUsed/>
    <w:rsid w:val="004940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DefaultParagraphFont"/>
    <w:link w:val="Footer"/>
    <w:uiPriority w:val="99"/>
    <w:semiHidden/>
    <w:rsid w:val="004940A2"/>
  </w:style>
  <w:style w:type="character" w:customStyle="1" w:styleId="Nadpis1Char">
    <w:name w:val="Nadpis 1 Char"/>
    <w:basedOn w:val="DefaultParagraphFont"/>
    <w:link w:val="Heading1"/>
    <w:uiPriority w:val="9"/>
    <w:rsid w:val="004940A2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link">
    <w:name w:val="Hyperlink"/>
    <w:basedOn w:val="DefaultParagraphFont"/>
    <w:uiPriority w:val="99"/>
    <w:unhideWhenUsed/>
    <w:rsid w:val="004940A2"/>
    <w:rPr>
      <w:color w:val="0000FF"/>
      <w:u w:val="single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556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5568B2"/>
    <w:rPr>
      <w:rFonts w:ascii="Segoe UI" w:hAnsi="Segoe UI" w:cs="Segoe UI"/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EF3F44"/>
    <w:pPr>
      <w:spacing w:after="0"/>
      <w:jc w:val="center"/>
    </w:pPr>
    <w:rPr>
      <w:rFonts w:ascii="Calibri" w:hAnsi="Calibri"/>
      <w:noProof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EF3F44"/>
    <w:rPr>
      <w:rFonts w:ascii="Calibri" w:hAnsi="Calibri"/>
      <w:noProof/>
    </w:rPr>
  </w:style>
  <w:style w:type="paragraph" w:customStyle="1" w:styleId="EndNoteBibliography">
    <w:name w:val="EndNote Bibliography"/>
    <w:basedOn w:val="Normal"/>
    <w:link w:val="EndNoteBibliographyChar"/>
    <w:rsid w:val="00EF3F44"/>
    <w:pPr>
      <w:spacing w:line="240" w:lineRule="auto"/>
      <w:jc w:val="both"/>
    </w:pPr>
    <w:rPr>
      <w:rFonts w:ascii="Calibri" w:hAnsi="Calibri"/>
      <w:noProof/>
    </w:rPr>
  </w:style>
  <w:style w:type="character" w:customStyle="1" w:styleId="EndNoteBibliographyChar">
    <w:name w:val="EndNote Bibliography Char"/>
    <w:basedOn w:val="DefaultParagraphFont"/>
    <w:link w:val="EndNoteBibliography"/>
    <w:rsid w:val="00EF3F44"/>
    <w:rPr>
      <w:rFonts w:ascii="Calibri" w:hAnsi="Calibri"/>
      <w:noProof/>
    </w:rPr>
  </w:style>
  <w:style w:type="character" w:styleId="Emphasis">
    <w:name w:val="Emphasis"/>
    <w:basedOn w:val="DefaultParagraphFont"/>
    <w:uiPriority w:val="20"/>
    <w:qFormat/>
    <w:rsid w:val="008B25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700D35-9F22-4814-891A-F00E0A481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5604</Words>
  <Characters>33066</Characters>
  <Application>Microsoft Office Word</Application>
  <DocSecurity>0</DocSecurity>
  <Lines>275</Lines>
  <Paragraphs>77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oppeltpa</dc:creator>
  <cp:lastModifiedBy>Jindrich Motyka</cp:lastModifiedBy>
  <cp:revision>6</cp:revision>
  <cp:lastPrinted>2017-10-19T11:51:00Z</cp:lastPrinted>
  <dcterms:created xsi:type="dcterms:W3CDTF">2017-11-22T08:34:00Z</dcterms:created>
  <dcterms:modified xsi:type="dcterms:W3CDTF">2017-11-23T08:42:00Z</dcterms:modified>
</cp:coreProperties>
</file>