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06" w:rsidRPr="000A7F06" w:rsidRDefault="00DF69D9" w:rsidP="000A7F0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Závislost kondice prasnice během první a druhé laktace na jejich reprodukční užitkovost</w:t>
      </w:r>
      <w:bookmarkStart w:id="0" w:name="_GoBack"/>
      <w:bookmarkEnd w:id="0"/>
    </w:p>
    <w:p w:rsidR="00F61360" w:rsidRDefault="00F61360" w:rsidP="000A7F06">
      <w:pPr>
        <w:rPr>
          <w:rFonts w:ascii="Times New Roman" w:hAnsi="Times New Roman" w:cs="Times New Roman"/>
          <w:b/>
          <w:sz w:val="24"/>
          <w:szCs w:val="24"/>
        </w:rPr>
      </w:pPr>
      <w:r w:rsidRPr="00F61360">
        <w:rPr>
          <w:rFonts w:ascii="Times New Roman" w:hAnsi="Times New Roman" w:cs="Times New Roman"/>
          <w:b/>
          <w:sz w:val="24"/>
          <w:szCs w:val="24"/>
        </w:rPr>
        <w:t>Measurements of body composition during late gestation and lactation in first and second parity sows and its relationship to piglet production and post-weaning reproductive performance</w:t>
      </w:r>
    </w:p>
    <w:p w:rsidR="00387D0D" w:rsidRDefault="00387D0D" w:rsidP="000A7F06">
      <w:pPr>
        <w:rPr>
          <w:rFonts w:ascii="Times New Roman" w:hAnsi="Times New Roman" w:cs="Times New Roman"/>
          <w:sz w:val="24"/>
          <w:szCs w:val="24"/>
        </w:rPr>
      </w:pPr>
      <w:r w:rsidRPr="00387D0D">
        <w:rPr>
          <w:rFonts w:ascii="Times New Roman" w:hAnsi="Times New Roman" w:cs="Times New Roman"/>
          <w:sz w:val="24"/>
          <w:szCs w:val="24"/>
        </w:rPr>
        <w:t>Rempel, L. A., Vallet, J. L., Lents, C.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7D0D">
        <w:rPr>
          <w:rFonts w:ascii="Times New Roman" w:hAnsi="Times New Roman" w:cs="Times New Roman"/>
          <w:sz w:val="24"/>
          <w:szCs w:val="24"/>
        </w:rPr>
        <w:t xml:space="preserve"> Nonneman, D. J.</w:t>
      </w:r>
    </w:p>
    <w:p w:rsidR="00387D0D" w:rsidRDefault="00387D0D" w:rsidP="000A7F06">
      <w:pPr>
        <w:rPr>
          <w:rFonts w:ascii="Times New Roman" w:hAnsi="Times New Roman" w:cs="Times New Roman"/>
          <w:sz w:val="24"/>
          <w:szCs w:val="24"/>
        </w:rPr>
      </w:pPr>
      <w:r w:rsidRPr="00387D0D">
        <w:rPr>
          <w:rFonts w:ascii="Times New Roman" w:hAnsi="Times New Roman" w:cs="Times New Roman"/>
          <w:sz w:val="24"/>
          <w:szCs w:val="24"/>
        </w:rPr>
        <w:t>Rempel, L. A., Vallet, J. L., Lents, C.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7D0D">
        <w:rPr>
          <w:rFonts w:ascii="Times New Roman" w:hAnsi="Times New Roman" w:cs="Times New Roman"/>
          <w:sz w:val="24"/>
          <w:szCs w:val="24"/>
        </w:rPr>
        <w:t xml:space="preserve"> Nonneman, D. J.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87D0D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387D0D">
        <w:rPr>
          <w:rFonts w:ascii="Times New Roman" w:hAnsi="Times New Roman" w:cs="Times New Roman"/>
          <w:sz w:val="24"/>
          <w:szCs w:val="24"/>
        </w:rPr>
        <w:t xml:space="preserve"> Measurements of body composition during late gestation and lactation in first and second parity sows and its relationship to piglet production and post-weaning reproductive performance. Livestock Science, 178, 289-295.</w:t>
      </w:r>
    </w:p>
    <w:p w:rsidR="00387D0D" w:rsidRDefault="00387D0D" w:rsidP="000A7F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Složení těla, laktace, ovulace, reprodukce, prasnice</w:t>
      </w:r>
    </w:p>
    <w:p w:rsidR="00361B67" w:rsidRDefault="00361B67" w:rsidP="000A7F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62467" w:rsidRDefault="000708A3" w:rsidP="00387D0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přes velký pokrok ve šlechtění a managementu stáda u prasnic, stále přetrvává problém s vysokým podílem časných brakací z</w:t>
      </w:r>
      <w:r w:rsidR="00D96697"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lang w:val="cs-CZ"/>
        </w:rPr>
        <w:t>důvodu</w:t>
      </w:r>
      <w:r w:rsidR="00D96697">
        <w:rPr>
          <w:rFonts w:ascii="Times New Roman" w:hAnsi="Times New Roman" w:cs="Times New Roman"/>
          <w:sz w:val="24"/>
          <w:szCs w:val="24"/>
          <w:lang w:val="cs-CZ"/>
        </w:rPr>
        <w:t xml:space="preserve"> nízké reprodukční užitkovosti. Nízká reprodukce je uváděna ve 33 % jako důvod pro vyřazení z chovu. </w:t>
      </w:r>
      <w:proofErr w:type="gramStart"/>
      <w:r w:rsidR="00903AD3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D96697">
        <w:rPr>
          <w:rFonts w:ascii="Times New Roman" w:hAnsi="Times New Roman" w:cs="Times New Roman"/>
          <w:sz w:val="24"/>
          <w:szCs w:val="24"/>
          <w:lang w:val="cs-CZ"/>
        </w:rPr>
        <w:t>a</w:t>
      </w:r>
      <w:proofErr w:type="gramEnd"/>
      <w:r w:rsidR="00D96697">
        <w:rPr>
          <w:rFonts w:ascii="Times New Roman" w:hAnsi="Times New Roman" w:cs="Times New Roman"/>
          <w:sz w:val="24"/>
          <w:szCs w:val="24"/>
          <w:lang w:val="cs-CZ"/>
        </w:rPr>
        <w:t xml:space="preserve"> první a druhé paritě je vyřazeno 15% a 12% prasnic, z nichž právě 40 % a 30 % z reprodukčních </w:t>
      </w:r>
      <w:proofErr w:type="gramStart"/>
      <w:r w:rsidR="00D96697">
        <w:rPr>
          <w:rFonts w:ascii="Times New Roman" w:hAnsi="Times New Roman" w:cs="Times New Roman"/>
          <w:sz w:val="24"/>
          <w:szCs w:val="24"/>
          <w:lang w:val="cs-CZ"/>
        </w:rPr>
        <w:t>důvodů.</w:t>
      </w:r>
      <w:proofErr w:type="gramEnd"/>
      <w:r w:rsidR="00D96697">
        <w:rPr>
          <w:rFonts w:ascii="Times New Roman" w:hAnsi="Times New Roman" w:cs="Times New Roman"/>
          <w:sz w:val="24"/>
          <w:szCs w:val="24"/>
          <w:lang w:val="cs-CZ"/>
        </w:rPr>
        <w:t xml:space="preserve"> Již minulosti byly publikovány práce popisující vliv vývinu prasaničky při zařazení </w:t>
      </w:r>
      <w:r w:rsidR="00364608">
        <w:rPr>
          <w:rFonts w:ascii="Times New Roman" w:hAnsi="Times New Roman" w:cs="Times New Roman"/>
          <w:sz w:val="24"/>
          <w:szCs w:val="24"/>
          <w:lang w:val="cs-CZ"/>
        </w:rPr>
        <w:t>do chovu na její dlouhověkost a počet narozených selat na vrh. Negativní vliv na následující reprodukční užitkovost má také vysoký energetický výdej během laktace, především u současných vysoce plodných prasnic. Nedostatečný příjem krmiva během laktece vede k ubytku tělesné hmoty prasnic (jak tuku</w:t>
      </w:r>
      <w:r w:rsidR="00887ECA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364608">
        <w:rPr>
          <w:rFonts w:ascii="Times New Roman" w:hAnsi="Times New Roman" w:cs="Times New Roman"/>
          <w:sz w:val="24"/>
          <w:szCs w:val="24"/>
          <w:lang w:val="cs-CZ"/>
        </w:rPr>
        <w:t xml:space="preserve"> tak svaloviny). Toto bylo potvrzeno například zvýšenou koncentrací močoviny v séru. </w:t>
      </w:r>
      <w:r w:rsidR="003C786E">
        <w:rPr>
          <w:rFonts w:ascii="Times New Roman" w:hAnsi="Times New Roman" w:cs="Times New Roman"/>
          <w:sz w:val="24"/>
          <w:szCs w:val="24"/>
          <w:lang w:val="cs-CZ"/>
        </w:rPr>
        <w:t xml:space="preserve">Cílem práce bylo stanovit vliv kondice na ukazatele reprodukční užitkovosti na prvním a druhém vrhu. Byly hodnoceny různé ukazatele charakterizující kondici v průběhu reprodukčního cyklu jako např.: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živá </w:t>
      </w:r>
      <w:r w:rsidR="003C786E">
        <w:rPr>
          <w:rFonts w:ascii="Times New Roman" w:hAnsi="Times New Roman" w:cs="Times New Roman"/>
          <w:sz w:val="24"/>
          <w:szCs w:val="24"/>
          <w:lang w:val="cs-CZ"/>
        </w:rPr>
        <w:t>hmotnost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výška hřbetního tuku, plocha zádového slavu (MLLT). Tyto ukazatele byly měřeny před porodem a po odstavu a vyhodnocena jejich změna za sledované období. </w:t>
      </w:r>
      <w:r w:rsidR="00387D0D">
        <w:rPr>
          <w:rFonts w:ascii="Times New Roman" w:hAnsi="Times New Roman" w:cs="Times New Roman"/>
          <w:sz w:val="24"/>
          <w:szCs w:val="24"/>
          <w:lang w:val="cs-CZ"/>
        </w:rPr>
        <w:t xml:space="preserve">Práce prokázala </w:t>
      </w:r>
      <w:r w:rsidR="00154517">
        <w:rPr>
          <w:rFonts w:ascii="Times New Roman" w:hAnsi="Times New Roman" w:cs="Times New Roman"/>
          <w:sz w:val="24"/>
          <w:szCs w:val="24"/>
          <w:lang w:val="cs-CZ"/>
        </w:rPr>
        <w:t>změny ve složení těl prasniček a prasnic v průběhu reprodukčního cyklu jako důsledek vysoké potřeby energie v průběhu laktace a zabřeznutí. Výslekdy naznačují, že i přes z</w:t>
      </w:r>
      <w:r w:rsidR="00034869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154517">
        <w:rPr>
          <w:rFonts w:ascii="Times New Roman" w:hAnsi="Times New Roman" w:cs="Times New Roman"/>
          <w:sz w:val="24"/>
          <w:szCs w:val="24"/>
          <w:lang w:val="cs-CZ"/>
        </w:rPr>
        <w:t>ačný pokrok ve šlechtění přetrvává vztah mezi utvářením těla (</w:t>
      </w:r>
      <w:r w:rsidR="00034869">
        <w:rPr>
          <w:rFonts w:ascii="Times New Roman" w:hAnsi="Times New Roman" w:cs="Times New Roman"/>
          <w:sz w:val="24"/>
          <w:szCs w:val="24"/>
          <w:lang w:val="cs-CZ"/>
        </w:rPr>
        <w:t xml:space="preserve">především jeho energetickými </w:t>
      </w:r>
      <w:r w:rsidR="00154517">
        <w:rPr>
          <w:rFonts w:ascii="Times New Roman" w:hAnsi="Times New Roman" w:cs="Times New Roman"/>
          <w:sz w:val="24"/>
          <w:szCs w:val="24"/>
          <w:lang w:val="cs-CZ"/>
        </w:rPr>
        <w:t>zásob</w:t>
      </w:r>
      <w:r w:rsidR="00034869">
        <w:rPr>
          <w:rFonts w:ascii="Times New Roman" w:hAnsi="Times New Roman" w:cs="Times New Roman"/>
          <w:sz w:val="24"/>
          <w:szCs w:val="24"/>
          <w:lang w:val="cs-CZ"/>
        </w:rPr>
        <w:t>ami</w:t>
      </w:r>
      <w:r w:rsidR="00154517">
        <w:rPr>
          <w:rFonts w:ascii="Times New Roman" w:hAnsi="Times New Roman" w:cs="Times New Roman"/>
          <w:sz w:val="24"/>
          <w:szCs w:val="24"/>
          <w:lang w:val="cs-CZ"/>
        </w:rPr>
        <w:t>) a znaky reprodukční užitkovosti.</w:t>
      </w:r>
      <w:r w:rsidR="00034869">
        <w:rPr>
          <w:rFonts w:ascii="Times New Roman" w:hAnsi="Times New Roman" w:cs="Times New Roman"/>
          <w:sz w:val="24"/>
          <w:szCs w:val="24"/>
          <w:lang w:val="cs-CZ"/>
        </w:rPr>
        <w:t xml:space="preserve"> Byly prokázány rozdíly mezi prasničkami a prasnicemi na vyšších paritách. Zatímco u prasnic byla pozorována adaptace a laktace pro ně neznamenala tak vysokou zátěž, naopak u prasniček byla zaznamenána růstová deprese a zhoršení reprodukční užitkovosti na následujícím vrhu.</w:t>
      </w:r>
      <w:r w:rsidR="003C786E">
        <w:rPr>
          <w:rFonts w:ascii="Times New Roman" w:hAnsi="Times New Roman" w:cs="Times New Roman"/>
          <w:sz w:val="24"/>
          <w:szCs w:val="24"/>
          <w:lang w:val="cs-CZ"/>
        </w:rPr>
        <w:t xml:space="preserve"> Bylo prokázáno, že kondice prasnic nekoreluje s intervalem  odstav-říje. Hmotnost prasnic pozitivně koreluje s počtem ovulovaných vajíček. Byla prokázána závislosti mezi počtem selat ve vrhu nejen s poklesem výšky hřbetního tuku, ale i plochy zádového svalu (</w:t>
      </w:r>
      <w:r w:rsidR="003C786E">
        <w:rPr>
          <w:rFonts w:ascii="Times New Roman" w:hAnsi="Times New Roman" w:cs="Times New Roman"/>
          <w:i/>
          <w:sz w:val="24"/>
          <w:szCs w:val="24"/>
          <w:lang w:val="cs-CZ"/>
        </w:rPr>
        <w:t>MLLT</w:t>
      </w:r>
      <w:r w:rsidR="003C786E">
        <w:rPr>
          <w:rFonts w:ascii="Times New Roman" w:hAnsi="Times New Roman" w:cs="Times New Roman"/>
          <w:sz w:val="24"/>
          <w:szCs w:val="24"/>
          <w:lang w:val="cs-CZ"/>
        </w:rPr>
        <w:t>).</w:t>
      </w:r>
      <w:r w:rsidR="00034869">
        <w:rPr>
          <w:rFonts w:ascii="Times New Roman" w:hAnsi="Times New Roman" w:cs="Times New Roman"/>
          <w:sz w:val="24"/>
          <w:szCs w:val="24"/>
          <w:lang w:val="cs-CZ"/>
        </w:rPr>
        <w:t xml:space="preserve"> Pro dosažení maximální rentability chovu, vysoké reprodukční užitkovosti prasnic a zárovně jejich dlouhověkosti je vhodné </w:t>
      </w:r>
      <w:r w:rsidR="00262467">
        <w:rPr>
          <w:rFonts w:ascii="Times New Roman" w:hAnsi="Times New Roman" w:cs="Times New Roman"/>
          <w:sz w:val="24"/>
          <w:szCs w:val="24"/>
          <w:lang w:val="cs-CZ"/>
        </w:rPr>
        <w:t>zaměřit se na období odchovu prasniček, tak aby mohli v dopělosti naplnit všechny fyziologické požadavky spojené s reprodukcí.</w:t>
      </w:r>
    </w:p>
    <w:p w:rsidR="00361B67" w:rsidRPr="000A7F06" w:rsidRDefault="00361B67" w:rsidP="000A7F0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A7F06" w:rsidRPr="000A7F06" w:rsidRDefault="00387D0D" w:rsidP="000A7F06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Zpracoval: </w:t>
      </w:r>
      <w:r w:rsidR="003D0599">
        <w:rPr>
          <w:rFonts w:ascii="Times New Roman" w:hAnsi="Times New Roman" w:cs="Times New Roman"/>
          <w:sz w:val="24"/>
          <w:szCs w:val="24"/>
          <w:lang w:val="cs-CZ"/>
        </w:rPr>
        <w:t xml:space="preserve">doc. </w:t>
      </w:r>
      <w:r w:rsidR="000A7F06" w:rsidRPr="000A7F06">
        <w:rPr>
          <w:rFonts w:ascii="Times New Roman" w:hAnsi="Times New Roman" w:cs="Times New Roman"/>
          <w:sz w:val="24"/>
          <w:szCs w:val="24"/>
          <w:lang w:val="cs-CZ"/>
        </w:rPr>
        <w:t xml:space="preserve">Ing. </w:t>
      </w:r>
      <w:r w:rsidR="003D0599">
        <w:rPr>
          <w:rFonts w:ascii="Times New Roman" w:hAnsi="Times New Roman" w:cs="Times New Roman"/>
          <w:sz w:val="24"/>
          <w:szCs w:val="24"/>
          <w:lang w:val="cs-CZ"/>
        </w:rPr>
        <w:t>Jaroslav Čítek</w:t>
      </w:r>
      <w:r w:rsidR="000A7F06" w:rsidRPr="000A7F06">
        <w:rPr>
          <w:rFonts w:ascii="Times New Roman" w:hAnsi="Times New Roman" w:cs="Times New Roman"/>
          <w:sz w:val="24"/>
          <w:szCs w:val="24"/>
          <w:lang w:val="cs-CZ"/>
        </w:rPr>
        <w:t xml:space="preserve">, Ph.D, </w:t>
      </w:r>
      <w:r w:rsidR="003D0599">
        <w:rPr>
          <w:rFonts w:ascii="Times New Roman" w:hAnsi="Times New Roman" w:cs="Times New Roman"/>
          <w:sz w:val="24"/>
          <w:szCs w:val="24"/>
          <w:lang w:val="cs-CZ"/>
        </w:rPr>
        <w:t>citek</w:t>
      </w:r>
      <w:r w:rsidR="000A7F06" w:rsidRPr="000A7F06">
        <w:rPr>
          <w:rFonts w:ascii="Times New Roman" w:hAnsi="Times New Roman" w:cs="Times New Roman"/>
          <w:sz w:val="24"/>
          <w:szCs w:val="24"/>
          <w:lang w:val="cs-CZ"/>
        </w:rPr>
        <w:t>@</w:t>
      </w:r>
      <w:r w:rsidR="003D0599">
        <w:rPr>
          <w:rFonts w:ascii="Times New Roman" w:hAnsi="Times New Roman" w:cs="Times New Roman"/>
          <w:sz w:val="24"/>
          <w:szCs w:val="24"/>
          <w:lang w:val="cs-CZ"/>
        </w:rPr>
        <w:t>af.czu</w:t>
      </w:r>
      <w:r w:rsidR="000A7F06" w:rsidRPr="000A7F06">
        <w:rPr>
          <w:rFonts w:ascii="Times New Roman" w:hAnsi="Times New Roman" w:cs="Times New Roman"/>
          <w:sz w:val="24"/>
          <w:szCs w:val="24"/>
          <w:lang w:val="cs-CZ"/>
        </w:rPr>
        <w:t xml:space="preserve">.cz, </w:t>
      </w:r>
    </w:p>
    <w:p w:rsidR="000A7F06" w:rsidRPr="000A7F06" w:rsidRDefault="000A7F06" w:rsidP="000A7F06">
      <w:pPr>
        <w:rPr>
          <w:rFonts w:ascii="Times New Roman" w:hAnsi="Times New Roman" w:cs="Times New Roman"/>
          <w:sz w:val="24"/>
          <w:szCs w:val="24"/>
        </w:rPr>
      </w:pPr>
    </w:p>
    <w:p w:rsidR="00361B67" w:rsidRDefault="00387D0D">
      <w:r>
        <w:t xml:space="preserve">Dostupné z: </w:t>
      </w:r>
      <w:hyperlink r:id="rId5" w:history="1">
        <w:r w:rsidR="00F61360" w:rsidRPr="00D7286A">
          <w:rPr>
            <w:rStyle w:val="Hypertextovodkaz"/>
          </w:rPr>
          <w:t>http://dx.doi.org/10.1016/j.livsci.2015.05.036</w:t>
        </w:r>
      </w:hyperlink>
    </w:p>
    <w:sectPr w:rsidR="0036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BC3"/>
    <w:multiLevelType w:val="multilevel"/>
    <w:tmpl w:val="BF9AF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B7E77"/>
    <w:multiLevelType w:val="multilevel"/>
    <w:tmpl w:val="DE6E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E3E5B"/>
    <w:multiLevelType w:val="multilevel"/>
    <w:tmpl w:val="C4EE6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33D91"/>
    <w:multiLevelType w:val="multilevel"/>
    <w:tmpl w:val="575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4796D"/>
    <w:multiLevelType w:val="multilevel"/>
    <w:tmpl w:val="14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D7EC6"/>
    <w:multiLevelType w:val="multilevel"/>
    <w:tmpl w:val="A9D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AE0940"/>
    <w:multiLevelType w:val="multilevel"/>
    <w:tmpl w:val="1F08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D2200"/>
    <w:multiLevelType w:val="multilevel"/>
    <w:tmpl w:val="2ACC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F906BE"/>
    <w:multiLevelType w:val="multilevel"/>
    <w:tmpl w:val="B932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06"/>
    <w:rsid w:val="0000116F"/>
    <w:rsid w:val="00001951"/>
    <w:rsid w:val="00002C9D"/>
    <w:rsid w:val="00016722"/>
    <w:rsid w:val="00025D55"/>
    <w:rsid w:val="00027CEC"/>
    <w:rsid w:val="00033A1C"/>
    <w:rsid w:val="00034869"/>
    <w:rsid w:val="00037F18"/>
    <w:rsid w:val="00044E2F"/>
    <w:rsid w:val="00051C3C"/>
    <w:rsid w:val="00063A65"/>
    <w:rsid w:val="00065163"/>
    <w:rsid w:val="00065972"/>
    <w:rsid w:val="000708A3"/>
    <w:rsid w:val="000810E3"/>
    <w:rsid w:val="00082A92"/>
    <w:rsid w:val="0009341B"/>
    <w:rsid w:val="000A5611"/>
    <w:rsid w:val="000A7F06"/>
    <w:rsid w:val="000C5EE4"/>
    <w:rsid w:val="000C736A"/>
    <w:rsid w:val="000F1F40"/>
    <w:rsid w:val="001009DD"/>
    <w:rsid w:val="00104BF1"/>
    <w:rsid w:val="001055DD"/>
    <w:rsid w:val="00117079"/>
    <w:rsid w:val="0014055F"/>
    <w:rsid w:val="00154517"/>
    <w:rsid w:val="00154BF2"/>
    <w:rsid w:val="00165C62"/>
    <w:rsid w:val="00186052"/>
    <w:rsid w:val="00192E1B"/>
    <w:rsid w:val="001A5F21"/>
    <w:rsid w:val="001B0515"/>
    <w:rsid w:val="001C3374"/>
    <w:rsid w:val="001C5D3F"/>
    <w:rsid w:val="001D4496"/>
    <w:rsid w:val="001F14E7"/>
    <w:rsid w:val="001F2A93"/>
    <w:rsid w:val="001F7C58"/>
    <w:rsid w:val="00210705"/>
    <w:rsid w:val="002127C6"/>
    <w:rsid w:val="00215A46"/>
    <w:rsid w:val="00225473"/>
    <w:rsid w:val="00231AD7"/>
    <w:rsid w:val="002443FF"/>
    <w:rsid w:val="00244B58"/>
    <w:rsid w:val="00257F1C"/>
    <w:rsid w:val="00262467"/>
    <w:rsid w:val="00263CB5"/>
    <w:rsid w:val="00275E82"/>
    <w:rsid w:val="002851DE"/>
    <w:rsid w:val="00287D4E"/>
    <w:rsid w:val="00293FE0"/>
    <w:rsid w:val="002A099C"/>
    <w:rsid w:val="002A3ADE"/>
    <w:rsid w:val="002B013E"/>
    <w:rsid w:val="002B38B6"/>
    <w:rsid w:val="002C54A0"/>
    <w:rsid w:val="002C7FA6"/>
    <w:rsid w:val="002D7A2E"/>
    <w:rsid w:val="002E0FB0"/>
    <w:rsid w:val="002E1F1F"/>
    <w:rsid w:val="002E2D27"/>
    <w:rsid w:val="002F303A"/>
    <w:rsid w:val="002F747A"/>
    <w:rsid w:val="00305339"/>
    <w:rsid w:val="00305E5D"/>
    <w:rsid w:val="00326C51"/>
    <w:rsid w:val="00331E6A"/>
    <w:rsid w:val="003335AF"/>
    <w:rsid w:val="00334D48"/>
    <w:rsid w:val="00336D56"/>
    <w:rsid w:val="003525BC"/>
    <w:rsid w:val="00360500"/>
    <w:rsid w:val="00361B67"/>
    <w:rsid w:val="00364608"/>
    <w:rsid w:val="0036468A"/>
    <w:rsid w:val="00387D0D"/>
    <w:rsid w:val="003A127E"/>
    <w:rsid w:val="003A27AC"/>
    <w:rsid w:val="003A6F67"/>
    <w:rsid w:val="003B1DEB"/>
    <w:rsid w:val="003B462D"/>
    <w:rsid w:val="003B6F78"/>
    <w:rsid w:val="003C30AB"/>
    <w:rsid w:val="003C533F"/>
    <w:rsid w:val="003C786E"/>
    <w:rsid w:val="003D0599"/>
    <w:rsid w:val="003D60B4"/>
    <w:rsid w:val="003F3145"/>
    <w:rsid w:val="00403A5B"/>
    <w:rsid w:val="00413E36"/>
    <w:rsid w:val="004167B8"/>
    <w:rsid w:val="004215B2"/>
    <w:rsid w:val="00423C6C"/>
    <w:rsid w:val="00436BB2"/>
    <w:rsid w:val="00470FA6"/>
    <w:rsid w:val="00471694"/>
    <w:rsid w:val="004752DD"/>
    <w:rsid w:val="00481DBA"/>
    <w:rsid w:val="00483868"/>
    <w:rsid w:val="00495658"/>
    <w:rsid w:val="004B6A70"/>
    <w:rsid w:val="004E281E"/>
    <w:rsid w:val="004E5A09"/>
    <w:rsid w:val="004E6529"/>
    <w:rsid w:val="004E7189"/>
    <w:rsid w:val="005008D7"/>
    <w:rsid w:val="00502C23"/>
    <w:rsid w:val="005122E7"/>
    <w:rsid w:val="00525436"/>
    <w:rsid w:val="00533F29"/>
    <w:rsid w:val="005446DD"/>
    <w:rsid w:val="005511E3"/>
    <w:rsid w:val="005559E6"/>
    <w:rsid w:val="00584C02"/>
    <w:rsid w:val="00592E20"/>
    <w:rsid w:val="005B00B8"/>
    <w:rsid w:val="005B171B"/>
    <w:rsid w:val="005E7DC0"/>
    <w:rsid w:val="005F1B5B"/>
    <w:rsid w:val="005F324E"/>
    <w:rsid w:val="005F4330"/>
    <w:rsid w:val="00603DFA"/>
    <w:rsid w:val="00622960"/>
    <w:rsid w:val="0062642F"/>
    <w:rsid w:val="00645F24"/>
    <w:rsid w:val="006465CF"/>
    <w:rsid w:val="00656EE2"/>
    <w:rsid w:val="006734A7"/>
    <w:rsid w:val="00673A3B"/>
    <w:rsid w:val="00673E26"/>
    <w:rsid w:val="00690E1A"/>
    <w:rsid w:val="00693D40"/>
    <w:rsid w:val="006A04F0"/>
    <w:rsid w:val="006A1A77"/>
    <w:rsid w:val="006A675B"/>
    <w:rsid w:val="006B0656"/>
    <w:rsid w:val="006B506B"/>
    <w:rsid w:val="006D0190"/>
    <w:rsid w:val="006D62A7"/>
    <w:rsid w:val="006E5C68"/>
    <w:rsid w:val="006F34FD"/>
    <w:rsid w:val="006F6DD1"/>
    <w:rsid w:val="00734FAA"/>
    <w:rsid w:val="00735161"/>
    <w:rsid w:val="00751272"/>
    <w:rsid w:val="00753372"/>
    <w:rsid w:val="00764293"/>
    <w:rsid w:val="00764F6B"/>
    <w:rsid w:val="00765398"/>
    <w:rsid w:val="007771D5"/>
    <w:rsid w:val="00783672"/>
    <w:rsid w:val="0078638C"/>
    <w:rsid w:val="00786BB4"/>
    <w:rsid w:val="007A0012"/>
    <w:rsid w:val="007A4352"/>
    <w:rsid w:val="007A5867"/>
    <w:rsid w:val="007A696A"/>
    <w:rsid w:val="007B62F1"/>
    <w:rsid w:val="007C30DA"/>
    <w:rsid w:val="007C7F4E"/>
    <w:rsid w:val="007D5E92"/>
    <w:rsid w:val="007E58B4"/>
    <w:rsid w:val="00824EB7"/>
    <w:rsid w:val="008256CD"/>
    <w:rsid w:val="0082757C"/>
    <w:rsid w:val="00830F8A"/>
    <w:rsid w:val="00834A96"/>
    <w:rsid w:val="00835EBA"/>
    <w:rsid w:val="00856A40"/>
    <w:rsid w:val="00887ECA"/>
    <w:rsid w:val="008905B6"/>
    <w:rsid w:val="008A5E1A"/>
    <w:rsid w:val="008C1D6C"/>
    <w:rsid w:val="008C598C"/>
    <w:rsid w:val="008D0525"/>
    <w:rsid w:val="00903AD3"/>
    <w:rsid w:val="0093373E"/>
    <w:rsid w:val="00945349"/>
    <w:rsid w:val="009511EA"/>
    <w:rsid w:val="00955CDA"/>
    <w:rsid w:val="00956B15"/>
    <w:rsid w:val="00961764"/>
    <w:rsid w:val="00963D05"/>
    <w:rsid w:val="009719F1"/>
    <w:rsid w:val="00976F80"/>
    <w:rsid w:val="00991DF0"/>
    <w:rsid w:val="00994893"/>
    <w:rsid w:val="009A58EB"/>
    <w:rsid w:val="009A6EF2"/>
    <w:rsid w:val="009B3609"/>
    <w:rsid w:val="009B64B7"/>
    <w:rsid w:val="009C4CDE"/>
    <w:rsid w:val="009C762A"/>
    <w:rsid w:val="009D2F60"/>
    <w:rsid w:val="009D49AD"/>
    <w:rsid w:val="009D53FD"/>
    <w:rsid w:val="009E0653"/>
    <w:rsid w:val="009E3D17"/>
    <w:rsid w:val="00A06498"/>
    <w:rsid w:val="00A10789"/>
    <w:rsid w:val="00A125BC"/>
    <w:rsid w:val="00A139F0"/>
    <w:rsid w:val="00A15E76"/>
    <w:rsid w:val="00A20DD9"/>
    <w:rsid w:val="00A32631"/>
    <w:rsid w:val="00A34913"/>
    <w:rsid w:val="00A56216"/>
    <w:rsid w:val="00A6163F"/>
    <w:rsid w:val="00A62DEA"/>
    <w:rsid w:val="00A74ECB"/>
    <w:rsid w:val="00A8332B"/>
    <w:rsid w:val="00A96DD1"/>
    <w:rsid w:val="00AA1D4F"/>
    <w:rsid w:val="00AD143C"/>
    <w:rsid w:val="00AD6C14"/>
    <w:rsid w:val="00AE5D04"/>
    <w:rsid w:val="00AE7FBD"/>
    <w:rsid w:val="00AF0D57"/>
    <w:rsid w:val="00AF360A"/>
    <w:rsid w:val="00B01257"/>
    <w:rsid w:val="00B140C5"/>
    <w:rsid w:val="00B275F5"/>
    <w:rsid w:val="00B31108"/>
    <w:rsid w:val="00B346EF"/>
    <w:rsid w:val="00B4218B"/>
    <w:rsid w:val="00B62DF7"/>
    <w:rsid w:val="00B642EC"/>
    <w:rsid w:val="00B707F0"/>
    <w:rsid w:val="00B70AA5"/>
    <w:rsid w:val="00B97396"/>
    <w:rsid w:val="00B97B10"/>
    <w:rsid w:val="00BA1640"/>
    <w:rsid w:val="00BA2300"/>
    <w:rsid w:val="00BA43E7"/>
    <w:rsid w:val="00BC78C2"/>
    <w:rsid w:val="00BD0F1B"/>
    <w:rsid w:val="00BD5FD0"/>
    <w:rsid w:val="00BE6177"/>
    <w:rsid w:val="00BF448B"/>
    <w:rsid w:val="00BF6260"/>
    <w:rsid w:val="00C11831"/>
    <w:rsid w:val="00C206AC"/>
    <w:rsid w:val="00C42F04"/>
    <w:rsid w:val="00C45C07"/>
    <w:rsid w:val="00C65C3E"/>
    <w:rsid w:val="00C806D5"/>
    <w:rsid w:val="00C85736"/>
    <w:rsid w:val="00CA15CF"/>
    <w:rsid w:val="00CA3EA2"/>
    <w:rsid w:val="00CA60CE"/>
    <w:rsid w:val="00CB1A88"/>
    <w:rsid w:val="00CB515E"/>
    <w:rsid w:val="00CC1097"/>
    <w:rsid w:val="00CC1C7B"/>
    <w:rsid w:val="00CD5706"/>
    <w:rsid w:val="00CE2B6B"/>
    <w:rsid w:val="00D02F4E"/>
    <w:rsid w:val="00D344E3"/>
    <w:rsid w:val="00D346CE"/>
    <w:rsid w:val="00D3485C"/>
    <w:rsid w:val="00D419C6"/>
    <w:rsid w:val="00D423E5"/>
    <w:rsid w:val="00D44EBB"/>
    <w:rsid w:val="00D576CB"/>
    <w:rsid w:val="00D75F44"/>
    <w:rsid w:val="00D802B9"/>
    <w:rsid w:val="00D806A7"/>
    <w:rsid w:val="00D8106A"/>
    <w:rsid w:val="00D86B03"/>
    <w:rsid w:val="00D95AFC"/>
    <w:rsid w:val="00D96697"/>
    <w:rsid w:val="00DB5B2A"/>
    <w:rsid w:val="00DC01C5"/>
    <w:rsid w:val="00DE1716"/>
    <w:rsid w:val="00DE1FAA"/>
    <w:rsid w:val="00DE3618"/>
    <w:rsid w:val="00DF69D9"/>
    <w:rsid w:val="00E278D7"/>
    <w:rsid w:val="00E3045E"/>
    <w:rsid w:val="00E31253"/>
    <w:rsid w:val="00E31C6E"/>
    <w:rsid w:val="00E3429E"/>
    <w:rsid w:val="00E35314"/>
    <w:rsid w:val="00E46D66"/>
    <w:rsid w:val="00E53D0C"/>
    <w:rsid w:val="00E875BF"/>
    <w:rsid w:val="00E9018C"/>
    <w:rsid w:val="00EA712B"/>
    <w:rsid w:val="00EB2396"/>
    <w:rsid w:val="00EC269D"/>
    <w:rsid w:val="00ED4586"/>
    <w:rsid w:val="00EF76C5"/>
    <w:rsid w:val="00F01F1B"/>
    <w:rsid w:val="00F06AA4"/>
    <w:rsid w:val="00F47A25"/>
    <w:rsid w:val="00F51B95"/>
    <w:rsid w:val="00F56F94"/>
    <w:rsid w:val="00F61360"/>
    <w:rsid w:val="00F66C6A"/>
    <w:rsid w:val="00F76795"/>
    <w:rsid w:val="00F80340"/>
    <w:rsid w:val="00FB4FE0"/>
    <w:rsid w:val="00FB6203"/>
    <w:rsid w:val="00FC288B"/>
    <w:rsid w:val="00FD3FE2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22537"/>
  <w15:chartTrackingRefBased/>
  <w15:docId w15:val="{B49F5FCD-56F0-42B3-9045-1EC337F7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F06"/>
    <w:rPr>
      <w:lang w:val="en-US"/>
    </w:rPr>
  </w:style>
  <w:style w:type="paragraph" w:styleId="Nadpis2">
    <w:name w:val="heading 2"/>
    <w:basedOn w:val="Normln"/>
    <w:link w:val="Nadpis2Char"/>
    <w:uiPriority w:val="9"/>
    <w:qFormat/>
    <w:rsid w:val="00BE6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BE61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Nadpis4">
    <w:name w:val="heading 4"/>
    <w:basedOn w:val="Normln"/>
    <w:link w:val="Nadpis4Char"/>
    <w:uiPriority w:val="9"/>
    <w:qFormat/>
    <w:rsid w:val="00BE61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7F06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E61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E617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E61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label">
    <w:name w:val="label"/>
    <w:basedOn w:val="Standardnpsmoodstavce"/>
    <w:rsid w:val="00BE6177"/>
  </w:style>
  <w:style w:type="character" w:styleId="Zdraznn">
    <w:name w:val="Emphasis"/>
    <w:basedOn w:val="Standardnpsmoodstavce"/>
    <w:uiPriority w:val="20"/>
    <w:qFormat/>
    <w:rsid w:val="00BE6177"/>
    <w:rPr>
      <w:i/>
      <w:iCs/>
    </w:rPr>
  </w:style>
  <w:style w:type="character" w:customStyle="1" w:styleId="display">
    <w:name w:val="display"/>
    <w:basedOn w:val="Standardnpsmoodstavce"/>
    <w:rsid w:val="00BE6177"/>
  </w:style>
  <w:style w:type="character" w:customStyle="1" w:styleId="mjxassistivemathml">
    <w:name w:val="mjx_assistive_mathml"/>
    <w:basedOn w:val="Standardnpsmoodstavce"/>
    <w:rsid w:val="00BE6177"/>
  </w:style>
  <w:style w:type="character" w:styleId="Siln">
    <w:name w:val="Strong"/>
    <w:basedOn w:val="Standardnpsmoodstavce"/>
    <w:uiPriority w:val="22"/>
    <w:qFormat/>
    <w:rsid w:val="00BE6177"/>
    <w:rPr>
      <w:b/>
      <w:bCs/>
    </w:rPr>
  </w:style>
  <w:style w:type="paragraph" w:customStyle="1" w:styleId="msonormal0">
    <w:name w:val="msonormal"/>
    <w:basedOn w:val="Normln"/>
    <w:rsid w:val="00F6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61360"/>
    <w:rPr>
      <w:color w:val="800080"/>
      <w:u w:val="single"/>
    </w:rPr>
  </w:style>
  <w:style w:type="character" w:customStyle="1" w:styleId="inline-figure">
    <w:name w:val="inline-figure"/>
    <w:basedOn w:val="Standardnpsmoodstavce"/>
    <w:rsid w:val="00F61360"/>
  </w:style>
  <w:style w:type="paragraph" w:customStyle="1" w:styleId="legend">
    <w:name w:val="legend"/>
    <w:basedOn w:val="Normln"/>
    <w:rsid w:val="00F6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7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8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29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12" w:space="24" w:color="EBEBEB"/>
            <w:right w:val="none" w:sz="0" w:space="0" w:color="auto"/>
          </w:divBdr>
          <w:divsChild>
            <w:div w:id="17399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1449">
                      <w:marLeft w:val="360"/>
                      <w:marRight w:val="3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9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1151">
                      <w:marLeft w:val="360"/>
                      <w:marRight w:val="3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39375">
                      <w:marLeft w:val="360"/>
                      <w:marRight w:val="3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2626">
                      <w:marLeft w:val="360"/>
                      <w:marRight w:val="3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997">
                      <w:marLeft w:val="360"/>
                      <w:marRight w:val="3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39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6086">
                      <w:marLeft w:val="360"/>
                      <w:marRight w:val="3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27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7539">
                      <w:marLeft w:val="0"/>
                      <w:marRight w:val="0"/>
                      <w:marTop w:val="240"/>
                      <w:marBottom w:val="240"/>
                      <w:divBdr>
                        <w:top w:val="single" w:sz="12" w:space="0" w:color="EBEBEB"/>
                        <w:left w:val="none" w:sz="0" w:space="0" w:color="auto"/>
                        <w:bottom w:val="single" w:sz="12" w:space="0" w:color="EBEBEB"/>
                        <w:right w:val="none" w:sz="0" w:space="0" w:color="auto"/>
                      </w:divBdr>
                      <w:divsChild>
                        <w:div w:id="1004746244">
                          <w:marLeft w:val="360"/>
                          <w:marRight w:val="360"/>
                          <w:marTop w:val="24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50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1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6318">
                      <w:marLeft w:val="360"/>
                      <w:marRight w:val="3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229">
                      <w:marLeft w:val="360"/>
                      <w:marRight w:val="3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1571">
                      <w:marLeft w:val="0"/>
                      <w:marRight w:val="0"/>
                      <w:marTop w:val="240"/>
                      <w:marBottom w:val="240"/>
                      <w:divBdr>
                        <w:top w:val="single" w:sz="12" w:space="0" w:color="EBEBEB"/>
                        <w:left w:val="none" w:sz="0" w:space="0" w:color="auto"/>
                        <w:bottom w:val="single" w:sz="12" w:space="0" w:color="EBEBEB"/>
                        <w:right w:val="none" w:sz="0" w:space="0" w:color="auto"/>
                      </w:divBdr>
                      <w:divsChild>
                        <w:div w:id="1524128710">
                          <w:marLeft w:val="360"/>
                          <w:marRight w:val="360"/>
                          <w:marTop w:val="24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90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1563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9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39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125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12" w:space="24" w:color="EBEBEB"/>
            <w:right w:val="none" w:sz="0" w:space="0" w:color="auto"/>
          </w:divBdr>
          <w:divsChild>
            <w:div w:id="15931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6050">
                      <w:marLeft w:val="0"/>
                      <w:marRight w:val="0"/>
                      <w:marTop w:val="240"/>
                      <w:marBottom w:val="240"/>
                      <w:divBdr>
                        <w:top w:val="single" w:sz="12" w:space="0" w:color="EBEBEB"/>
                        <w:left w:val="none" w:sz="0" w:space="0" w:color="auto"/>
                        <w:bottom w:val="single" w:sz="12" w:space="0" w:color="EBEBEB"/>
                        <w:right w:val="none" w:sz="0" w:space="0" w:color="auto"/>
                      </w:divBdr>
                      <w:divsChild>
                        <w:div w:id="862132469">
                          <w:marLeft w:val="360"/>
                          <w:marRight w:val="360"/>
                          <w:marTop w:val="24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885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6383">
                      <w:marLeft w:val="360"/>
                      <w:marRight w:val="3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1266">
                      <w:marLeft w:val="0"/>
                      <w:marRight w:val="0"/>
                      <w:marTop w:val="240"/>
                      <w:marBottom w:val="240"/>
                      <w:divBdr>
                        <w:top w:val="single" w:sz="12" w:space="0" w:color="EBEBEB"/>
                        <w:left w:val="none" w:sz="0" w:space="0" w:color="auto"/>
                        <w:bottom w:val="single" w:sz="12" w:space="0" w:color="EBEBEB"/>
                        <w:right w:val="none" w:sz="0" w:space="0" w:color="auto"/>
                      </w:divBdr>
                      <w:divsChild>
                        <w:div w:id="795873602">
                          <w:marLeft w:val="360"/>
                          <w:marRight w:val="360"/>
                          <w:marTop w:val="24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69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9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961">
                      <w:marLeft w:val="0"/>
                      <w:marRight w:val="0"/>
                      <w:marTop w:val="240"/>
                      <w:marBottom w:val="240"/>
                      <w:divBdr>
                        <w:top w:val="single" w:sz="12" w:space="0" w:color="EBEBEB"/>
                        <w:left w:val="none" w:sz="0" w:space="0" w:color="auto"/>
                        <w:bottom w:val="single" w:sz="12" w:space="0" w:color="EBEBEB"/>
                        <w:right w:val="none" w:sz="0" w:space="0" w:color="auto"/>
                      </w:divBdr>
                      <w:divsChild>
                        <w:div w:id="1865171624">
                          <w:marLeft w:val="360"/>
                          <w:marRight w:val="360"/>
                          <w:marTop w:val="24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8577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7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7018">
                      <w:marLeft w:val="0"/>
                      <w:marRight w:val="0"/>
                      <w:marTop w:val="240"/>
                      <w:marBottom w:val="240"/>
                      <w:divBdr>
                        <w:top w:val="single" w:sz="12" w:space="0" w:color="EBEBEB"/>
                        <w:left w:val="none" w:sz="0" w:space="0" w:color="auto"/>
                        <w:bottom w:val="single" w:sz="12" w:space="0" w:color="EBEBEB"/>
                        <w:right w:val="none" w:sz="0" w:space="0" w:color="auto"/>
                      </w:divBdr>
                      <w:divsChild>
                        <w:div w:id="1560045790">
                          <w:marLeft w:val="360"/>
                          <w:marRight w:val="360"/>
                          <w:marTop w:val="24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5464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6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129">
                      <w:marLeft w:val="0"/>
                      <w:marRight w:val="0"/>
                      <w:marTop w:val="240"/>
                      <w:marBottom w:val="240"/>
                      <w:divBdr>
                        <w:top w:val="single" w:sz="12" w:space="0" w:color="EBEBEB"/>
                        <w:left w:val="none" w:sz="0" w:space="0" w:color="auto"/>
                        <w:bottom w:val="single" w:sz="12" w:space="0" w:color="EBEBEB"/>
                        <w:right w:val="none" w:sz="0" w:space="0" w:color="auto"/>
                      </w:divBdr>
                      <w:divsChild>
                        <w:div w:id="226847593">
                          <w:marLeft w:val="360"/>
                          <w:marRight w:val="360"/>
                          <w:marTop w:val="24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42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16/j.livsci.2015.05.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Citek</dc:creator>
  <cp:keywords/>
  <dc:description/>
  <cp:lastModifiedBy>Čítek Jaroslav</cp:lastModifiedBy>
  <cp:revision>8</cp:revision>
  <dcterms:created xsi:type="dcterms:W3CDTF">2017-11-20T15:39:00Z</dcterms:created>
  <dcterms:modified xsi:type="dcterms:W3CDTF">2017-11-21T10:46:00Z</dcterms:modified>
</cp:coreProperties>
</file>